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01" w:rsidRDefault="00BB0601" w:rsidP="00C55141">
      <w:pPr>
        <w:jc w:val="both"/>
      </w:pPr>
    </w:p>
    <w:p w:rsidR="00C55141" w:rsidRDefault="00C55141" w:rsidP="00C55141">
      <w:pPr>
        <w:jc w:val="both"/>
      </w:pPr>
    </w:p>
    <w:p w:rsidR="00A63417" w:rsidRDefault="00C55141" w:rsidP="00A63417">
      <w:pPr>
        <w:jc w:val="both"/>
        <w:rPr>
          <w:sz w:val="28"/>
          <w:szCs w:val="28"/>
        </w:rPr>
      </w:pPr>
      <w:r>
        <w:t xml:space="preserve">   </w:t>
      </w:r>
      <w:r w:rsidR="00A4300A">
        <w:t xml:space="preserve">           </w:t>
      </w:r>
      <w:proofErr w:type="gramStart"/>
      <w:r w:rsidRPr="00A63417">
        <w:rPr>
          <w:sz w:val="28"/>
          <w:szCs w:val="28"/>
        </w:rPr>
        <w:t>В соответствии с Порядком осуществления контроля за соблюдением органами местного самоуправления муниципальных образований Хабаровского края нормативов формирования расходов на содержание органов местного самоуправления в Хабаровском крае, утвержденным Приказом министерства финансов Хабаровского края от 25/09/2012 № 105П «Об утверждении порядка осуществления контроля за соблюдением органами местного самоуправления муниципальных образований Хабаровского края нормативов формирования расходов на содержание органов местного самоуправления в</w:t>
      </w:r>
      <w:proofErr w:type="gramEnd"/>
      <w:r w:rsidRPr="00A63417">
        <w:rPr>
          <w:sz w:val="28"/>
          <w:szCs w:val="28"/>
        </w:rPr>
        <w:t xml:space="preserve"> Хабаровском </w:t>
      </w:r>
      <w:proofErr w:type="gramStart"/>
      <w:r w:rsidRPr="00A63417">
        <w:rPr>
          <w:sz w:val="28"/>
          <w:szCs w:val="28"/>
        </w:rPr>
        <w:t>крае</w:t>
      </w:r>
      <w:proofErr w:type="gramEnd"/>
      <w:r w:rsidRPr="00A63417">
        <w:rPr>
          <w:sz w:val="28"/>
          <w:szCs w:val="28"/>
        </w:rPr>
        <w:t xml:space="preserve">» </w:t>
      </w:r>
      <w:r w:rsidRPr="00471BB7">
        <w:rPr>
          <w:b/>
          <w:sz w:val="28"/>
          <w:szCs w:val="28"/>
        </w:rPr>
        <w:t>финансовое</w:t>
      </w:r>
      <w:r w:rsidRPr="00A63417">
        <w:rPr>
          <w:sz w:val="28"/>
          <w:szCs w:val="28"/>
        </w:rPr>
        <w:t xml:space="preserve"> управление администрации </w:t>
      </w:r>
      <w:proofErr w:type="spellStart"/>
      <w:r w:rsidRPr="00A63417">
        <w:rPr>
          <w:sz w:val="28"/>
          <w:szCs w:val="28"/>
        </w:rPr>
        <w:t>Ульчского</w:t>
      </w:r>
      <w:proofErr w:type="spellEnd"/>
      <w:r w:rsidRPr="00A63417">
        <w:rPr>
          <w:sz w:val="28"/>
          <w:szCs w:val="28"/>
        </w:rPr>
        <w:t xml:space="preserve"> муниципального района</w:t>
      </w:r>
      <w:r w:rsidR="00DE705E" w:rsidRPr="00A63417">
        <w:rPr>
          <w:sz w:val="28"/>
          <w:szCs w:val="28"/>
        </w:rPr>
        <w:t xml:space="preserve"> до 15 января собирает информацию о соблюдении органами местного самоуправления нормативов формирования расходов на содержание органов местного самоуправления по данным решений о бюджете сельских поселений на очередной год и до 1 февраля  по исполнению за отчетный год.</w:t>
      </w:r>
    </w:p>
    <w:p w:rsidR="00A63417" w:rsidRDefault="00A63417" w:rsidP="00A63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результате проверки исполнения бюджетов сельских поселений муниципального района </w:t>
      </w:r>
      <w:r w:rsidRPr="00471BB7">
        <w:rPr>
          <w:b/>
          <w:sz w:val="28"/>
          <w:szCs w:val="28"/>
        </w:rPr>
        <w:t>за 2014 год</w:t>
      </w:r>
      <w:r>
        <w:rPr>
          <w:sz w:val="28"/>
          <w:szCs w:val="28"/>
        </w:rPr>
        <w:t xml:space="preserve"> установлено нарушение </w:t>
      </w:r>
      <w:r w:rsidRPr="002F4AFD">
        <w:rPr>
          <w:sz w:val="28"/>
          <w:szCs w:val="28"/>
        </w:rPr>
        <w:t xml:space="preserve">норматива формирования расходов на содержание органов местного самоуправления  </w:t>
      </w:r>
      <w:proofErr w:type="spellStart"/>
      <w:r w:rsidRPr="00471BB7">
        <w:rPr>
          <w:b/>
          <w:sz w:val="28"/>
          <w:szCs w:val="28"/>
        </w:rPr>
        <w:t>Быстринским</w:t>
      </w:r>
      <w:proofErr w:type="spellEnd"/>
      <w:r w:rsidRPr="00471BB7">
        <w:rPr>
          <w:b/>
          <w:sz w:val="28"/>
          <w:szCs w:val="28"/>
        </w:rPr>
        <w:t xml:space="preserve"> сельским поселением</w:t>
      </w:r>
      <w:r w:rsidR="00471BB7">
        <w:rPr>
          <w:sz w:val="28"/>
          <w:szCs w:val="28"/>
        </w:rPr>
        <w:t xml:space="preserve"> </w:t>
      </w:r>
      <w:r w:rsidR="00471BB7" w:rsidRPr="00471BB7">
        <w:rPr>
          <w:b/>
          <w:sz w:val="28"/>
          <w:szCs w:val="28"/>
        </w:rPr>
        <w:t>на 53400 рублей</w:t>
      </w:r>
      <w:r w:rsidRPr="002F4AFD">
        <w:rPr>
          <w:sz w:val="28"/>
          <w:szCs w:val="28"/>
        </w:rPr>
        <w:t xml:space="preserve">, </w:t>
      </w:r>
      <w:proofErr w:type="spellStart"/>
      <w:r w:rsidRPr="00471BB7">
        <w:rPr>
          <w:b/>
          <w:sz w:val="28"/>
          <w:szCs w:val="28"/>
        </w:rPr>
        <w:t>Киселевским</w:t>
      </w:r>
      <w:proofErr w:type="spellEnd"/>
      <w:r w:rsidRPr="00471BB7">
        <w:rPr>
          <w:b/>
          <w:sz w:val="28"/>
          <w:szCs w:val="28"/>
        </w:rPr>
        <w:t xml:space="preserve"> сельским поселением</w:t>
      </w:r>
      <w:r w:rsidR="00471BB7">
        <w:rPr>
          <w:sz w:val="28"/>
          <w:szCs w:val="28"/>
        </w:rPr>
        <w:t xml:space="preserve"> </w:t>
      </w:r>
      <w:r w:rsidR="00471BB7" w:rsidRPr="00471BB7">
        <w:rPr>
          <w:b/>
          <w:sz w:val="28"/>
          <w:szCs w:val="28"/>
        </w:rPr>
        <w:t>289300 рублей</w:t>
      </w:r>
      <w:r w:rsidRPr="002F4AFD">
        <w:rPr>
          <w:sz w:val="28"/>
          <w:szCs w:val="28"/>
        </w:rPr>
        <w:t xml:space="preserve">, </w:t>
      </w:r>
      <w:proofErr w:type="spellStart"/>
      <w:r w:rsidRPr="00471BB7">
        <w:rPr>
          <w:b/>
          <w:sz w:val="28"/>
          <w:szCs w:val="28"/>
        </w:rPr>
        <w:t>Солонцовским</w:t>
      </w:r>
      <w:proofErr w:type="spellEnd"/>
      <w:r w:rsidRPr="00471BB7">
        <w:rPr>
          <w:b/>
          <w:sz w:val="28"/>
          <w:szCs w:val="28"/>
        </w:rPr>
        <w:t xml:space="preserve"> сельским поселением</w:t>
      </w:r>
      <w:r w:rsidR="00471BB7">
        <w:rPr>
          <w:sz w:val="28"/>
          <w:szCs w:val="28"/>
        </w:rPr>
        <w:t xml:space="preserve"> </w:t>
      </w:r>
      <w:r w:rsidR="00471BB7" w:rsidRPr="00471BB7">
        <w:rPr>
          <w:b/>
          <w:sz w:val="28"/>
          <w:szCs w:val="28"/>
        </w:rPr>
        <w:t>29500 рублей</w:t>
      </w:r>
      <w:r w:rsidRPr="002F4AFD">
        <w:rPr>
          <w:sz w:val="28"/>
          <w:szCs w:val="28"/>
        </w:rPr>
        <w:t xml:space="preserve">, </w:t>
      </w:r>
      <w:r w:rsidRPr="00471BB7">
        <w:rPr>
          <w:b/>
          <w:sz w:val="28"/>
          <w:szCs w:val="28"/>
        </w:rPr>
        <w:t>сельским поселением «Село Софийск»</w:t>
      </w:r>
      <w:r w:rsidRPr="002F4AFD">
        <w:rPr>
          <w:sz w:val="28"/>
          <w:szCs w:val="28"/>
        </w:rPr>
        <w:t xml:space="preserve"> </w:t>
      </w:r>
      <w:r w:rsidR="00471BB7" w:rsidRPr="00471BB7">
        <w:rPr>
          <w:b/>
          <w:sz w:val="28"/>
          <w:szCs w:val="28"/>
        </w:rPr>
        <w:t>на 814800  рублей</w:t>
      </w:r>
      <w:proofErr w:type="gramStart"/>
      <w:r w:rsidRPr="002F4AFD">
        <w:rPr>
          <w:sz w:val="28"/>
          <w:szCs w:val="28"/>
        </w:rPr>
        <w:t>.</w:t>
      </w:r>
      <w:proofErr w:type="gramEnd"/>
      <w:r w:rsidR="00471BB7" w:rsidRPr="00471BB7">
        <w:rPr>
          <w:b/>
          <w:sz w:val="28"/>
          <w:szCs w:val="28"/>
        </w:rPr>
        <w:t xml:space="preserve"> </w:t>
      </w:r>
      <w:proofErr w:type="gramStart"/>
      <w:r w:rsidR="00471BB7" w:rsidRPr="00471BB7">
        <w:rPr>
          <w:b/>
          <w:sz w:val="28"/>
          <w:szCs w:val="28"/>
        </w:rPr>
        <w:t>и</w:t>
      </w:r>
      <w:proofErr w:type="gramEnd"/>
      <w:r w:rsidR="00471BB7" w:rsidRPr="00471BB7">
        <w:rPr>
          <w:b/>
          <w:sz w:val="28"/>
          <w:szCs w:val="28"/>
        </w:rPr>
        <w:t xml:space="preserve"> сельским поселением «Село Ухта»</w:t>
      </w:r>
      <w:r w:rsidR="00471BB7">
        <w:rPr>
          <w:b/>
          <w:sz w:val="28"/>
          <w:szCs w:val="28"/>
        </w:rPr>
        <w:t xml:space="preserve"> на 114100 рублей</w:t>
      </w:r>
    </w:p>
    <w:p w:rsidR="00A63417" w:rsidRDefault="00A63417" w:rsidP="00A63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3417">
        <w:rPr>
          <w:sz w:val="28"/>
          <w:szCs w:val="28"/>
        </w:rPr>
        <w:t xml:space="preserve"> </w:t>
      </w:r>
      <w:proofErr w:type="gramStart"/>
      <w:r w:rsidRPr="002F4AFD">
        <w:rPr>
          <w:sz w:val="28"/>
          <w:szCs w:val="28"/>
        </w:rPr>
        <w:t xml:space="preserve">В соответствии с пунктом 5 статьи 136 Бюджетного Кодекса Российской Федерации при несоблюдении органами местного самоуправления норматива формирования расходов на содержание органов местного самоуправления  финансовое управление администрации района </w:t>
      </w:r>
      <w:r w:rsidRPr="00471BB7">
        <w:rPr>
          <w:b/>
          <w:sz w:val="28"/>
          <w:szCs w:val="28"/>
        </w:rPr>
        <w:t xml:space="preserve">праве принимать решение о приостановлении (сокращении) предоставления межбюджетных трансфертов </w:t>
      </w:r>
      <w:r w:rsidRPr="002F4AFD">
        <w:rPr>
          <w:sz w:val="28"/>
          <w:szCs w:val="28"/>
        </w:rPr>
        <w:t>(за исключением субвенций) соответствующим бюджетам сельских поселений до приведения в соответствие норматива формирования расходов на содержание органов местного самоуправления.</w:t>
      </w:r>
      <w:proofErr w:type="gramEnd"/>
    </w:p>
    <w:p w:rsidR="00A63417" w:rsidRPr="00471BB7" w:rsidRDefault="00A63417" w:rsidP="00A63417">
      <w:pPr>
        <w:jc w:val="both"/>
        <w:rPr>
          <w:sz w:val="28"/>
          <w:szCs w:val="28"/>
          <w:shd w:val="clear" w:color="auto" w:fill="F2F2F2"/>
        </w:rPr>
      </w:pPr>
      <w:r>
        <w:rPr>
          <w:sz w:val="28"/>
          <w:szCs w:val="28"/>
        </w:rPr>
        <w:t xml:space="preserve">         Финансовое управление администрации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указывает на необходимость </w:t>
      </w:r>
      <w:r w:rsidRPr="002F4AFD">
        <w:rPr>
          <w:sz w:val="28"/>
          <w:szCs w:val="28"/>
        </w:rPr>
        <w:t xml:space="preserve"> осуществ</w:t>
      </w:r>
      <w:r>
        <w:rPr>
          <w:sz w:val="28"/>
          <w:szCs w:val="28"/>
        </w:rPr>
        <w:t>ления</w:t>
      </w:r>
      <w:r w:rsidRPr="002F4AFD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ого</w:t>
      </w:r>
      <w:r w:rsidRPr="002F4AFD">
        <w:rPr>
          <w:sz w:val="28"/>
          <w:szCs w:val="28"/>
        </w:rPr>
        <w:t xml:space="preserve"> </w:t>
      </w:r>
      <w:proofErr w:type="gramStart"/>
      <w:r w:rsidRPr="002F4AFD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2F4AFD">
        <w:rPr>
          <w:sz w:val="28"/>
          <w:szCs w:val="28"/>
        </w:rPr>
        <w:t xml:space="preserve"> за</w:t>
      </w:r>
      <w:proofErr w:type="gramEnd"/>
      <w:r w:rsidRPr="002F4AFD">
        <w:rPr>
          <w:sz w:val="28"/>
          <w:szCs w:val="28"/>
        </w:rPr>
        <w:t xml:space="preserve"> соответствием норматива формирования расходов на содержание органов местного самоуправления, анализируя поступление доходов в бюджет сельского поселения и выполнение предусмотренных расходных </w:t>
      </w:r>
      <w:r w:rsidRPr="00471BB7">
        <w:rPr>
          <w:sz w:val="28"/>
          <w:szCs w:val="28"/>
        </w:rPr>
        <w:t>обязательств на содержание органов местного самоуправления.</w:t>
      </w:r>
      <w:r w:rsidRPr="00471BB7">
        <w:rPr>
          <w:sz w:val="28"/>
          <w:szCs w:val="28"/>
          <w:shd w:val="clear" w:color="auto" w:fill="F2F2F2"/>
        </w:rPr>
        <w:t xml:space="preserve"> </w:t>
      </w:r>
    </w:p>
    <w:p w:rsidR="00A63417" w:rsidRPr="00471BB7" w:rsidRDefault="00A63417" w:rsidP="00A63417">
      <w:pPr>
        <w:jc w:val="both"/>
        <w:rPr>
          <w:sz w:val="28"/>
          <w:szCs w:val="28"/>
        </w:rPr>
      </w:pPr>
    </w:p>
    <w:p w:rsidR="00A63417" w:rsidRPr="00471BB7" w:rsidRDefault="00A63417" w:rsidP="00A63417">
      <w:pPr>
        <w:jc w:val="both"/>
        <w:rPr>
          <w:sz w:val="28"/>
          <w:szCs w:val="28"/>
        </w:rPr>
      </w:pPr>
    </w:p>
    <w:p w:rsidR="00A63417" w:rsidRDefault="00A63417" w:rsidP="004F3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BB7">
        <w:rPr>
          <w:sz w:val="28"/>
          <w:szCs w:val="28"/>
        </w:rPr>
        <w:t xml:space="preserve">В соответствии с требованием статьи 136 Бюджетного кодекса Российской федерации, все муниципальные образования </w:t>
      </w:r>
      <w:proofErr w:type="gramStart"/>
      <w:r w:rsidRPr="00471BB7">
        <w:rPr>
          <w:sz w:val="28"/>
          <w:szCs w:val="28"/>
        </w:rPr>
        <w:t xml:space="preserve">( </w:t>
      </w:r>
      <w:proofErr w:type="gramEnd"/>
      <w:r w:rsidRPr="00471BB7">
        <w:rPr>
          <w:sz w:val="28"/>
          <w:szCs w:val="28"/>
        </w:rPr>
        <w:t xml:space="preserve">в том числе и сельские поселения)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</w:t>
      </w:r>
      <w:r w:rsidRPr="00471BB7">
        <w:rPr>
          <w:sz w:val="28"/>
          <w:szCs w:val="28"/>
        </w:rPr>
        <w:lastRenderedPageBreak/>
        <w:t>нормативам отчислений в течение двух из трех последних отчетных финансовых лет превышала 70 процентов объема собственных доходов местных бюджетов подписывают Соглашение с Министерством финансов Хабаровского края  «О мерах по повышению эффективности использования бюджетных средств</w:t>
      </w:r>
      <w:r w:rsidRPr="002F4AFD">
        <w:rPr>
          <w:sz w:val="28"/>
          <w:szCs w:val="28"/>
        </w:rPr>
        <w:t xml:space="preserve"> и увеличению поступлений налоговых и неналоговых доходов местного бюджета».</w:t>
      </w:r>
      <w:r>
        <w:rPr>
          <w:sz w:val="28"/>
          <w:szCs w:val="28"/>
        </w:rPr>
        <w:t xml:space="preserve"> </w:t>
      </w:r>
    </w:p>
    <w:p w:rsidR="00853DED" w:rsidRDefault="004F47AC" w:rsidP="00853D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3526">
        <w:rPr>
          <w:sz w:val="28"/>
          <w:szCs w:val="28"/>
        </w:rPr>
        <w:t>К данному соглашению</w:t>
      </w:r>
      <w:proofErr w:type="gramStart"/>
      <w:r>
        <w:rPr>
          <w:sz w:val="28"/>
          <w:szCs w:val="28"/>
        </w:rPr>
        <w:t xml:space="preserve">  </w:t>
      </w:r>
      <w:r w:rsidR="00853DED" w:rsidRPr="00853DED">
        <w:rPr>
          <w:sz w:val="28"/>
          <w:szCs w:val="28"/>
        </w:rPr>
        <w:t>Е</w:t>
      </w:r>
      <w:proofErr w:type="gramEnd"/>
      <w:r w:rsidR="00853DED" w:rsidRPr="00853DED">
        <w:rPr>
          <w:sz w:val="28"/>
          <w:szCs w:val="28"/>
        </w:rPr>
        <w:t xml:space="preserve">жеквартально не позднее 20 числа месяца, следующего за отчетным сельские поселения </w:t>
      </w:r>
      <w:r w:rsidR="00853DED" w:rsidRPr="004F3526">
        <w:rPr>
          <w:b/>
          <w:sz w:val="28"/>
          <w:szCs w:val="28"/>
        </w:rPr>
        <w:t>обязаны представлять</w:t>
      </w:r>
      <w:r w:rsidR="00853DED" w:rsidRPr="00853DED">
        <w:rPr>
          <w:sz w:val="28"/>
          <w:szCs w:val="28"/>
        </w:rPr>
        <w:t xml:space="preserve"> информацию о выполн</w:t>
      </w:r>
      <w:r w:rsidR="00853DED" w:rsidRPr="00853DED">
        <w:rPr>
          <w:sz w:val="28"/>
          <w:szCs w:val="28"/>
        </w:rPr>
        <w:t>е</w:t>
      </w:r>
      <w:r w:rsidR="00853DED" w:rsidRPr="00853DED">
        <w:rPr>
          <w:sz w:val="28"/>
          <w:szCs w:val="28"/>
        </w:rPr>
        <w:t xml:space="preserve">нии перечня мер, указанных в Соглашении, в Министерство по форме, установленной согласно </w:t>
      </w:r>
      <w:hyperlink w:anchor="Par159" w:history="1">
        <w:r w:rsidR="00853DED" w:rsidRPr="00853DED">
          <w:rPr>
            <w:sz w:val="28"/>
            <w:szCs w:val="28"/>
          </w:rPr>
          <w:t>Приложениям № 1</w:t>
        </w:r>
      </w:hyperlink>
      <w:r w:rsidR="00853DED" w:rsidRPr="00853DED">
        <w:rPr>
          <w:sz w:val="28"/>
          <w:szCs w:val="28"/>
        </w:rPr>
        <w:t xml:space="preserve">, </w:t>
      </w:r>
      <w:hyperlink w:anchor="Par213" w:history="1">
        <w:r w:rsidR="00853DED" w:rsidRPr="00853DED">
          <w:rPr>
            <w:sz w:val="28"/>
            <w:szCs w:val="28"/>
          </w:rPr>
          <w:t>2</w:t>
        </w:r>
      </w:hyperlink>
      <w:r w:rsidR="00853DED" w:rsidRPr="00853DED">
        <w:rPr>
          <w:sz w:val="28"/>
          <w:szCs w:val="28"/>
        </w:rPr>
        <w:t xml:space="preserve"> к настоящему С</w:t>
      </w:r>
      <w:r w:rsidR="00853DED" w:rsidRPr="00853DED">
        <w:rPr>
          <w:sz w:val="28"/>
          <w:szCs w:val="28"/>
        </w:rPr>
        <w:t>о</w:t>
      </w:r>
      <w:r w:rsidR="00853DED" w:rsidRPr="00853DED">
        <w:rPr>
          <w:sz w:val="28"/>
          <w:szCs w:val="28"/>
        </w:rPr>
        <w:t>глашению.</w:t>
      </w:r>
      <w:r w:rsidR="00853DED">
        <w:rPr>
          <w:sz w:val="28"/>
          <w:szCs w:val="28"/>
        </w:rPr>
        <w:t xml:space="preserve"> </w:t>
      </w:r>
      <w:r w:rsidR="00B308C2">
        <w:rPr>
          <w:sz w:val="28"/>
          <w:szCs w:val="28"/>
        </w:rPr>
        <w:t>Прошу обратить внимание, что с</w:t>
      </w:r>
      <w:r w:rsidR="00853DED">
        <w:rPr>
          <w:sz w:val="28"/>
          <w:szCs w:val="28"/>
        </w:rPr>
        <w:t xml:space="preserve"> 2015 года приложения 1,2 заполняются по новой форме.</w:t>
      </w:r>
      <w:r w:rsidR="00B308C2">
        <w:rPr>
          <w:sz w:val="28"/>
          <w:szCs w:val="28"/>
        </w:rPr>
        <w:t xml:space="preserve"> Приложения к соглашению </w:t>
      </w:r>
      <w:r w:rsidR="00A4300A">
        <w:rPr>
          <w:sz w:val="28"/>
          <w:szCs w:val="28"/>
        </w:rPr>
        <w:t xml:space="preserve">сельские поселения </w:t>
      </w:r>
      <w:r w:rsidR="00B308C2">
        <w:rPr>
          <w:sz w:val="28"/>
          <w:szCs w:val="28"/>
        </w:rPr>
        <w:t>самостоятельно отправляют в Министерство финансов.</w:t>
      </w:r>
      <w:r w:rsidR="004F3526">
        <w:rPr>
          <w:sz w:val="28"/>
          <w:szCs w:val="28"/>
        </w:rPr>
        <w:t xml:space="preserve"> Предварительно предоставив в </w:t>
      </w:r>
      <w:proofErr w:type="spellStart"/>
      <w:proofErr w:type="gramStart"/>
      <w:r w:rsidR="004F3526">
        <w:rPr>
          <w:sz w:val="28"/>
          <w:szCs w:val="28"/>
        </w:rPr>
        <w:t>фин</w:t>
      </w:r>
      <w:proofErr w:type="spellEnd"/>
      <w:proofErr w:type="gramEnd"/>
      <w:r w:rsidR="004F3526">
        <w:rPr>
          <w:sz w:val="28"/>
          <w:szCs w:val="28"/>
        </w:rPr>
        <w:t xml:space="preserve"> управление для проверки.</w:t>
      </w:r>
    </w:p>
    <w:p w:rsidR="00B308C2" w:rsidRDefault="00B308C2" w:rsidP="00853D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7D2" w:rsidRDefault="00A4300A" w:rsidP="00853D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1 января 2016 года будет </w:t>
      </w:r>
      <w:proofErr w:type="gramStart"/>
      <w:r w:rsidR="00B37CEB">
        <w:rPr>
          <w:sz w:val="28"/>
          <w:szCs w:val="28"/>
        </w:rPr>
        <w:t>применятся</w:t>
      </w:r>
      <w:proofErr w:type="gramEnd"/>
      <w:r w:rsidRPr="00A43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 формирования расходов на оплату труда. </w:t>
      </w:r>
      <w:r w:rsidR="00BE17D2">
        <w:rPr>
          <w:sz w:val="28"/>
          <w:szCs w:val="28"/>
        </w:rPr>
        <w:t xml:space="preserve">  Новые нормативы будут применяться параллельно с нормативами на содержание</w:t>
      </w:r>
      <w:r w:rsidR="00B37CEB">
        <w:rPr>
          <w:sz w:val="28"/>
          <w:szCs w:val="28"/>
        </w:rPr>
        <w:t xml:space="preserve"> органов местного самоуправления</w:t>
      </w:r>
      <w:r w:rsidR="00BE17D2">
        <w:rPr>
          <w:sz w:val="28"/>
          <w:szCs w:val="28"/>
        </w:rPr>
        <w:t>.</w:t>
      </w:r>
    </w:p>
    <w:p w:rsidR="00B308C2" w:rsidRPr="00853DED" w:rsidRDefault="00B308C2" w:rsidP="00853D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Губернатора края от 20 марта 2015 года о разработке </w:t>
      </w:r>
      <w:proofErr w:type="gramStart"/>
      <w:r>
        <w:rPr>
          <w:sz w:val="28"/>
          <w:szCs w:val="28"/>
        </w:rPr>
        <w:t>Методики расчета нормативов формирования расходов</w:t>
      </w:r>
      <w:proofErr w:type="gramEnd"/>
      <w:r>
        <w:rPr>
          <w:sz w:val="28"/>
          <w:szCs w:val="28"/>
        </w:rPr>
        <w:t xml:space="preserve"> на оплату труда</w:t>
      </w:r>
      <w:r w:rsidR="00A4300A">
        <w:rPr>
          <w:sz w:val="28"/>
          <w:szCs w:val="28"/>
        </w:rPr>
        <w:t xml:space="preserve"> депутатов, выборных должностных лиц местного самоуправления, муниципальных служащих края собирались копии действующих нормативных актов органов местного самоуправления. Необходимо внести изменения в нормативный акт по классным чинам муниципальным служащим с приложением сетки окладов по чинам.</w:t>
      </w:r>
    </w:p>
    <w:p w:rsidR="00A63417" w:rsidRDefault="004F3526" w:rsidP="00A63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несколько слов о предоставлении отчетов:</w:t>
      </w:r>
    </w:p>
    <w:p w:rsidR="004F3526" w:rsidRDefault="004F3526" w:rsidP="00A63417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Отчеты предоставляются не качественно. Про еженедельную информацию по выплаченной заработной плате забывают. Приходится СП обзванивать.</w:t>
      </w:r>
    </w:p>
    <w:p w:rsidR="004F3526" w:rsidRDefault="004F3526" w:rsidP="00A63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 каждого специалиста по финансовой работе должна быть памятка с перечнем отчетов и сроков предоставления.</w:t>
      </w:r>
    </w:p>
    <w:p w:rsidR="004F3526" w:rsidRPr="00853DED" w:rsidRDefault="004F3526" w:rsidP="00A63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Хотелось бы отметить специалистов по финансовой работе </w:t>
      </w:r>
      <w:proofErr w:type="spellStart"/>
      <w:r>
        <w:rPr>
          <w:sz w:val="28"/>
          <w:szCs w:val="28"/>
        </w:rPr>
        <w:t>Тырского</w:t>
      </w:r>
      <w:proofErr w:type="spellEnd"/>
      <w:r>
        <w:rPr>
          <w:sz w:val="28"/>
          <w:szCs w:val="28"/>
        </w:rPr>
        <w:t xml:space="preserve"> СП; </w:t>
      </w:r>
      <w:proofErr w:type="spellStart"/>
      <w:r>
        <w:rPr>
          <w:sz w:val="28"/>
          <w:szCs w:val="28"/>
        </w:rPr>
        <w:t>Тахтинского</w:t>
      </w:r>
      <w:proofErr w:type="spellEnd"/>
      <w:r>
        <w:rPr>
          <w:sz w:val="28"/>
          <w:szCs w:val="28"/>
        </w:rPr>
        <w:t xml:space="preserve"> СП; </w:t>
      </w:r>
      <w:proofErr w:type="spellStart"/>
      <w:r>
        <w:rPr>
          <w:sz w:val="28"/>
          <w:szCs w:val="28"/>
        </w:rPr>
        <w:t>Булавинского</w:t>
      </w:r>
      <w:proofErr w:type="spellEnd"/>
      <w:r>
        <w:rPr>
          <w:sz w:val="28"/>
          <w:szCs w:val="28"/>
        </w:rPr>
        <w:t xml:space="preserve"> СП и </w:t>
      </w:r>
      <w:proofErr w:type="spellStart"/>
      <w:r>
        <w:rPr>
          <w:sz w:val="28"/>
          <w:szCs w:val="28"/>
        </w:rPr>
        <w:t>Санниковского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</w:t>
      </w:r>
      <w:proofErr w:type="gramEnd"/>
      <w:r>
        <w:rPr>
          <w:sz w:val="28"/>
          <w:szCs w:val="28"/>
        </w:rPr>
        <w:t xml:space="preserve"> которые своевременно и главное качественно предоставляют отчетность. </w:t>
      </w:r>
    </w:p>
    <w:p w:rsidR="00A63417" w:rsidRPr="002F4AFD" w:rsidRDefault="00A63417" w:rsidP="00A63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5141" w:rsidRDefault="00C55141" w:rsidP="00C55141">
      <w:pPr>
        <w:jc w:val="both"/>
      </w:pPr>
    </w:p>
    <w:sectPr w:rsidR="00C55141" w:rsidSect="00BB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141"/>
    <w:rsid w:val="00085358"/>
    <w:rsid w:val="00471BB7"/>
    <w:rsid w:val="004B7087"/>
    <w:rsid w:val="004F3526"/>
    <w:rsid w:val="004F47AC"/>
    <w:rsid w:val="00637D41"/>
    <w:rsid w:val="00853DED"/>
    <w:rsid w:val="00907B70"/>
    <w:rsid w:val="009D36FE"/>
    <w:rsid w:val="00A4300A"/>
    <w:rsid w:val="00A63417"/>
    <w:rsid w:val="00B308C2"/>
    <w:rsid w:val="00B37CEB"/>
    <w:rsid w:val="00BB0601"/>
    <w:rsid w:val="00BE17D2"/>
    <w:rsid w:val="00C55141"/>
    <w:rsid w:val="00DE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spec1budget</dc:creator>
  <cp:keywords/>
  <dc:description/>
  <cp:lastModifiedBy>spec1budget</cp:lastModifiedBy>
  <cp:revision>2</cp:revision>
  <cp:lastPrinted>2015-06-02T00:11:00Z</cp:lastPrinted>
  <dcterms:created xsi:type="dcterms:W3CDTF">2015-06-02T06:18:00Z</dcterms:created>
  <dcterms:modified xsi:type="dcterms:W3CDTF">2015-06-02T06:18:00Z</dcterms:modified>
</cp:coreProperties>
</file>