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743" w:rsidRPr="00107743" w:rsidRDefault="00846C3E" w:rsidP="0010774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</w:t>
      </w:r>
      <w:r w:rsidR="00107743" w:rsidRPr="001077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азмер прожиточного минимума в Хабаровском крае</w:t>
      </w:r>
    </w:p>
    <w:p w:rsidR="00107743" w:rsidRPr="00107743" w:rsidRDefault="00107743" w:rsidP="00107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-29845</wp:posOffset>
            </wp:positionH>
            <wp:positionV relativeFrom="margin">
              <wp:posOffset>513080</wp:posOffset>
            </wp:positionV>
            <wp:extent cx="1544955" cy="1043940"/>
            <wp:effectExtent l="19050" t="0" r="0" b="0"/>
            <wp:wrapSquare wrapText="bothSides"/>
            <wp:docPr id="1" name="photo_big" descr="http://minec.khabkrai.ru/photos/395_xy289x196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big" descr="http://minec.khabkrai.ru/photos/395_xy289x196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955" cy="1043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07743" w:rsidRPr="00107743" w:rsidRDefault="00107743" w:rsidP="00CF2B94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Хабаровском крае определен новый размер прожиточного минимума для </w:t>
      </w:r>
      <w:proofErr w:type="spellStart"/>
      <w:proofErr w:type="gramStart"/>
      <w:r w:rsidRPr="00107743">
        <w:rPr>
          <w:rFonts w:ascii="Times New Roman" w:eastAsia="Times New Roman" w:hAnsi="Times New Roman" w:cs="Times New Roman"/>
          <w:sz w:val="24"/>
          <w:szCs w:val="24"/>
          <w:lang w:eastAsia="ru-RU"/>
        </w:rPr>
        <w:t>IV</w:t>
      </w:r>
      <w:proofErr w:type="gramEnd"/>
      <w:r w:rsidRPr="00107743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квартала</w:t>
      </w:r>
      <w:proofErr w:type="spellEnd"/>
      <w:r w:rsidRPr="00107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2015 года. Соответствующее постановление подписал Губернатор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.И.</w:t>
      </w:r>
      <w:r w:rsidRPr="00107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07743">
        <w:rPr>
          <w:rFonts w:ascii="Times New Roman" w:eastAsia="Times New Roman" w:hAnsi="Times New Roman" w:cs="Times New Roman"/>
          <w:sz w:val="24"/>
          <w:szCs w:val="24"/>
          <w:lang w:eastAsia="ru-RU"/>
        </w:rPr>
        <w:t>Шпорт</w:t>
      </w:r>
      <w:proofErr w:type="spellEnd"/>
      <w:r w:rsidR="00CF2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(от 09.03.2016 № 23)</w:t>
      </w:r>
      <w:r w:rsidRPr="0010774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07743" w:rsidRPr="00107743" w:rsidRDefault="00107743" w:rsidP="00CF2B94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743">
        <w:rPr>
          <w:rFonts w:ascii="Times New Roman" w:eastAsia="Times New Roman" w:hAnsi="Times New Roman" w:cs="Times New Roman"/>
          <w:sz w:val="24"/>
          <w:szCs w:val="24"/>
          <w:lang w:eastAsia="ru-RU"/>
        </w:rPr>
        <w:t> Согласно документу, в среднем величина прожиточного минимума на душу населения теперь составляет 13427 рублей. При этом для трудоспособного населения показатель достиг 14 267 рублей, для пенсионеров – 10 804 рублей, для детей – 13 940 рублей.</w:t>
      </w:r>
    </w:p>
    <w:p w:rsidR="00107743" w:rsidRPr="00107743" w:rsidRDefault="00107743" w:rsidP="00CF2B94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74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107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снованием для расчетов размера прожиточного минимума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</w:t>
      </w:r>
      <w:r w:rsidRPr="00107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информация </w:t>
      </w:r>
      <w:proofErr w:type="spellStart"/>
      <w:r w:rsidRPr="00107743">
        <w:rPr>
          <w:rFonts w:ascii="Times New Roman" w:eastAsia="Times New Roman" w:hAnsi="Times New Roman" w:cs="Times New Roman"/>
          <w:sz w:val="24"/>
          <w:szCs w:val="24"/>
          <w:lang w:eastAsia="ru-RU"/>
        </w:rPr>
        <w:t>Хабаровскстата</w:t>
      </w:r>
      <w:proofErr w:type="spellEnd"/>
      <w:r w:rsidRPr="00107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фактических средних потребительских ценах на продукты питания, индексах потребительских цен на непродовольственные товары и стоимости услуг в четвертом квартале 2015 года. Так, по </w:t>
      </w:r>
      <w:proofErr w:type="gramStart"/>
      <w:r w:rsidRPr="0010774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статданным</w:t>
      </w:r>
      <w:proofErr w:type="gramEnd"/>
      <w:r w:rsidRPr="00107743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стоимость набора продуктов питания на душу населения в потребительской корзине за отчетный период снизилась на 0,6 % (–35 рублей), стоимость непродовольственных товаров повысилась на 0,1 % (+2 рубля), стоимость услуг повысилась на один рубль, обязательных платежей и взносов – снизилась на 0,4 % (–4 рубля).</w:t>
      </w:r>
    </w:p>
    <w:p w:rsidR="00107743" w:rsidRDefault="00107743" w:rsidP="00CF2B94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Установленные величины прожиточного минимума будут использоваться при предоставлении мер социальной поддержки и оказании социальной помощи населению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Ульчского муниципального района </w:t>
      </w:r>
      <w:r w:rsidRPr="00107743">
        <w:rPr>
          <w:rFonts w:ascii="Times New Roman" w:eastAsia="Times New Roman" w:hAnsi="Times New Roman" w:cs="Times New Roman"/>
          <w:sz w:val="24"/>
          <w:szCs w:val="24"/>
          <w:lang w:eastAsia="ru-RU"/>
        </w:rPr>
        <w:t>Хабаровского края.</w:t>
      </w:r>
    </w:p>
    <w:p w:rsidR="00846C3E" w:rsidRPr="00107743" w:rsidRDefault="00846C3E" w:rsidP="00846C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</w:p>
    <w:p w:rsidR="007B7F8D" w:rsidRDefault="007B7F8D"/>
    <w:sectPr w:rsidR="007B7F8D" w:rsidSect="007B7F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/>
  <w:rsids>
    <w:rsidRoot w:val="00107743"/>
    <w:rsid w:val="00107743"/>
    <w:rsid w:val="00385E3B"/>
    <w:rsid w:val="006F4885"/>
    <w:rsid w:val="007B7F8D"/>
    <w:rsid w:val="00846C3E"/>
    <w:rsid w:val="009D347F"/>
    <w:rsid w:val="00CF2B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F8D"/>
  </w:style>
  <w:style w:type="paragraph" w:styleId="1">
    <w:name w:val="heading 1"/>
    <w:basedOn w:val="a"/>
    <w:link w:val="10"/>
    <w:uiPriority w:val="9"/>
    <w:qFormat/>
    <w:rsid w:val="001077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774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wrapper">
    <w:name w:val="wrapper"/>
    <w:basedOn w:val="a0"/>
    <w:rsid w:val="00107743"/>
  </w:style>
  <w:style w:type="paragraph" w:styleId="a3">
    <w:name w:val="Normal (Web)"/>
    <w:basedOn w:val="a"/>
    <w:uiPriority w:val="99"/>
    <w:semiHidden/>
    <w:unhideWhenUsed/>
    <w:rsid w:val="00107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07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7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031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2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85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2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74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244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minec.khabkrai.ru/events/Novosti/34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TrydRes</dc:creator>
  <cp:lastModifiedBy>OrgMash4</cp:lastModifiedBy>
  <cp:revision>2</cp:revision>
  <dcterms:created xsi:type="dcterms:W3CDTF">2016-03-20T22:59:00Z</dcterms:created>
  <dcterms:modified xsi:type="dcterms:W3CDTF">2016-03-20T22:59:00Z</dcterms:modified>
</cp:coreProperties>
</file>