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DD7" w:rsidRDefault="000A2DD7" w:rsidP="006048A7">
      <w:pPr>
        <w:autoSpaceDE w:val="0"/>
        <w:autoSpaceDN w:val="0"/>
        <w:adjustRightInd w:val="0"/>
        <w:jc w:val="both"/>
        <w:rPr>
          <w:color w:val="FF0000"/>
        </w:rPr>
      </w:pPr>
    </w:p>
    <w:p w:rsidR="000A2DD7" w:rsidRPr="00020679" w:rsidRDefault="000A2DD7" w:rsidP="00604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0679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:rsidR="000A2DD7" w:rsidRPr="00020679" w:rsidRDefault="000A2DD7" w:rsidP="00604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0679">
        <w:rPr>
          <w:rFonts w:ascii="Times New Roman" w:hAnsi="Times New Roman"/>
          <w:b/>
          <w:sz w:val="28"/>
          <w:szCs w:val="28"/>
        </w:rPr>
        <w:t>УЛЬЧСКОГО МУНИЦИПАЛЬНОГО РАЙОНА</w:t>
      </w:r>
    </w:p>
    <w:p w:rsidR="000A2DD7" w:rsidRPr="00020679" w:rsidRDefault="000A2DD7" w:rsidP="00604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0679">
        <w:rPr>
          <w:rFonts w:ascii="Times New Roman" w:hAnsi="Times New Roman"/>
          <w:b/>
          <w:sz w:val="28"/>
          <w:szCs w:val="28"/>
        </w:rPr>
        <w:t>Хабаровского края</w:t>
      </w:r>
    </w:p>
    <w:p w:rsidR="000A2DD7" w:rsidRPr="00020679" w:rsidRDefault="000A2DD7" w:rsidP="00604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0679">
        <w:rPr>
          <w:rFonts w:ascii="Times New Roman" w:hAnsi="Times New Roman"/>
          <w:b/>
          <w:sz w:val="28"/>
          <w:szCs w:val="28"/>
        </w:rPr>
        <w:t>ПОСТАНОВЛЕНИЕ</w:t>
      </w:r>
    </w:p>
    <w:p w:rsidR="000A2DD7" w:rsidRDefault="000A2DD7" w:rsidP="006048A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2DD7" w:rsidRPr="00761C9A" w:rsidRDefault="000A2DD7" w:rsidP="006048A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761C9A">
        <w:rPr>
          <w:rFonts w:ascii="Times New Roman" w:hAnsi="Times New Roman"/>
          <w:sz w:val="28"/>
          <w:szCs w:val="28"/>
          <w:u w:val="single"/>
        </w:rPr>
        <w:t>24.07.2012 № 387-па</w:t>
      </w:r>
    </w:p>
    <w:p w:rsidR="000A2DD7" w:rsidRPr="00020679" w:rsidRDefault="000A2DD7" w:rsidP="006048A7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Pr="00020679">
        <w:rPr>
          <w:rFonts w:ascii="Times New Roman" w:hAnsi="Times New Roman" w:cs="Times New Roman"/>
          <w:b w:val="0"/>
          <w:sz w:val="28"/>
          <w:szCs w:val="28"/>
        </w:rPr>
        <w:t>с.Богородское</w:t>
      </w:r>
    </w:p>
    <w:p w:rsidR="000A2DD7" w:rsidRPr="00020679" w:rsidRDefault="000A2DD7" w:rsidP="006048A7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0A2DD7" w:rsidRDefault="000A2DD7" w:rsidP="0002067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0A2DD7" w:rsidRPr="00C42FBC" w:rsidRDefault="000A2DD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A2DD7" w:rsidRDefault="000A2DD7" w:rsidP="00E56288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42FBC">
        <w:rPr>
          <w:rFonts w:ascii="Times New Roman" w:hAnsi="Times New Roman" w:cs="Times New Roman"/>
          <w:b w:val="0"/>
          <w:sz w:val="28"/>
          <w:szCs w:val="28"/>
        </w:rPr>
        <w:t>Об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утверждении порядка осуществления бюджетных инвестиций в объекты капитального строительства в форме капитальных вложений в основные средства муниципальных унитарных предприятий, основанных на праве оперативного управления, муниципальных автономных и бюджетных учреждений Ульчского муниципального района</w:t>
      </w:r>
    </w:p>
    <w:p w:rsidR="000A2DD7" w:rsidRDefault="000A2DD7" w:rsidP="00A839E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A2DD7" w:rsidRPr="0091031B" w:rsidRDefault="000A2DD7" w:rsidP="00637526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0A2DD7" w:rsidRDefault="000A2DD7" w:rsidP="000618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4" w:history="1">
        <w:r w:rsidRPr="0091031B">
          <w:rPr>
            <w:rFonts w:ascii="Times New Roman" w:hAnsi="Times New Roman"/>
            <w:sz w:val="28"/>
            <w:szCs w:val="28"/>
          </w:rPr>
          <w:t>пунктом 5 статьи 79</w:t>
        </w:r>
      </w:hyperlink>
      <w:r w:rsidRPr="0091031B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в связи с совершенствованием правового положения муниципальных унитарных предприятий, основанных на праве оперативного управления, муниципальных автономных и бюджетных учреждений </w:t>
      </w:r>
      <w:r>
        <w:rPr>
          <w:rFonts w:ascii="Times New Roman" w:hAnsi="Times New Roman"/>
          <w:sz w:val="28"/>
          <w:szCs w:val="28"/>
        </w:rPr>
        <w:t>Ульчского</w:t>
      </w:r>
      <w:r w:rsidRPr="0091031B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0A2DD7" w:rsidRPr="0091031B" w:rsidRDefault="000A2DD7" w:rsidP="006375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Pr="0091031B">
        <w:rPr>
          <w:rFonts w:ascii="Times New Roman" w:hAnsi="Times New Roman"/>
          <w:sz w:val="28"/>
          <w:szCs w:val="28"/>
        </w:rPr>
        <w:t>:</w:t>
      </w:r>
    </w:p>
    <w:p w:rsidR="000A2DD7" w:rsidRPr="00912EA6" w:rsidRDefault="000A2DD7" w:rsidP="000618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2EA6">
        <w:rPr>
          <w:rFonts w:ascii="Times New Roman" w:hAnsi="Times New Roman"/>
          <w:sz w:val="28"/>
          <w:szCs w:val="28"/>
        </w:rPr>
        <w:t xml:space="preserve">1. Утвердить прилагаемый </w:t>
      </w:r>
      <w:hyperlink r:id="rId5" w:history="1">
        <w:r w:rsidRPr="00912EA6">
          <w:rPr>
            <w:rFonts w:ascii="Times New Roman" w:hAnsi="Times New Roman"/>
            <w:sz w:val="28"/>
            <w:szCs w:val="28"/>
          </w:rPr>
          <w:t>Порядок</w:t>
        </w:r>
      </w:hyperlink>
      <w:r w:rsidRPr="00912EA6">
        <w:rPr>
          <w:rFonts w:ascii="Times New Roman" w:hAnsi="Times New Roman"/>
          <w:sz w:val="28"/>
          <w:szCs w:val="28"/>
        </w:rPr>
        <w:t xml:space="preserve"> осуществления бюджетных инвестиций в объекты капитального строительства в форме капитальных вложений в основные средства муниципальных унитарных предприятий, основанных на праве оперативного управления, муниципальных автономных и бюджетных учреждений Ульчского муниципального района.</w:t>
      </w:r>
    </w:p>
    <w:p w:rsidR="000A2DD7" w:rsidRPr="00912EA6" w:rsidRDefault="000A2DD7" w:rsidP="004F1DA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2EA6">
        <w:rPr>
          <w:rFonts w:ascii="Times New Roman" w:hAnsi="Times New Roman" w:cs="Times New Roman"/>
          <w:b w:val="0"/>
          <w:sz w:val="28"/>
          <w:szCs w:val="28"/>
        </w:rPr>
        <w:t>2. Признать утратившим силу Постановление главы района от 13.12.2011 № 169 «Об утверждении порядка предоставления бюджетных инвестиций муниципальным унитарным предприятиям, основанным на праве оперативного управления, муниципальным автономным и бюджетным учреждениям Ульчского муниципального района».</w:t>
      </w:r>
    </w:p>
    <w:p w:rsidR="000A2DD7" w:rsidRPr="00912EA6" w:rsidRDefault="000A2DD7" w:rsidP="000618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2EA6">
        <w:rPr>
          <w:rFonts w:ascii="Times New Roman" w:hAnsi="Times New Roman"/>
          <w:sz w:val="28"/>
          <w:szCs w:val="28"/>
        </w:rPr>
        <w:t>3. Контроль за выполнением настоящего постановления возложить на первого заместителя главы администрации района Шевцова А.И.</w:t>
      </w:r>
    </w:p>
    <w:p w:rsidR="000A2DD7" w:rsidRPr="00912EA6" w:rsidRDefault="000A2DD7" w:rsidP="000618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2EA6">
        <w:rPr>
          <w:rFonts w:ascii="Times New Roman" w:hAnsi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0A2DD7" w:rsidRDefault="000A2D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A2DD7" w:rsidRPr="00912EA6" w:rsidRDefault="000A2D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A2DD7" w:rsidRPr="00912EA6" w:rsidRDefault="000A2DD7" w:rsidP="008E1FDE">
      <w:pPr>
        <w:tabs>
          <w:tab w:val="left" w:pos="935"/>
          <w:tab w:val="left" w:pos="76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2DD7" w:rsidRDefault="000A2DD7" w:rsidP="00B25E73">
      <w:pPr>
        <w:tabs>
          <w:tab w:val="left" w:pos="935"/>
          <w:tab w:val="left" w:pos="76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2DD7" w:rsidRDefault="000A2DD7" w:rsidP="0065312F">
      <w:pPr>
        <w:tabs>
          <w:tab w:val="left" w:pos="93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И.о.главы администрации района                                               О.Л.Шереметьев                                                                                   </w:t>
      </w:r>
    </w:p>
    <w:p w:rsidR="000A2DD7" w:rsidRDefault="000A2DD7" w:rsidP="006048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</w:p>
    <w:p w:rsidR="000A2DD7" w:rsidRDefault="000A2DD7" w:rsidP="006048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A2DD7" w:rsidRPr="0091031B" w:rsidRDefault="000A2DD7" w:rsidP="002657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91031B">
        <w:rPr>
          <w:rFonts w:ascii="Times New Roman" w:hAnsi="Times New Roman"/>
          <w:sz w:val="28"/>
          <w:szCs w:val="28"/>
        </w:rPr>
        <w:t>УТВЕРЖДЕН</w:t>
      </w:r>
    </w:p>
    <w:p w:rsidR="000A2DD7" w:rsidRPr="0091031B" w:rsidRDefault="000A2DD7" w:rsidP="002657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Pr="0091031B">
        <w:rPr>
          <w:rFonts w:ascii="Times New Roman" w:hAnsi="Times New Roman"/>
          <w:sz w:val="28"/>
          <w:szCs w:val="28"/>
        </w:rPr>
        <w:t>Постановлением</w:t>
      </w:r>
    </w:p>
    <w:p w:rsidR="000A2DD7" w:rsidRPr="0091031B" w:rsidRDefault="000A2DD7" w:rsidP="00B32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администрации</w:t>
      </w:r>
      <w:r w:rsidRPr="0091031B">
        <w:rPr>
          <w:rFonts w:ascii="Times New Roman" w:hAnsi="Times New Roman"/>
          <w:sz w:val="28"/>
          <w:szCs w:val="28"/>
        </w:rPr>
        <w:t xml:space="preserve"> района</w:t>
      </w:r>
    </w:p>
    <w:p w:rsidR="000A2DD7" w:rsidRDefault="000A2DD7" w:rsidP="002657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91031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24.07.2012  № 387-па</w:t>
      </w:r>
    </w:p>
    <w:p w:rsidR="000A2DD7" w:rsidRDefault="000A2DD7" w:rsidP="00271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A2DD7" w:rsidRDefault="000A2DD7" w:rsidP="00271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A2DD7" w:rsidRPr="00B25E73" w:rsidRDefault="000A2DD7" w:rsidP="00271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A2DD7" w:rsidRDefault="000A2DD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25E73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0A2DD7" w:rsidRDefault="000A2DD7" w:rsidP="00B5278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912EA6">
        <w:rPr>
          <w:rFonts w:ascii="Times New Roman" w:hAnsi="Times New Roman"/>
          <w:sz w:val="28"/>
          <w:szCs w:val="28"/>
        </w:rPr>
        <w:t>осуществления бюджетных инвестиций в объекты капитального строительства в форме капитальных вложений в основные средства муниципальных унитарных предприятий, основанных на праве оперативного управления, муниципальных автономных и бюджетных учреждений Ульчского муниципального района</w:t>
      </w:r>
    </w:p>
    <w:p w:rsidR="000A2DD7" w:rsidRPr="00B25E73" w:rsidRDefault="000A2D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A2DD7" w:rsidRPr="0091031B" w:rsidRDefault="000A2DD7" w:rsidP="00B527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1. Настоящий Порядок </w:t>
      </w:r>
      <w:r w:rsidRPr="00912EA6">
        <w:rPr>
          <w:rFonts w:ascii="Times New Roman" w:hAnsi="Times New Roman"/>
          <w:sz w:val="28"/>
          <w:szCs w:val="28"/>
        </w:rPr>
        <w:t>осуществления бюджетных инвестиций в объекты капитального строительства в форме капитальных вложений в основные средства муниципальных унитарных предприятий, основанных на праве оперативного управления, муниципальных автономных и бюджетных учреждений Ульчского муниципального района</w:t>
      </w:r>
      <w:r w:rsidRPr="0091031B">
        <w:rPr>
          <w:rFonts w:ascii="Times New Roman" w:hAnsi="Times New Roman"/>
          <w:sz w:val="28"/>
          <w:szCs w:val="28"/>
        </w:rPr>
        <w:t xml:space="preserve"> (далее - Порядок) определяет правила </w:t>
      </w:r>
      <w:r w:rsidRPr="00912EA6">
        <w:rPr>
          <w:rFonts w:ascii="Times New Roman" w:hAnsi="Times New Roman"/>
          <w:sz w:val="28"/>
          <w:szCs w:val="28"/>
        </w:rPr>
        <w:t>осуществления бюджетных инвестиций в объекты капитального строительства в форме капитальных вложений в основные средства муниципальных унитарных предприятий, основанных на праве оперативного управления, муниципальных автономных и бюджетных учреждений Ульчского муниципального района</w:t>
      </w:r>
      <w:r w:rsidRPr="0091031B">
        <w:rPr>
          <w:rFonts w:ascii="Times New Roman" w:hAnsi="Times New Roman"/>
          <w:sz w:val="28"/>
          <w:szCs w:val="28"/>
        </w:rPr>
        <w:t>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Предоставление</w:t>
      </w:r>
      <w:r w:rsidRPr="00912EA6">
        <w:rPr>
          <w:rFonts w:ascii="Times New Roman" w:hAnsi="Times New Roman"/>
          <w:sz w:val="28"/>
          <w:szCs w:val="28"/>
        </w:rPr>
        <w:t xml:space="preserve"> бюджетных инвестиций в объекты капитального строительства в форме капитальных вложений в основные средства муниципальных унитарных предприятий, основанных на праве оперативного управления, муниципальных автономных и бюджетных учреждений Ульчского муниципального района</w:t>
      </w:r>
      <w:r w:rsidRPr="0091031B">
        <w:rPr>
          <w:rFonts w:ascii="Times New Roman" w:hAnsi="Times New Roman"/>
          <w:sz w:val="28"/>
          <w:szCs w:val="28"/>
        </w:rPr>
        <w:t xml:space="preserve"> осуществляется </w:t>
      </w:r>
      <w:r>
        <w:rPr>
          <w:rFonts w:ascii="Times New Roman" w:hAnsi="Times New Roman"/>
          <w:sz w:val="28"/>
          <w:szCs w:val="28"/>
        </w:rPr>
        <w:t xml:space="preserve"> администрацией Ульчского муниципального района </w:t>
      </w:r>
      <w:r w:rsidRPr="0091031B">
        <w:rPr>
          <w:rFonts w:ascii="Times New Roman" w:hAnsi="Times New Roman"/>
          <w:sz w:val="28"/>
          <w:szCs w:val="28"/>
        </w:rPr>
        <w:t>в соответствии с решением о бюджете муниципального района на очередной финансовый год.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3. Бюджетные </w:t>
      </w:r>
      <w:r w:rsidRPr="00912EA6">
        <w:rPr>
          <w:rFonts w:ascii="Times New Roman" w:hAnsi="Times New Roman"/>
          <w:sz w:val="28"/>
          <w:szCs w:val="28"/>
        </w:rPr>
        <w:t>инвестиций в объекты капитального строительства в форме капитальных вложений в основные средства</w:t>
      </w:r>
      <w:r w:rsidRPr="0091031B">
        <w:rPr>
          <w:rFonts w:ascii="Times New Roman" w:hAnsi="Times New Roman"/>
          <w:sz w:val="28"/>
          <w:szCs w:val="28"/>
        </w:rPr>
        <w:t xml:space="preserve">, включая реконструкцию и техническое перевооружение муниципальной собственности </w:t>
      </w:r>
      <w:r>
        <w:rPr>
          <w:rFonts w:ascii="Times New Roman" w:hAnsi="Times New Roman"/>
          <w:sz w:val="28"/>
          <w:szCs w:val="28"/>
        </w:rPr>
        <w:t>Ульчского</w:t>
      </w:r>
      <w:r w:rsidRPr="0091031B">
        <w:rPr>
          <w:rFonts w:ascii="Times New Roman" w:hAnsi="Times New Roman"/>
          <w:sz w:val="28"/>
          <w:szCs w:val="28"/>
        </w:rPr>
        <w:t xml:space="preserve"> муниципального района, предоставляются в соответствии с утвержденными в установленном порядке муниципальными долгосрочными целевыми программами.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4. Бюджетные инвестиции предоставляются в соответствии с договором (соглашением), заключенным между главным распорядителем бюджетных средств и муниципальным унитарным предприятием, основанным на праве оперативного управления, муниципальным автономным и бюджетным учреждением </w:t>
      </w:r>
      <w:r>
        <w:rPr>
          <w:rFonts w:ascii="Times New Roman" w:hAnsi="Times New Roman"/>
          <w:sz w:val="28"/>
          <w:szCs w:val="28"/>
        </w:rPr>
        <w:t>Ульчского</w:t>
      </w:r>
      <w:r w:rsidRPr="0091031B"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>Предоставление</w:t>
      </w:r>
      <w:r w:rsidRPr="00912EA6">
        <w:rPr>
          <w:rFonts w:ascii="Times New Roman" w:hAnsi="Times New Roman"/>
          <w:sz w:val="28"/>
          <w:szCs w:val="28"/>
        </w:rPr>
        <w:t xml:space="preserve"> бюджетных инвестиций в объекты капитального строительства в форме капитальных вложений в основные средства муниципальных унитарных предприятий, основанных на праве оперативного управления, муниципальных автономных и бюджетных учреждений</w:t>
      </w:r>
      <w:r w:rsidRPr="0091031B">
        <w:rPr>
          <w:rFonts w:ascii="Times New Roman" w:hAnsi="Times New Roman"/>
          <w:sz w:val="28"/>
          <w:szCs w:val="28"/>
        </w:rPr>
        <w:t xml:space="preserve"> влечет соответствующее увеличение стоимости основных средств муниципального унитарного предприятия, муниципального автономного и бюджетного учреждения.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6. Муниципальные унитарные предприятия, основанные на праве оперативного управления, автономные и бюджетные учреждения, исходя из целей инвестирования и результата исследования ситуации на рынке товаров и услуг, оформляют инвестиционные заявки в соответствии с требованиями настоящего Порядка и представляют их на экспертизу соответствующему главному распорядителю бюджетных средств </w:t>
      </w:r>
      <w:r>
        <w:rPr>
          <w:rFonts w:ascii="Times New Roman" w:hAnsi="Times New Roman"/>
          <w:sz w:val="28"/>
          <w:szCs w:val="28"/>
        </w:rPr>
        <w:t>Ульчского</w:t>
      </w:r>
      <w:r w:rsidRPr="0091031B"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0A2DD7" w:rsidRPr="00C018F3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7. Инвестиционные заявки оформляются по установленной </w:t>
      </w:r>
      <w:hyperlink r:id="rId6" w:history="1">
        <w:r w:rsidRPr="00C018F3">
          <w:rPr>
            <w:rFonts w:ascii="Times New Roman" w:hAnsi="Times New Roman"/>
            <w:sz w:val="28"/>
            <w:szCs w:val="28"/>
          </w:rPr>
          <w:t>форме</w:t>
        </w:r>
      </w:hyperlink>
      <w:r w:rsidRPr="00C018F3">
        <w:rPr>
          <w:rFonts w:ascii="Times New Roman" w:hAnsi="Times New Roman"/>
          <w:sz w:val="28"/>
          <w:szCs w:val="28"/>
        </w:rPr>
        <w:t xml:space="preserve"> согласно приложению к настоящему Порядку.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8. Главные распорядители бюджетных средств </w:t>
      </w:r>
      <w:r>
        <w:rPr>
          <w:rFonts w:ascii="Times New Roman" w:hAnsi="Times New Roman"/>
          <w:sz w:val="28"/>
          <w:szCs w:val="28"/>
        </w:rPr>
        <w:t xml:space="preserve">Ульчского </w:t>
      </w:r>
      <w:r w:rsidRPr="0091031B">
        <w:rPr>
          <w:rFonts w:ascii="Times New Roman" w:hAnsi="Times New Roman"/>
          <w:sz w:val="28"/>
          <w:szCs w:val="28"/>
        </w:rPr>
        <w:t xml:space="preserve">муниципального района в срок не более 10 рабочих дней после поступления инвестиционных заявок от муниципальных унитарных предприятий, основанных на праве оперативного управления, автономных и бюджетных учреждений согласовывают представленные инвестиционные заявки или возвращают на доработку. Доработанные и согласованные инвестиционные заявки представляются главными распорядителями бюджетных средств </w:t>
      </w:r>
      <w:r>
        <w:rPr>
          <w:rFonts w:ascii="Times New Roman" w:hAnsi="Times New Roman"/>
          <w:sz w:val="28"/>
          <w:szCs w:val="28"/>
        </w:rPr>
        <w:t xml:space="preserve">Ульчского </w:t>
      </w:r>
      <w:r w:rsidRPr="0091031B">
        <w:rPr>
          <w:rFonts w:ascii="Times New Roman" w:hAnsi="Times New Roman"/>
          <w:sz w:val="28"/>
          <w:szCs w:val="28"/>
        </w:rPr>
        <w:t xml:space="preserve">муниципального района в финансовое управление администрации </w:t>
      </w:r>
      <w:r>
        <w:rPr>
          <w:rFonts w:ascii="Times New Roman" w:hAnsi="Times New Roman"/>
          <w:sz w:val="28"/>
          <w:szCs w:val="28"/>
        </w:rPr>
        <w:t>Ульчского</w:t>
      </w:r>
      <w:r w:rsidRPr="0091031B">
        <w:rPr>
          <w:rFonts w:ascii="Times New Roman" w:hAnsi="Times New Roman"/>
          <w:sz w:val="28"/>
          <w:szCs w:val="28"/>
        </w:rPr>
        <w:t xml:space="preserve"> муниципального района (далее - финансовое управление) с обязательным приложением пояснений и расчетов.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9. Финансовое управление в срок не более 10 рабочих дней после поступления согласованных инвестиционных заявок от главных распорядителей бюджетных средств </w:t>
      </w:r>
      <w:r>
        <w:rPr>
          <w:rFonts w:ascii="Times New Roman" w:hAnsi="Times New Roman"/>
          <w:sz w:val="28"/>
          <w:szCs w:val="28"/>
        </w:rPr>
        <w:t xml:space="preserve">Ульчского муниципального района </w:t>
      </w:r>
      <w:r w:rsidRPr="0091031B">
        <w:rPr>
          <w:rFonts w:ascii="Times New Roman" w:hAnsi="Times New Roman"/>
          <w:sz w:val="28"/>
          <w:szCs w:val="28"/>
        </w:rPr>
        <w:t xml:space="preserve">рассматривает, согласовывает инвестиционные заявки для включения в проект бюджета </w:t>
      </w:r>
      <w:r>
        <w:rPr>
          <w:rFonts w:ascii="Times New Roman" w:hAnsi="Times New Roman"/>
          <w:sz w:val="28"/>
          <w:szCs w:val="28"/>
        </w:rPr>
        <w:t xml:space="preserve">муниципального района на очередной финансовый год </w:t>
      </w:r>
      <w:r w:rsidRPr="0091031B">
        <w:rPr>
          <w:rFonts w:ascii="Times New Roman" w:hAnsi="Times New Roman"/>
          <w:sz w:val="28"/>
          <w:szCs w:val="28"/>
        </w:rPr>
        <w:t>либо возвращает на доработку или с отказом с указанием причин отказа.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Основанием для отказа является несоответствие инвестиционной заявки требованиям </w:t>
      </w:r>
      <w:r>
        <w:rPr>
          <w:rFonts w:ascii="Times New Roman" w:hAnsi="Times New Roman"/>
          <w:sz w:val="28"/>
          <w:szCs w:val="28"/>
        </w:rPr>
        <w:t>установленным настоящим Порядком</w:t>
      </w:r>
      <w:r w:rsidRPr="0091031B">
        <w:rPr>
          <w:rFonts w:ascii="Times New Roman" w:hAnsi="Times New Roman"/>
          <w:sz w:val="28"/>
          <w:szCs w:val="28"/>
        </w:rPr>
        <w:t>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>10. Руководители муниципальных унитарных предприятий, основанных на праве оперативного управления, автономных и бюджетных учреждений при формировании и представлении инвестиционных заявок и отчетных материалов несут ответственность за достоверность сведений по объектам инвестиций в соответствии с действующим законодательством.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11. Представление заявок и внесение изменений в ранее представленные инвестиционные заявки, предусматривающие финансирование из средств бюджета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91031B">
        <w:rPr>
          <w:rFonts w:ascii="Times New Roman" w:hAnsi="Times New Roman"/>
          <w:sz w:val="28"/>
          <w:szCs w:val="28"/>
        </w:rPr>
        <w:t>в очередном финансовом году, осуществляется до 01 августа текущего финансового года.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12. При разработке проекта бюджета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91031B">
        <w:rPr>
          <w:rFonts w:ascii="Times New Roman" w:hAnsi="Times New Roman"/>
          <w:sz w:val="28"/>
          <w:szCs w:val="28"/>
        </w:rPr>
        <w:t>на очередной финансовый год главные распорядители бюджетных средств соответствующих муниципальных унитарных предприятий, основанных на праве оперативного управления, автономных и бюджетных учреждений направляют в финансовое управление предложения о необходимых объемах бюджетных инвестиций и их распределении на очередной финансовый год и плановый период.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>13. Финансовое управление доводит плановые ассигнования и лимиты бюджетных обязательств до главных распорядителей бюджетных средств соответствующих муниципальных унитарных предприятий, основанных на праве оперативного управления, автономных и бюджетных учреждений в сроки и в порядке, установленные действующим законодательством.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14. Выделение бюджетных средств и финансирование главных распорядителей бюджетных средств соответствующих муниципальных унитарных предприятий, основанных на праве оперативного управления, автономных и бюджетных учреждений осуществляется на отдельном лицевом счете, открытом для бюджетных инвестиций в </w:t>
      </w:r>
      <w:r>
        <w:rPr>
          <w:rFonts w:ascii="Times New Roman" w:hAnsi="Times New Roman"/>
          <w:sz w:val="28"/>
          <w:szCs w:val="28"/>
        </w:rPr>
        <w:t>органе Федерального казначейства</w:t>
      </w:r>
      <w:r w:rsidRPr="0091031B">
        <w:rPr>
          <w:rFonts w:ascii="Times New Roman" w:hAnsi="Times New Roman"/>
          <w:sz w:val="28"/>
          <w:szCs w:val="28"/>
        </w:rPr>
        <w:t>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>15. Финансирование производится в соответствии со сводной бюджетной росписью на текущий год.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>16. Главные распорядители бюджетных средств соответствующих муниципальных унитарных предприятий, основанных на праве оперативного управления, автономных и бюджетных учреждений предоставляют финансовому управлению по запросу информацию для составления отчетности об использовании бюджетных средств.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17. Руководители муниципальных унитарных предприятий, основанных на праве оперативного управления, автономных и бюджетных учреждений в соответствии с законодательством Российской Федерации несут ответственность за нецелевое и неэффективное использование выделенных им средств из бюджета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91031B">
        <w:rPr>
          <w:rFonts w:ascii="Times New Roman" w:hAnsi="Times New Roman"/>
          <w:sz w:val="28"/>
          <w:szCs w:val="28"/>
        </w:rPr>
        <w:t xml:space="preserve">и за несвоевременное представление отчетности </w:t>
      </w:r>
      <w:r w:rsidRPr="00CB2459">
        <w:rPr>
          <w:rFonts w:ascii="Times New Roman" w:hAnsi="Times New Roman"/>
          <w:sz w:val="28"/>
          <w:szCs w:val="28"/>
        </w:rPr>
        <w:t>об использовании бюджетных инвестиций</w:t>
      </w:r>
      <w:r>
        <w:rPr>
          <w:rFonts w:ascii="Times New Roman" w:hAnsi="Times New Roman"/>
        </w:rPr>
        <w:t xml:space="preserve"> </w:t>
      </w:r>
      <w:r w:rsidRPr="0091031B">
        <w:rPr>
          <w:rFonts w:ascii="Times New Roman" w:hAnsi="Times New Roman"/>
          <w:sz w:val="28"/>
          <w:szCs w:val="28"/>
        </w:rPr>
        <w:t xml:space="preserve"> в порядке, установленном бюджетным законодательством, соответствующим главным распорядителям бюджетных средств.</w:t>
      </w:r>
    </w:p>
    <w:p w:rsidR="000A2DD7" w:rsidRPr="0091031B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18. Контроль за целевым использованием средств бюджета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91031B">
        <w:rPr>
          <w:rFonts w:ascii="Times New Roman" w:hAnsi="Times New Roman"/>
          <w:sz w:val="28"/>
          <w:szCs w:val="28"/>
        </w:rPr>
        <w:t>осуществляется финансовым управлением.</w:t>
      </w:r>
    </w:p>
    <w:p w:rsidR="000A2DD7" w:rsidRPr="0091031B" w:rsidRDefault="000A2DD7" w:rsidP="00F22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 xml:space="preserve">19. Неиспользованные или использованные не по назначению бюджетные средства </w:t>
      </w:r>
      <w:r>
        <w:rPr>
          <w:rFonts w:ascii="Times New Roman" w:hAnsi="Times New Roman"/>
          <w:sz w:val="28"/>
          <w:szCs w:val="28"/>
        </w:rPr>
        <w:t>подлежат возврату в бюджет муниципального района.</w:t>
      </w:r>
    </w:p>
    <w:p w:rsidR="000A2DD7" w:rsidRDefault="000A2DD7" w:rsidP="00C018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2DD7" w:rsidRPr="0091031B" w:rsidRDefault="000A2DD7" w:rsidP="00A040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</w:t>
      </w:r>
    </w:p>
    <w:p w:rsidR="000A2DD7" w:rsidRDefault="000A2DD7" w:rsidP="00C018F3">
      <w:pPr>
        <w:tabs>
          <w:tab w:val="left" w:pos="78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2DD7" w:rsidRDefault="000A2DD7" w:rsidP="00C018F3">
      <w:pPr>
        <w:tabs>
          <w:tab w:val="left" w:pos="78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2DD7" w:rsidRDefault="000A2DD7" w:rsidP="00C018F3">
      <w:pPr>
        <w:tabs>
          <w:tab w:val="left" w:pos="78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2DD7" w:rsidRDefault="000A2DD7" w:rsidP="00C018F3">
      <w:pPr>
        <w:tabs>
          <w:tab w:val="left" w:pos="78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2DD7" w:rsidRPr="0091031B" w:rsidRDefault="000A2DD7" w:rsidP="00C018F3">
      <w:pPr>
        <w:tabs>
          <w:tab w:val="left" w:pos="78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>Начальник финансового управления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</w:p>
    <w:p w:rsidR="000A2DD7" w:rsidRPr="0091031B" w:rsidRDefault="000A2DD7" w:rsidP="00834F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района                                                                        И.Д.Баскова </w:t>
      </w:r>
    </w:p>
    <w:p w:rsidR="000A2DD7" w:rsidRPr="0091031B" w:rsidRDefault="000A2D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A2DD7" w:rsidRDefault="000A2DD7" w:rsidP="00B54B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2DD7" w:rsidRDefault="000A2D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A2DD7" w:rsidRDefault="000A2DD7" w:rsidP="00E56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2DD7" w:rsidRDefault="000A2DD7" w:rsidP="00E56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2DD7" w:rsidRDefault="000A2DD7" w:rsidP="00E56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2DD7" w:rsidRDefault="000A2DD7" w:rsidP="00E56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2DD7" w:rsidRDefault="000A2DD7" w:rsidP="00E56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2DD7" w:rsidRPr="0091031B" w:rsidRDefault="000A2DD7" w:rsidP="00E56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2DD7" w:rsidRPr="0091031B" w:rsidRDefault="000A2DD7" w:rsidP="000368F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Приложение </w:t>
      </w:r>
      <w:r w:rsidRPr="0091031B">
        <w:rPr>
          <w:rFonts w:ascii="Times New Roman" w:hAnsi="Times New Roman"/>
          <w:sz w:val="28"/>
          <w:szCs w:val="28"/>
        </w:rPr>
        <w:t>к Порядку</w:t>
      </w:r>
    </w:p>
    <w:p w:rsidR="000A2DD7" w:rsidRDefault="000A2DD7" w:rsidP="000368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912EA6">
        <w:rPr>
          <w:rFonts w:ascii="Times New Roman" w:hAnsi="Times New Roman"/>
          <w:sz w:val="28"/>
          <w:szCs w:val="28"/>
        </w:rPr>
        <w:t xml:space="preserve">осуществления бюджетных инвестиций </w:t>
      </w:r>
    </w:p>
    <w:p w:rsidR="000A2DD7" w:rsidRDefault="000A2DD7" w:rsidP="000368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912EA6">
        <w:rPr>
          <w:rFonts w:ascii="Times New Roman" w:hAnsi="Times New Roman"/>
          <w:sz w:val="28"/>
          <w:szCs w:val="28"/>
        </w:rPr>
        <w:t xml:space="preserve">в объекты капитального строительства </w:t>
      </w:r>
    </w:p>
    <w:p w:rsidR="000A2DD7" w:rsidRDefault="000A2DD7" w:rsidP="000368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912EA6">
        <w:rPr>
          <w:rFonts w:ascii="Times New Roman" w:hAnsi="Times New Roman"/>
          <w:sz w:val="28"/>
          <w:szCs w:val="28"/>
        </w:rPr>
        <w:t xml:space="preserve">в форме капитальных вложений </w:t>
      </w:r>
    </w:p>
    <w:p w:rsidR="000A2DD7" w:rsidRDefault="000A2DD7" w:rsidP="000368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Pr="00912EA6">
        <w:rPr>
          <w:rFonts w:ascii="Times New Roman" w:hAnsi="Times New Roman"/>
          <w:sz w:val="28"/>
          <w:szCs w:val="28"/>
        </w:rPr>
        <w:t xml:space="preserve">в основные средства муниципальных </w:t>
      </w:r>
    </w:p>
    <w:p w:rsidR="000A2DD7" w:rsidRDefault="000A2DD7" w:rsidP="000368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Pr="00912EA6">
        <w:rPr>
          <w:rFonts w:ascii="Times New Roman" w:hAnsi="Times New Roman"/>
          <w:sz w:val="28"/>
          <w:szCs w:val="28"/>
        </w:rPr>
        <w:t xml:space="preserve">унитарных предприятий, основанных </w:t>
      </w:r>
    </w:p>
    <w:p w:rsidR="000A2DD7" w:rsidRDefault="000A2DD7" w:rsidP="000368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912EA6">
        <w:rPr>
          <w:rFonts w:ascii="Times New Roman" w:hAnsi="Times New Roman"/>
          <w:sz w:val="28"/>
          <w:szCs w:val="28"/>
        </w:rPr>
        <w:t xml:space="preserve">на праве оперативного управления, </w:t>
      </w:r>
    </w:p>
    <w:p w:rsidR="000A2DD7" w:rsidRDefault="000A2DD7" w:rsidP="000368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912EA6">
        <w:rPr>
          <w:rFonts w:ascii="Times New Roman" w:hAnsi="Times New Roman"/>
          <w:sz w:val="28"/>
          <w:szCs w:val="28"/>
        </w:rPr>
        <w:t xml:space="preserve">муниципальных автономных и </w:t>
      </w:r>
    </w:p>
    <w:p w:rsidR="000A2DD7" w:rsidRDefault="000A2DD7" w:rsidP="000368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912EA6">
        <w:rPr>
          <w:rFonts w:ascii="Times New Roman" w:hAnsi="Times New Roman"/>
          <w:sz w:val="28"/>
          <w:szCs w:val="28"/>
        </w:rPr>
        <w:t xml:space="preserve">бюджетных учреждений Ульчского </w:t>
      </w:r>
    </w:p>
    <w:p w:rsidR="000A2DD7" w:rsidRDefault="000A2DD7" w:rsidP="000368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912EA6">
        <w:rPr>
          <w:rFonts w:ascii="Times New Roman" w:hAnsi="Times New Roman"/>
          <w:sz w:val="28"/>
          <w:szCs w:val="28"/>
        </w:rPr>
        <w:t>муниципального района</w:t>
      </w:r>
    </w:p>
    <w:p w:rsidR="000A2DD7" w:rsidRDefault="000A2DD7" w:rsidP="000306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2DD7" w:rsidRPr="0091031B" w:rsidRDefault="000A2D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A2DD7" w:rsidRPr="0091031B" w:rsidRDefault="000A2D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>ИНВЕСТИЦИОННАЯ ЗАЯВКА</w:t>
      </w:r>
    </w:p>
    <w:p w:rsidR="000A2DD7" w:rsidRPr="0091031B" w:rsidRDefault="000A2D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>____________________________________________________</w:t>
      </w:r>
    </w:p>
    <w:p w:rsidR="000A2DD7" w:rsidRPr="00655E3D" w:rsidRDefault="000A2D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55E3D">
        <w:rPr>
          <w:rFonts w:ascii="Times New Roman" w:hAnsi="Times New Roman"/>
          <w:sz w:val="20"/>
          <w:szCs w:val="20"/>
        </w:rPr>
        <w:t>(наименование муниципального унитарного предприятия,</w:t>
      </w:r>
    </w:p>
    <w:p w:rsidR="000A2DD7" w:rsidRPr="00655E3D" w:rsidRDefault="000A2D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55E3D">
        <w:rPr>
          <w:rFonts w:ascii="Times New Roman" w:hAnsi="Times New Roman"/>
          <w:sz w:val="20"/>
          <w:szCs w:val="20"/>
        </w:rPr>
        <w:t>основанного на праве оперативного управления,</w:t>
      </w:r>
    </w:p>
    <w:p w:rsidR="000A2DD7" w:rsidRPr="00655E3D" w:rsidRDefault="000A2D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55E3D">
        <w:rPr>
          <w:rFonts w:ascii="Times New Roman" w:hAnsi="Times New Roman"/>
          <w:sz w:val="20"/>
          <w:szCs w:val="20"/>
        </w:rPr>
        <w:t>автономного или бюджетного учреждения)</w:t>
      </w:r>
    </w:p>
    <w:p w:rsidR="000A2DD7" w:rsidRPr="0091031B" w:rsidRDefault="000A2D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4820"/>
        <w:gridCol w:w="1843"/>
        <w:gridCol w:w="2409"/>
      </w:tblGrid>
      <w:tr w:rsidR="000A2DD7" w:rsidRPr="00C67424" w:rsidTr="00EF511C">
        <w:trPr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 w:rsidP="00EF511C">
            <w:pPr>
              <w:pStyle w:val="ConsPlusCell"/>
              <w:widowControl/>
              <w:ind w:right="3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 xml:space="preserve">Объект инвестиций     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                                      </w:t>
            </w:r>
          </w:p>
        </w:tc>
      </w:tr>
      <w:tr w:rsidR="000A2DD7" w:rsidRPr="00C67424" w:rsidTr="00030691">
        <w:trPr>
          <w:cantSplit/>
          <w:trHeight w:val="150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 w:rsidP="00EF511C">
            <w:pPr>
              <w:pStyle w:val="ConsPlusCell"/>
              <w:widowControl/>
              <w:ind w:right="3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 xml:space="preserve">Инициатор инвестиций  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унитарного         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предприятия, основанного на праве оперативного 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>управления, автономного и бюджетного учреждения</w:t>
            </w:r>
          </w:p>
        </w:tc>
      </w:tr>
      <w:tr w:rsidR="000A2DD7" w:rsidRPr="00C67424" w:rsidTr="00EF511C">
        <w:trPr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 w:rsidP="00EF511C">
            <w:pPr>
              <w:pStyle w:val="ConsPlusCell"/>
              <w:widowControl/>
              <w:ind w:right="3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>Вид объекта инвестиций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DD7" w:rsidRPr="00C67424" w:rsidTr="00EF511C">
        <w:trPr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 w:rsidP="00EF511C">
            <w:pPr>
              <w:pStyle w:val="ConsPlusCell"/>
              <w:widowControl/>
              <w:ind w:right="3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Планируемые сроки     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DD7" w:rsidRPr="00C67424" w:rsidTr="00EF511C">
        <w:trPr>
          <w:cantSplit/>
          <w:trHeight w:val="11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 w:rsidP="00EF511C">
            <w:pPr>
              <w:pStyle w:val="ConsPlusCell"/>
              <w:widowControl/>
              <w:ind w:right="3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    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>расчета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показателя (при     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>долгосрочном инвестировании -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годам)                    </w:t>
            </w:r>
          </w:p>
        </w:tc>
      </w:tr>
      <w:tr w:rsidR="000A2DD7" w:rsidRPr="00C67424" w:rsidTr="00EF511C">
        <w:trPr>
          <w:cantSplit/>
          <w:trHeight w:val="4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 w:rsidP="00EF511C">
            <w:pPr>
              <w:pStyle w:val="ConsPlusCell"/>
              <w:widowControl/>
              <w:ind w:right="3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Планируемый объем инвестиций из районного бюджета в текущих ценах, тыс. рублей                 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DD7" w:rsidRPr="00C67424" w:rsidTr="00EF511C">
        <w:trPr>
          <w:cantSplit/>
          <w:trHeight w:val="7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 w:rsidP="00EF511C">
            <w:pPr>
              <w:pStyle w:val="ConsPlusCell"/>
              <w:widowControl/>
              <w:ind w:right="3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 w:rsidP="00C018F3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Планируемое количество услуг    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(работ, единиц результата),        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предоставляемых после ввода в      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эксплуатацию инвестиционного       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объекта (за год)            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DD7" w:rsidRPr="00C67424" w:rsidTr="00EF511C">
        <w:trPr>
          <w:cantSplit/>
          <w:trHeight w:val="7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 w:rsidP="00EF511C">
            <w:pPr>
              <w:pStyle w:val="ConsPlusCell"/>
              <w:widowControl/>
              <w:ind w:right="3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Планируемая величина ежегодных  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расходов районного бюджета на      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функционирования       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>объекта после ввода в эксплуатацию,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тыс. рублей                 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DD7" w:rsidRPr="00C67424" w:rsidTr="00EF511C">
        <w:trPr>
          <w:cantSplit/>
          <w:trHeight w:val="4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 w:rsidP="00EF511C">
            <w:pPr>
              <w:pStyle w:val="ConsPlusCell"/>
              <w:widowControl/>
              <w:ind w:right="38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67424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расходов бюджета после 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ввода в эксплуатацию объекта (за   </w:t>
            </w:r>
            <w:r w:rsidRPr="00C674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год)                        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DD7" w:rsidRPr="00C67424" w:rsidRDefault="000A2D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2DD7" w:rsidRDefault="000A2DD7" w:rsidP="00987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2DD7" w:rsidRDefault="000A2DD7" w:rsidP="00987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031B">
        <w:rPr>
          <w:rFonts w:ascii="Times New Roman" w:hAnsi="Times New Roman"/>
          <w:sz w:val="28"/>
          <w:szCs w:val="28"/>
        </w:rPr>
        <w:t>Директор (руководитель) ___________________</w:t>
      </w:r>
      <w:r>
        <w:rPr>
          <w:rFonts w:ascii="Times New Roman" w:hAnsi="Times New Roman"/>
          <w:sz w:val="28"/>
          <w:szCs w:val="28"/>
        </w:rPr>
        <w:t>_______________</w:t>
      </w:r>
      <w:r w:rsidRPr="0091031B">
        <w:rPr>
          <w:rFonts w:ascii="Times New Roman" w:hAnsi="Times New Roman"/>
          <w:sz w:val="28"/>
          <w:szCs w:val="28"/>
        </w:rPr>
        <w:t xml:space="preserve"> /Ф.И.О./</w:t>
      </w:r>
    </w:p>
    <w:p w:rsidR="000A2DD7" w:rsidRDefault="000A2DD7" w:rsidP="00655E3D">
      <w:pPr>
        <w:tabs>
          <w:tab w:val="left" w:pos="811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A2DD7" w:rsidSect="000368F4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69A6"/>
    <w:rsid w:val="00020679"/>
    <w:rsid w:val="00030691"/>
    <w:rsid w:val="000368F4"/>
    <w:rsid w:val="0006188A"/>
    <w:rsid w:val="000A2DD7"/>
    <w:rsid w:val="000D7941"/>
    <w:rsid w:val="00106AC5"/>
    <w:rsid w:val="00133874"/>
    <w:rsid w:val="001529FF"/>
    <w:rsid w:val="001C043D"/>
    <w:rsid w:val="001C315B"/>
    <w:rsid w:val="00265789"/>
    <w:rsid w:val="00271B33"/>
    <w:rsid w:val="0028748C"/>
    <w:rsid w:val="002B1762"/>
    <w:rsid w:val="002E7B06"/>
    <w:rsid w:val="00341400"/>
    <w:rsid w:val="00385C2A"/>
    <w:rsid w:val="003869A6"/>
    <w:rsid w:val="00425DB5"/>
    <w:rsid w:val="004561EF"/>
    <w:rsid w:val="004960E6"/>
    <w:rsid w:val="004F1DA0"/>
    <w:rsid w:val="004F7BC4"/>
    <w:rsid w:val="005476DD"/>
    <w:rsid w:val="005C69AE"/>
    <w:rsid w:val="006048A7"/>
    <w:rsid w:val="00637526"/>
    <w:rsid w:val="00641708"/>
    <w:rsid w:val="00643897"/>
    <w:rsid w:val="0065312F"/>
    <w:rsid w:val="00655E3D"/>
    <w:rsid w:val="0069509F"/>
    <w:rsid w:val="006A4FD6"/>
    <w:rsid w:val="006B4510"/>
    <w:rsid w:val="006D1342"/>
    <w:rsid w:val="006E5842"/>
    <w:rsid w:val="006F4FB0"/>
    <w:rsid w:val="00761C9A"/>
    <w:rsid w:val="007B3772"/>
    <w:rsid w:val="007C4CEB"/>
    <w:rsid w:val="007E37FC"/>
    <w:rsid w:val="00834BD9"/>
    <w:rsid w:val="00834F69"/>
    <w:rsid w:val="008D3444"/>
    <w:rsid w:val="008E1FDE"/>
    <w:rsid w:val="008E7144"/>
    <w:rsid w:val="009009B3"/>
    <w:rsid w:val="0090621C"/>
    <w:rsid w:val="0091031B"/>
    <w:rsid w:val="00912EA6"/>
    <w:rsid w:val="009135C6"/>
    <w:rsid w:val="009222CE"/>
    <w:rsid w:val="00963C97"/>
    <w:rsid w:val="0098701A"/>
    <w:rsid w:val="009B2CFE"/>
    <w:rsid w:val="009B354A"/>
    <w:rsid w:val="00A0405B"/>
    <w:rsid w:val="00A052BE"/>
    <w:rsid w:val="00A839ED"/>
    <w:rsid w:val="00AA1905"/>
    <w:rsid w:val="00AC3694"/>
    <w:rsid w:val="00AD7EBE"/>
    <w:rsid w:val="00AE45DE"/>
    <w:rsid w:val="00B25E73"/>
    <w:rsid w:val="00B32E1D"/>
    <w:rsid w:val="00B5278E"/>
    <w:rsid w:val="00B54B5D"/>
    <w:rsid w:val="00BA0F22"/>
    <w:rsid w:val="00BB7933"/>
    <w:rsid w:val="00C018F3"/>
    <w:rsid w:val="00C06B52"/>
    <w:rsid w:val="00C225C9"/>
    <w:rsid w:val="00C42FBC"/>
    <w:rsid w:val="00C61640"/>
    <w:rsid w:val="00C67424"/>
    <w:rsid w:val="00CB2459"/>
    <w:rsid w:val="00CD1FCF"/>
    <w:rsid w:val="00D04758"/>
    <w:rsid w:val="00D358EE"/>
    <w:rsid w:val="00D72434"/>
    <w:rsid w:val="00D7507D"/>
    <w:rsid w:val="00DA220A"/>
    <w:rsid w:val="00DD3387"/>
    <w:rsid w:val="00E56288"/>
    <w:rsid w:val="00E6287D"/>
    <w:rsid w:val="00E9310E"/>
    <w:rsid w:val="00EF511C"/>
    <w:rsid w:val="00F2211C"/>
    <w:rsid w:val="00F309EC"/>
    <w:rsid w:val="00F5652F"/>
    <w:rsid w:val="00F63D38"/>
    <w:rsid w:val="00FC1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D3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69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3869A6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3869A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4F1D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036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368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B4D3685DA9446ECD6022B2F4D01B7294052DB8A064D48D6166ED52E7A1EAB92128F308B93782FE218863BFE14C" TargetMode="External"/><Relationship Id="rId5" Type="http://schemas.openxmlformats.org/officeDocument/2006/relationships/hyperlink" Target="consultantplus://offline/ref=CB4D3685DA9446ECD6022B2F4D01B7294052DB8A064D48D6166ED52E7A1EAB92128F308B93782FE2188639FE11C" TargetMode="External"/><Relationship Id="rId4" Type="http://schemas.openxmlformats.org/officeDocument/2006/relationships/hyperlink" Target="consultantplus://offline/ref=CB4D3685DA9446ECD60235225B6DE925405880810B49478342318E732D17A1C555C069CBD670F21F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180</TotalTime>
  <Pages>6</Pages>
  <Words>1757</Words>
  <Characters>10021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2012-07-24T00:32:00Z</cp:lastPrinted>
  <dcterms:created xsi:type="dcterms:W3CDTF">2011-12-12T05:34:00Z</dcterms:created>
  <dcterms:modified xsi:type="dcterms:W3CDTF">2012-07-25T05:39:00Z</dcterms:modified>
</cp:coreProperties>
</file>