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878" w:rsidRPr="00E55878" w:rsidRDefault="00E55878" w:rsidP="00E55878">
      <w:pPr>
        <w:rPr>
          <w:rFonts w:eastAsiaTheme="minorHAnsi"/>
          <w:kern w:val="0"/>
          <w:sz w:val="28"/>
          <w:szCs w:val="28"/>
        </w:rPr>
      </w:pPr>
      <w:r>
        <w:rPr>
          <w:rFonts w:eastAsia="Times New Roman"/>
          <w:bCs/>
          <w:kern w:val="0"/>
          <w:sz w:val="28"/>
          <w:szCs w:val="28"/>
          <w:lang w:eastAsia="ru-RU"/>
        </w:rPr>
        <w:t xml:space="preserve">           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УТВЕРЖДАЮ: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spacing w:after="200" w:line="276" w:lineRule="auto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ab/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_____________ </w:t>
      </w:r>
      <w:r w:rsidR="00605F62">
        <w:rPr>
          <w:rFonts w:eastAsiaTheme="minorHAnsi"/>
          <w:kern w:val="0"/>
          <w:sz w:val="28"/>
          <w:szCs w:val="28"/>
        </w:rPr>
        <w:t>Н.И.Лупир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председатель</w:t>
      </w:r>
      <w:proofErr w:type="gramStart"/>
      <w:r w:rsidRPr="00E55878">
        <w:rPr>
          <w:rFonts w:eastAsiaTheme="minorHAnsi"/>
          <w:kern w:val="0"/>
          <w:sz w:val="28"/>
          <w:szCs w:val="28"/>
        </w:rPr>
        <w:t xml:space="preserve"> К</w:t>
      </w:r>
      <w:proofErr w:type="gramEnd"/>
      <w:r w:rsidRPr="00E55878">
        <w:rPr>
          <w:rFonts w:eastAsiaTheme="minorHAnsi"/>
          <w:kern w:val="0"/>
          <w:sz w:val="28"/>
          <w:szCs w:val="28"/>
        </w:rPr>
        <w:t>онтрольно-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счетной палаты Ульчского</w:t>
      </w:r>
    </w:p>
    <w:p w:rsid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</w:t>
      </w: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</w:t>
      </w:r>
      <w:r w:rsidRPr="00E55878">
        <w:rPr>
          <w:rFonts w:eastAsiaTheme="minorHAnsi"/>
          <w:kern w:val="0"/>
          <w:sz w:val="28"/>
          <w:szCs w:val="28"/>
        </w:rPr>
        <w:t>муниципального района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     Хабаровского края</w:t>
      </w:r>
    </w:p>
    <w:p w:rsidR="00E55878" w:rsidRPr="00E55878" w:rsidRDefault="00E55878" w:rsidP="00E55878">
      <w:pPr>
        <w:widowControl/>
        <w:tabs>
          <w:tab w:val="left" w:pos="6285"/>
        </w:tabs>
        <w:suppressAutoHyphens w:val="0"/>
        <w:rPr>
          <w:rFonts w:eastAsiaTheme="minorHAnsi"/>
          <w:kern w:val="0"/>
          <w:sz w:val="28"/>
          <w:szCs w:val="28"/>
        </w:rPr>
      </w:pPr>
      <w:r w:rsidRPr="00E55878">
        <w:rPr>
          <w:rFonts w:eastAsiaTheme="minorHAnsi"/>
          <w:kern w:val="0"/>
          <w:sz w:val="28"/>
          <w:szCs w:val="28"/>
        </w:rPr>
        <w:t xml:space="preserve">                                                                          </w:t>
      </w:r>
      <w:r>
        <w:rPr>
          <w:rFonts w:eastAsiaTheme="minorHAnsi"/>
          <w:kern w:val="0"/>
          <w:sz w:val="28"/>
          <w:szCs w:val="28"/>
        </w:rPr>
        <w:t xml:space="preserve">    </w:t>
      </w:r>
      <w:r w:rsidRPr="00E55878">
        <w:rPr>
          <w:rFonts w:eastAsiaTheme="minorHAnsi"/>
          <w:kern w:val="0"/>
          <w:sz w:val="28"/>
          <w:szCs w:val="28"/>
        </w:rPr>
        <w:t xml:space="preserve"> от 2</w:t>
      </w:r>
      <w:r w:rsidR="00141FBA">
        <w:rPr>
          <w:rFonts w:eastAsiaTheme="minorHAnsi"/>
          <w:kern w:val="0"/>
          <w:sz w:val="28"/>
          <w:szCs w:val="28"/>
        </w:rPr>
        <w:t>7</w:t>
      </w:r>
      <w:r>
        <w:rPr>
          <w:rFonts w:eastAsiaTheme="minorHAnsi"/>
          <w:kern w:val="0"/>
          <w:sz w:val="28"/>
          <w:szCs w:val="28"/>
        </w:rPr>
        <w:t xml:space="preserve"> </w:t>
      </w:r>
      <w:r w:rsidR="00141FBA">
        <w:rPr>
          <w:rFonts w:eastAsiaTheme="minorHAnsi"/>
          <w:kern w:val="0"/>
          <w:sz w:val="28"/>
          <w:szCs w:val="28"/>
        </w:rPr>
        <w:t>июня</w:t>
      </w:r>
      <w:r w:rsidRPr="00E55878">
        <w:rPr>
          <w:rFonts w:eastAsiaTheme="minorHAnsi"/>
          <w:kern w:val="0"/>
          <w:sz w:val="28"/>
          <w:szCs w:val="28"/>
        </w:rPr>
        <w:t xml:space="preserve"> 201</w:t>
      </w:r>
      <w:r w:rsidR="00605F62">
        <w:rPr>
          <w:rFonts w:eastAsiaTheme="minorHAnsi"/>
          <w:kern w:val="0"/>
          <w:sz w:val="28"/>
          <w:szCs w:val="28"/>
        </w:rPr>
        <w:t>6</w:t>
      </w:r>
      <w:r w:rsidR="00BC29A4">
        <w:rPr>
          <w:rFonts w:eastAsiaTheme="minorHAnsi"/>
          <w:kern w:val="0"/>
          <w:sz w:val="28"/>
          <w:szCs w:val="28"/>
        </w:rPr>
        <w:t xml:space="preserve"> </w:t>
      </w:r>
      <w:r w:rsidRPr="00E55878">
        <w:rPr>
          <w:rFonts w:eastAsiaTheme="minorHAnsi"/>
          <w:kern w:val="0"/>
          <w:sz w:val="28"/>
          <w:szCs w:val="28"/>
        </w:rPr>
        <w:t>года</w:t>
      </w:r>
    </w:p>
    <w:p w:rsidR="00C5122E" w:rsidRPr="00C5122E" w:rsidRDefault="00C5122E" w:rsidP="00C5122E">
      <w:pPr>
        <w:widowControl/>
        <w:tabs>
          <w:tab w:val="left" w:pos="5203"/>
          <w:tab w:val="center" w:pos="7155"/>
        </w:tabs>
        <w:suppressAutoHyphens w:val="0"/>
        <w:spacing w:line="240" w:lineRule="exact"/>
        <w:ind w:left="4956"/>
        <w:rPr>
          <w:rFonts w:eastAsia="Times New Roman"/>
          <w:bCs/>
          <w:kern w:val="0"/>
          <w:sz w:val="28"/>
          <w:szCs w:val="28"/>
          <w:lang w:eastAsia="ru-RU"/>
        </w:rPr>
      </w:pPr>
    </w:p>
    <w:p w:rsidR="00BF5B66" w:rsidRDefault="00BF5B66" w:rsidP="00C5122E">
      <w:pPr>
        <w:jc w:val="center"/>
        <w:rPr>
          <w:b/>
          <w:sz w:val="28"/>
          <w:szCs w:val="28"/>
        </w:rPr>
      </w:pP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>План</w:t>
      </w:r>
    </w:p>
    <w:p w:rsidR="00C5122E" w:rsidRPr="00C5122E" w:rsidRDefault="00C5122E" w:rsidP="00C5122E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 xml:space="preserve">работы Контрольно-счетной палаты </w:t>
      </w:r>
    </w:p>
    <w:p w:rsidR="00BF5B66" w:rsidRDefault="00C5122E" w:rsidP="00BF5B66">
      <w:pPr>
        <w:jc w:val="center"/>
        <w:rPr>
          <w:b/>
          <w:sz w:val="28"/>
          <w:szCs w:val="28"/>
        </w:rPr>
      </w:pPr>
      <w:r w:rsidRPr="00C5122E">
        <w:rPr>
          <w:b/>
          <w:sz w:val="28"/>
          <w:szCs w:val="28"/>
        </w:rPr>
        <w:t xml:space="preserve">Ульчского муниципального района </w:t>
      </w:r>
      <w:r w:rsidR="00BF5B66">
        <w:rPr>
          <w:b/>
          <w:sz w:val="28"/>
          <w:szCs w:val="28"/>
        </w:rPr>
        <w:t xml:space="preserve"> </w:t>
      </w:r>
      <w:r w:rsidRPr="00C5122E">
        <w:rPr>
          <w:b/>
          <w:sz w:val="28"/>
          <w:szCs w:val="28"/>
        </w:rPr>
        <w:t xml:space="preserve">Хабаровского края </w:t>
      </w:r>
    </w:p>
    <w:p w:rsidR="00C5122E" w:rsidRPr="00C5122E" w:rsidRDefault="00BF5B66" w:rsidP="00BF5B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141FBA">
        <w:rPr>
          <w:b/>
          <w:sz w:val="28"/>
          <w:szCs w:val="28"/>
        </w:rPr>
        <w:t>3</w:t>
      </w:r>
      <w:r w:rsidR="00C5122E">
        <w:rPr>
          <w:b/>
          <w:sz w:val="28"/>
          <w:szCs w:val="28"/>
        </w:rPr>
        <w:t xml:space="preserve"> квартал </w:t>
      </w:r>
      <w:r w:rsidR="00C5122E" w:rsidRPr="00C5122E">
        <w:rPr>
          <w:b/>
          <w:sz w:val="28"/>
          <w:szCs w:val="28"/>
        </w:rPr>
        <w:t xml:space="preserve"> 201</w:t>
      </w:r>
      <w:r w:rsidR="00605F62">
        <w:rPr>
          <w:b/>
          <w:sz w:val="28"/>
          <w:szCs w:val="28"/>
        </w:rPr>
        <w:t>6</w:t>
      </w:r>
      <w:r w:rsidR="00184B4A">
        <w:rPr>
          <w:b/>
          <w:sz w:val="28"/>
          <w:szCs w:val="28"/>
        </w:rPr>
        <w:t xml:space="preserve"> </w:t>
      </w:r>
      <w:r w:rsidR="00C5122E" w:rsidRPr="00C5122E">
        <w:rPr>
          <w:b/>
          <w:sz w:val="28"/>
          <w:szCs w:val="28"/>
        </w:rPr>
        <w:t xml:space="preserve"> год</w:t>
      </w:r>
      <w:r w:rsidR="00C60D06">
        <w:rPr>
          <w:b/>
          <w:sz w:val="28"/>
          <w:szCs w:val="28"/>
        </w:rPr>
        <w:t>а</w:t>
      </w:r>
    </w:p>
    <w:p w:rsidR="00EC77FD" w:rsidRPr="00C5122E" w:rsidRDefault="00C5122E" w:rsidP="00C5122E">
      <w:pPr>
        <w:tabs>
          <w:tab w:val="left" w:pos="5490"/>
          <w:tab w:val="center" w:pos="7155"/>
        </w:tabs>
        <w:spacing w:line="240" w:lineRule="exact"/>
        <w:ind w:left="4956"/>
      </w:pPr>
      <w:r>
        <w:tab/>
      </w:r>
      <w:r w:rsidR="005D5CA0" w:rsidRPr="00DD0AA7">
        <w:t xml:space="preserve">                                                                                   </w:t>
      </w:r>
      <w:r w:rsidR="00EC77FD" w:rsidRPr="00EC77FD">
        <w:t xml:space="preserve">              </w:t>
      </w:r>
      <w:r w:rsidR="005D5CA0" w:rsidRPr="00DD0AA7">
        <w:t xml:space="preserve">  </w:t>
      </w:r>
      <w:r w:rsidR="00EC77FD" w:rsidRPr="00C5122E">
        <w:t xml:space="preserve">        </w:t>
      </w:r>
    </w:p>
    <w:p w:rsidR="00ED56F2" w:rsidRPr="00C5122E" w:rsidRDefault="00C5122E" w:rsidP="00C5122E">
      <w:pPr>
        <w:spacing w:line="240" w:lineRule="exact"/>
        <w:ind w:left="4956"/>
        <w:jc w:val="center"/>
        <w:rPr>
          <w:rFonts w:eastAsia="Times New Roman"/>
          <w:bCs/>
          <w:kern w:val="0"/>
          <w:sz w:val="28"/>
          <w:szCs w:val="28"/>
          <w:lang w:eastAsia="ru-RU"/>
        </w:rPr>
      </w:pPr>
      <w:r w:rsidRPr="00C5122E">
        <w:t xml:space="preserve">  </w:t>
      </w:r>
    </w:p>
    <w:p w:rsidR="00C5122E" w:rsidRPr="00DD0AA7" w:rsidRDefault="00ED56F2" w:rsidP="00DD0AA7">
      <w:pPr>
        <w:pStyle w:val="a4"/>
      </w:pPr>
      <w:r w:rsidRPr="00DD0AA7">
        <w:t xml:space="preserve"> </w:t>
      </w: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1842"/>
        <w:gridCol w:w="1843"/>
      </w:tblGrid>
      <w:tr w:rsidR="00C5122E" w:rsidRPr="00C5122E" w:rsidTr="002D74F2">
        <w:tc>
          <w:tcPr>
            <w:tcW w:w="959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№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п</w:t>
            </w:r>
            <w:proofErr w:type="gramEnd"/>
            <w:r w:rsidRPr="00C5122E">
              <w:rPr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Наименование мероприятия</w:t>
            </w: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Основание для включения в план работы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Срок выполнения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 xml:space="preserve"> 1.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5122E">
              <w:rPr>
                <w:b/>
                <w:bCs/>
                <w:sz w:val="28"/>
                <w:szCs w:val="28"/>
              </w:rPr>
              <w:t>Экпертно</w:t>
            </w:r>
            <w:proofErr w:type="spellEnd"/>
            <w:r w:rsidRPr="00C5122E">
              <w:rPr>
                <w:b/>
                <w:bCs/>
                <w:sz w:val="28"/>
                <w:szCs w:val="28"/>
              </w:rPr>
              <w:t>-аналитические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jc w:val="both"/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Финансово-экономическая экспертиза проектов муниципальных правовых актов (включая обоснованность финансово-экономических обоснований) в части, касающейся расходных обязательств бюджета района, а также муниципальных программ</w:t>
            </w:r>
          </w:p>
        </w:tc>
        <w:tc>
          <w:tcPr>
            <w:tcW w:w="1842" w:type="dxa"/>
          </w:tcPr>
          <w:p w:rsidR="00C60D06" w:rsidRDefault="00C60D06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F50838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Пункт 7 </w:t>
            </w:r>
            <w:r w:rsidR="00F50838">
              <w:rPr>
                <w:bCs/>
                <w:sz w:val="28"/>
                <w:szCs w:val="28"/>
              </w:rPr>
              <w:t>подраздела</w:t>
            </w:r>
            <w:r w:rsidRPr="00C5122E">
              <w:rPr>
                <w:bCs/>
                <w:sz w:val="28"/>
                <w:szCs w:val="28"/>
              </w:rPr>
              <w:t xml:space="preserve"> 9.1 Положения о КСП*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Контрольно-счетную палату</w:t>
            </w:r>
          </w:p>
        </w:tc>
      </w:tr>
      <w:tr w:rsidR="00DE4712" w:rsidRPr="00C5122E" w:rsidTr="002D74F2">
        <w:tc>
          <w:tcPr>
            <w:tcW w:w="959" w:type="dxa"/>
          </w:tcPr>
          <w:p w:rsidR="00DE4712" w:rsidRPr="00C5122E" w:rsidRDefault="00DE4712" w:rsidP="00B97AC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</w:t>
            </w:r>
            <w:r w:rsidR="00B97ACD">
              <w:rPr>
                <w:bCs/>
                <w:sz w:val="28"/>
                <w:szCs w:val="28"/>
              </w:rPr>
              <w:t>2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DE4712" w:rsidRPr="00C5122E" w:rsidRDefault="00DE4712" w:rsidP="00B97AC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Подготовка заключения на отчет «Об исполнении бюджета Ульчского муниципального района за </w:t>
            </w:r>
            <w:r w:rsidR="00B97ACD">
              <w:rPr>
                <w:bCs/>
                <w:sz w:val="28"/>
                <w:szCs w:val="28"/>
              </w:rPr>
              <w:t xml:space="preserve">второй </w:t>
            </w:r>
            <w:r>
              <w:rPr>
                <w:bCs/>
                <w:sz w:val="28"/>
                <w:szCs w:val="28"/>
              </w:rPr>
              <w:t>квартал 201</w:t>
            </w:r>
            <w:r w:rsidR="00605F62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года»</w:t>
            </w:r>
          </w:p>
        </w:tc>
        <w:tc>
          <w:tcPr>
            <w:tcW w:w="1842" w:type="dxa"/>
          </w:tcPr>
          <w:p w:rsidR="00F50838" w:rsidRPr="00F50838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Пункты 1, 9 подраздела 9.1 Положения</w:t>
            </w:r>
          </w:p>
          <w:p w:rsidR="00DE4712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DE4712" w:rsidRDefault="00DE4712" w:rsidP="00B97AC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</w:t>
            </w:r>
            <w:r w:rsidR="00B97ACD">
              <w:rPr>
                <w:bCs/>
                <w:sz w:val="28"/>
                <w:szCs w:val="28"/>
              </w:rPr>
              <w:t>июль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B97ACD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</w:t>
            </w:r>
            <w:r w:rsidR="00DE4712">
              <w:rPr>
                <w:bCs/>
                <w:sz w:val="28"/>
                <w:szCs w:val="28"/>
              </w:rPr>
              <w:t>.</w:t>
            </w:r>
            <w:r w:rsidR="00B97ACD">
              <w:rPr>
                <w:bCs/>
                <w:sz w:val="28"/>
                <w:szCs w:val="28"/>
              </w:rPr>
              <w:t>3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605F62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экспертизы и подготовка заключений на проекты решений Собрания депутатов Ульчского муниципального района  «О внесении изменений в решение Собрания депутатов Ульчского муниципального района « О бюджете Ульчского муниципального района на 201</w:t>
            </w:r>
            <w:r w:rsidR="00605F62">
              <w:rPr>
                <w:bCs/>
                <w:sz w:val="28"/>
                <w:szCs w:val="28"/>
              </w:rPr>
              <w:t>6</w:t>
            </w:r>
            <w:r w:rsidRPr="00C5122E">
              <w:rPr>
                <w:bCs/>
                <w:sz w:val="28"/>
                <w:szCs w:val="28"/>
              </w:rPr>
              <w:t xml:space="preserve"> год</w:t>
            </w:r>
            <w:r w:rsidR="00605F62">
              <w:rPr>
                <w:bCs/>
                <w:sz w:val="28"/>
                <w:szCs w:val="28"/>
              </w:rPr>
              <w:t>»</w:t>
            </w:r>
            <w:r w:rsidR="00DE4712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8F7120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  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2</w:t>
            </w:r>
          </w:p>
          <w:p w:rsidR="002D74F2" w:rsidRPr="002D74F2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Подраздела 9.1 Положения</w:t>
            </w:r>
          </w:p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о КСП</w:t>
            </w:r>
          </w:p>
        </w:tc>
        <w:tc>
          <w:tcPr>
            <w:tcW w:w="1843" w:type="dxa"/>
          </w:tcPr>
          <w:p w:rsidR="008F7120" w:rsidRDefault="008F7120" w:rsidP="00C5122E">
            <w:pPr>
              <w:jc w:val="center"/>
              <w:rPr>
                <w:bCs/>
                <w:sz w:val="28"/>
                <w:szCs w:val="28"/>
              </w:rPr>
            </w:pPr>
          </w:p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8E1FD2" w:rsidRPr="00C5122E" w:rsidTr="002D74F2">
        <w:tc>
          <w:tcPr>
            <w:tcW w:w="959" w:type="dxa"/>
          </w:tcPr>
          <w:p w:rsidR="008E1FD2" w:rsidRPr="00C5122E" w:rsidRDefault="00BC29A4" w:rsidP="00B97AC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  <w:r w:rsidR="00B97ACD">
              <w:rPr>
                <w:bCs/>
                <w:sz w:val="28"/>
                <w:szCs w:val="28"/>
              </w:rPr>
              <w:t>.4.</w:t>
            </w:r>
          </w:p>
        </w:tc>
        <w:tc>
          <w:tcPr>
            <w:tcW w:w="5245" w:type="dxa"/>
          </w:tcPr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Проведение экспертизы и подготовка заключений на проекты решений Советов депутатов сельских поселений Ульчского </w:t>
            </w:r>
            <w:r w:rsidRPr="008E1FD2">
              <w:rPr>
                <w:bCs/>
                <w:sz w:val="28"/>
                <w:szCs w:val="28"/>
              </w:rPr>
              <w:lastRenderedPageBreak/>
              <w:t>муниципального района «О  внесении изменений в решения Советов депутатов сельских поселений «О бюджете  на 201</w:t>
            </w:r>
            <w:r w:rsidR="00BD58F2">
              <w:rPr>
                <w:bCs/>
                <w:sz w:val="28"/>
                <w:szCs w:val="28"/>
              </w:rPr>
              <w:t>6</w:t>
            </w:r>
            <w:r w:rsidRPr="008E1FD2">
              <w:rPr>
                <w:bCs/>
                <w:sz w:val="28"/>
                <w:szCs w:val="28"/>
              </w:rPr>
              <w:t xml:space="preserve">год </w:t>
            </w:r>
            <w:r w:rsidR="00605F62">
              <w:rPr>
                <w:bCs/>
                <w:sz w:val="28"/>
                <w:szCs w:val="28"/>
              </w:rPr>
              <w:t xml:space="preserve">« </w:t>
            </w:r>
            <w:proofErr w:type="gramStart"/>
            <w:r w:rsidR="00605F62">
              <w:rPr>
                <w:bCs/>
                <w:sz w:val="28"/>
                <w:szCs w:val="28"/>
              </w:rPr>
              <w:t xml:space="preserve">( </w:t>
            </w:r>
            <w:proofErr w:type="gramEnd"/>
            <w:r w:rsidRPr="008E1FD2">
              <w:rPr>
                <w:bCs/>
                <w:sz w:val="28"/>
                <w:szCs w:val="28"/>
              </w:rPr>
              <w:t>по соглашению о передаче части полномочий):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- сельского поселения «Село Булава» (соглашение от 12.03.2012 года);</w:t>
            </w:r>
          </w:p>
          <w:p w:rsidR="008E1FD2" w:rsidRPr="008E1FD2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 xml:space="preserve">- сельское поселение «Село </w:t>
            </w:r>
            <w:proofErr w:type="spellStart"/>
            <w:r w:rsidRPr="008E1FD2">
              <w:rPr>
                <w:bCs/>
                <w:sz w:val="28"/>
                <w:szCs w:val="28"/>
              </w:rPr>
              <w:t>Богородское</w:t>
            </w:r>
            <w:proofErr w:type="spellEnd"/>
            <w:r w:rsidRPr="008E1FD2">
              <w:rPr>
                <w:bCs/>
                <w:sz w:val="28"/>
                <w:szCs w:val="28"/>
              </w:rPr>
              <w:t>» (соглашение от  28.12.2012 года);</w:t>
            </w:r>
          </w:p>
          <w:p w:rsidR="008E1FD2" w:rsidRPr="00C5122E" w:rsidRDefault="008E1FD2" w:rsidP="008E1FD2">
            <w:pPr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t>-Де-</w:t>
            </w:r>
            <w:proofErr w:type="spellStart"/>
            <w:r w:rsidRPr="008E1FD2">
              <w:rPr>
                <w:bCs/>
                <w:sz w:val="28"/>
                <w:szCs w:val="28"/>
              </w:rPr>
              <w:t>Кастринское</w:t>
            </w:r>
            <w:proofErr w:type="spellEnd"/>
            <w:r w:rsidRPr="008E1FD2">
              <w:rPr>
                <w:bCs/>
                <w:sz w:val="28"/>
                <w:szCs w:val="28"/>
              </w:rPr>
              <w:t xml:space="preserve"> сельское поселение (соглашение от 30 апреля 2013 года)</w:t>
            </w:r>
          </w:p>
        </w:tc>
        <w:tc>
          <w:tcPr>
            <w:tcW w:w="1842" w:type="dxa"/>
          </w:tcPr>
          <w:p w:rsidR="008E1FD2" w:rsidRPr="008E1FD2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lastRenderedPageBreak/>
              <w:t>Подраздел 9.3. Положения</w:t>
            </w:r>
          </w:p>
          <w:p w:rsidR="008E1FD2" w:rsidRPr="00C5122E" w:rsidRDefault="008E1FD2" w:rsidP="008E1FD2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lastRenderedPageBreak/>
              <w:t>о КСП</w:t>
            </w:r>
          </w:p>
        </w:tc>
        <w:tc>
          <w:tcPr>
            <w:tcW w:w="1843" w:type="dxa"/>
          </w:tcPr>
          <w:p w:rsidR="008E1FD2" w:rsidRDefault="008E1FD2" w:rsidP="00C5122E">
            <w:pPr>
              <w:jc w:val="center"/>
              <w:rPr>
                <w:bCs/>
                <w:sz w:val="28"/>
                <w:szCs w:val="28"/>
              </w:rPr>
            </w:pPr>
            <w:r w:rsidRPr="008E1FD2">
              <w:rPr>
                <w:bCs/>
                <w:sz w:val="28"/>
                <w:szCs w:val="28"/>
              </w:rPr>
              <w:lastRenderedPageBreak/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B97ACD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lastRenderedPageBreak/>
              <w:t>1.</w:t>
            </w:r>
            <w:r w:rsidR="00B97ACD">
              <w:rPr>
                <w:bCs/>
                <w:sz w:val="28"/>
                <w:szCs w:val="28"/>
              </w:rPr>
              <w:t>5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Проведение экспертизы и подготовка заключений на проекты муниципальных правовых актов по вопросам управления и распоряжения муниципальным имуществом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5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B97ACD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B97ACD">
              <w:rPr>
                <w:bCs/>
                <w:sz w:val="28"/>
                <w:szCs w:val="28"/>
              </w:rPr>
              <w:t>6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5260E4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Подготовка информации о результатах проведенных контрольных и экспертно-аналитических мероприятий и представление  информации в Собрание депутатов</w:t>
            </w:r>
            <w:r w:rsidR="00DE4712">
              <w:rPr>
                <w:bCs/>
                <w:sz w:val="28"/>
                <w:szCs w:val="28"/>
              </w:rPr>
              <w:t xml:space="preserve"> Ульчского муниципального района </w:t>
            </w:r>
            <w:r w:rsidRPr="00C5122E">
              <w:rPr>
                <w:bCs/>
                <w:sz w:val="28"/>
                <w:szCs w:val="28"/>
              </w:rPr>
              <w:t xml:space="preserve"> и главе </w:t>
            </w:r>
            <w:r w:rsidR="00DE4712">
              <w:rPr>
                <w:bCs/>
                <w:sz w:val="28"/>
                <w:szCs w:val="28"/>
              </w:rPr>
              <w:t xml:space="preserve">Ульчского муниципального </w:t>
            </w:r>
            <w:r w:rsidRPr="00C5122E">
              <w:rPr>
                <w:bCs/>
                <w:sz w:val="28"/>
                <w:szCs w:val="28"/>
              </w:rPr>
              <w:t>района</w:t>
            </w:r>
          </w:p>
        </w:tc>
        <w:tc>
          <w:tcPr>
            <w:tcW w:w="1842" w:type="dxa"/>
          </w:tcPr>
          <w:p w:rsidR="00C5122E" w:rsidRPr="00C5122E" w:rsidRDefault="002D74F2" w:rsidP="00C5122E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Пункт 9 подраздела 9.1 Положения о КСП</w:t>
            </w:r>
          </w:p>
        </w:tc>
        <w:tc>
          <w:tcPr>
            <w:tcW w:w="1843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постоянно, в виде отчетов о </w:t>
            </w:r>
          </w:p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proofErr w:type="gramStart"/>
            <w:r w:rsidRPr="00C5122E">
              <w:rPr>
                <w:bCs/>
                <w:sz w:val="28"/>
                <w:szCs w:val="28"/>
              </w:rPr>
              <w:t>мероприятиях</w:t>
            </w:r>
            <w:proofErr w:type="gramEnd"/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B97ACD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1.</w:t>
            </w:r>
            <w:r w:rsidR="00B97ACD">
              <w:rPr>
                <w:bCs/>
                <w:sz w:val="28"/>
                <w:szCs w:val="28"/>
              </w:rPr>
              <w:t>7</w:t>
            </w:r>
            <w:r w:rsidRPr="00C512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C5122E" w:rsidRPr="00C5122E" w:rsidRDefault="00C5122E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Работа с обращениями граждан поступающи</w:t>
            </w:r>
            <w:r w:rsidR="00E410F3">
              <w:rPr>
                <w:bCs/>
                <w:sz w:val="28"/>
                <w:szCs w:val="28"/>
              </w:rPr>
              <w:t>х</w:t>
            </w:r>
            <w:r w:rsidRPr="00C5122E">
              <w:rPr>
                <w:bCs/>
                <w:sz w:val="28"/>
                <w:szCs w:val="28"/>
              </w:rPr>
              <w:t xml:space="preserve"> в Контрольно-счетную палату по вопросам входящим в её компетенцию</w:t>
            </w:r>
          </w:p>
        </w:tc>
        <w:tc>
          <w:tcPr>
            <w:tcW w:w="1842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C5122E" w:rsidRPr="00C5122E" w:rsidRDefault="008F7120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 мере поступления в КСП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30" w:type="dxa"/>
            <w:gridSpan w:val="3"/>
          </w:tcPr>
          <w:p w:rsidR="00C5122E" w:rsidRPr="00C5122E" w:rsidRDefault="00C5122E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Контрольные мероприятия</w:t>
            </w:r>
          </w:p>
        </w:tc>
      </w:tr>
      <w:tr w:rsidR="00C5122E" w:rsidRPr="00C5122E" w:rsidTr="002D74F2">
        <w:tc>
          <w:tcPr>
            <w:tcW w:w="959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2.1.</w:t>
            </w:r>
          </w:p>
        </w:tc>
        <w:tc>
          <w:tcPr>
            <w:tcW w:w="5245" w:type="dxa"/>
          </w:tcPr>
          <w:p w:rsidR="00C5122E" w:rsidRPr="00C5122E" w:rsidRDefault="00C5122E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Внеплановые контрольные мероприятия  по поручению Главы района, Собрания депутатов и Контрольно-счетной палаты Хабаровского края</w:t>
            </w:r>
          </w:p>
        </w:tc>
        <w:tc>
          <w:tcPr>
            <w:tcW w:w="1842" w:type="dxa"/>
          </w:tcPr>
          <w:p w:rsidR="00C5122E" w:rsidRPr="00C5122E" w:rsidRDefault="002D74F2" w:rsidP="002D74F2">
            <w:pPr>
              <w:jc w:val="center"/>
              <w:rPr>
                <w:bCs/>
                <w:sz w:val="28"/>
                <w:szCs w:val="28"/>
              </w:rPr>
            </w:pPr>
            <w:r w:rsidRPr="002D74F2">
              <w:rPr>
                <w:bCs/>
                <w:sz w:val="28"/>
                <w:szCs w:val="28"/>
              </w:rPr>
              <w:t>Подраздел 12.4 Положения о КСП</w:t>
            </w:r>
          </w:p>
        </w:tc>
        <w:tc>
          <w:tcPr>
            <w:tcW w:w="1843" w:type="dxa"/>
          </w:tcPr>
          <w:p w:rsidR="00C5122E" w:rsidRPr="00C5122E" w:rsidRDefault="00C5122E" w:rsidP="008F7120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 w:rsidR="008F7120">
              <w:rPr>
                <w:bCs/>
                <w:sz w:val="28"/>
                <w:szCs w:val="28"/>
              </w:rPr>
              <w:t>квартала</w:t>
            </w:r>
          </w:p>
        </w:tc>
      </w:tr>
      <w:tr w:rsidR="00B97ACD" w:rsidRPr="00C5122E" w:rsidTr="002D74F2">
        <w:tc>
          <w:tcPr>
            <w:tcW w:w="959" w:type="dxa"/>
          </w:tcPr>
          <w:p w:rsidR="00B97ACD" w:rsidRPr="00B97ACD" w:rsidRDefault="00B97ACD" w:rsidP="00B97ACD">
            <w:pPr>
              <w:rPr>
                <w:sz w:val="28"/>
                <w:szCs w:val="28"/>
              </w:rPr>
            </w:pPr>
            <w:r w:rsidRPr="00B97ACD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B97ACD" w:rsidRPr="00B97ACD" w:rsidRDefault="00B97ACD" w:rsidP="00271D99">
            <w:pPr>
              <w:rPr>
                <w:sz w:val="28"/>
                <w:szCs w:val="28"/>
              </w:rPr>
            </w:pPr>
            <w:r w:rsidRPr="00B97ACD">
              <w:rPr>
                <w:sz w:val="28"/>
                <w:szCs w:val="28"/>
              </w:rPr>
              <w:t>Проверка законности и эффективности использования  бюджетных средств сельского поселения «Село  Софийск» Ульчского муниципального района,  выделенных  из бюджета Ульчского муниципального района</w:t>
            </w:r>
          </w:p>
        </w:tc>
        <w:tc>
          <w:tcPr>
            <w:tcW w:w="1842" w:type="dxa"/>
          </w:tcPr>
          <w:p w:rsidR="00B97ACD" w:rsidRPr="00B97ACD" w:rsidRDefault="00B97ACD" w:rsidP="00271D99">
            <w:pPr>
              <w:rPr>
                <w:sz w:val="28"/>
                <w:szCs w:val="28"/>
              </w:rPr>
            </w:pPr>
            <w:r w:rsidRPr="00B97ACD">
              <w:rPr>
                <w:sz w:val="28"/>
                <w:szCs w:val="28"/>
              </w:rPr>
              <w:t>Пункт 10 подраздела 9.1 Положения о КСП</w:t>
            </w:r>
          </w:p>
        </w:tc>
        <w:tc>
          <w:tcPr>
            <w:tcW w:w="1843" w:type="dxa"/>
          </w:tcPr>
          <w:p w:rsidR="00B97ACD" w:rsidRPr="00B97ACD" w:rsidRDefault="00B97ACD" w:rsidP="00271D99">
            <w:pPr>
              <w:rPr>
                <w:sz w:val="28"/>
                <w:szCs w:val="28"/>
              </w:rPr>
            </w:pPr>
            <w:r w:rsidRPr="00B97ACD">
              <w:rPr>
                <w:sz w:val="28"/>
                <w:szCs w:val="28"/>
              </w:rPr>
              <w:t>3 квартал</w:t>
            </w:r>
          </w:p>
        </w:tc>
      </w:tr>
      <w:tr w:rsidR="00B97ACD" w:rsidRPr="00C5122E" w:rsidTr="003E2C67">
        <w:trPr>
          <w:trHeight w:val="2164"/>
        </w:trPr>
        <w:tc>
          <w:tcPr>
            <w:tcW w:w="959" w:type="dxa"/>
          </w:tcPr>
          <w:p w:rsidR="00B97ACD" w:rsidRPr="00B97ACD" w:rsidRDefault="00B97ACD" w:rsidP="00FD7550">
            <w:pPr>
              <w:rPr>
                <w:sz w:val="28"/>
                <w:szCs w:val="28"/>
              </w:rPr>
            </w:pPr>
            <w:r w:rsidRPr="00B97ACD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5245" w:type="dxa"/>
          </w:tcPr>
          <w:p w:rsidR="00B97ACD" w:rsidRPr="00B97ACD" w:rsidRDefault="00B97ACD" w:rsidP="00FD7550">
            <w:pPr>
              <w:rPr>
                <w:sz w:val="28"/>
                <w:szCs w:val="28"/>
              </w:rPr>
            </w:pPr>
            <w:r w:rsidRPr="00B97ACD">
              <w:rPr>
                <w:sz w:val="28"/>
                <w:szCs w:val="28"/>
              </w:rPr>
              <w:t xml:space="preserve">Проверка законности и эффективности использования  бюджетных средств сельского поселения «Поселок </w:t>
            </w:r>
            <w:proofErr w:type="spellStart"/>
            <w:r w:rsidRPr="00B97ACD">
              <w:rPr>
                <w:sz w:val="28"/>
                <w:szCs w:val="28"/>
              </w:rPr>
              <w:t>Циммермановка</w:t>
            </w:r>
            <w:proofErr w:type="spellEnd"/>
            <w:r w:rsidRPr="00B97ACD">
              <w:rPr>
                <w:sz w:val="28"/>
                <w:szCs w:val="28"/>
              </w:rPr>
              <w:t xml:space="preserve">» Ульчского муниципального района  выделенных  из </w:t>
            </w:r>
            <w:r w:rsidR="003E2C67" w:rsidRPr="003E2C67">
              <w:rPr>
                <w:sz w:val="28"/>
                <w:szCs w:val="28"/>
              </w:rPr>
              <w:t>бюджета Ульчского муниципального района</w:t>
            </w:r>
            <w:bookmarkStart w:id="0" w:name="_GoBack"/>
            <w:bookmarkEnd w:id="0"/>
          </w:p>
        </w:tc>
        <w:tc>
          <w:tcPr>
            <w:tcW w:w="1842" w:type="dxa"/>
          </w:tcPr>
          <w:p w:rsidR="00B97ACD" w:rsidRPr="00B97ACD" w:rsidRDefault="00B97ACD" w:rsidP="00FD7550">
            <w:pPr>
              <w:rPr>
                <w:sz w:val="28"/>
                <w:szCs w:val="28"/>
              </w:rPr>
            </w:pPr>
            <w:r w:rsidRPr="00B97ACD">
              <w:rPr>
                <w:sz w:val="28"/>
                <w:szCs w:val="28"/>
              </w:rPr>
              <w:t>Пункт 10 подраздела 9.1 Положения о КСП</w:t>
            </w:r>
          </w:p>
        </w:tc>
        <w:tc>
          <w:tcPr>
            <w:tcW w:w="1843" w:type="dxa"/>
          </w:tcPr>
          <w:p w:rsidR="00B97ACD" w:rsidRPr="00B97ACD" w:rsidRDefault="00B97ACD" w:rsidP="00FD755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квартал</w:t>
            </w:r>
          </w:p>
        </w:tc>
      </w:tr>
      <w:tr w:rsidR="00F47AA0" w:rsidRPr="00C5122E" w:rsidTr="002D74F2">
        <w:tc>
          <w:tcPr>
            <w:tcW w:w="959" w:type="dxa"/>
          </w:tcPr>
          <w:p w:rsidR="00F47AA0" w:rsidRPr="00F47AA0" w:rsidRDefault="00F47AA0" w:rsidP="00F4734B">
            <w:pPr>
              <w:rPr>
                <w:sz w:val="28"/>
                <w:szCs w:val="28"/>
              </w:rPr>
            </w:pPr>
            <w:r w:rsidRPr="00F47AA0">
              <w:rPr>
                <w:sz w:val="28"/>
                <w:szCs w:val="28"/>
              </w:rPr>
              <w:t>2.4</w:t>
            </w:r>
          </w:p>
        </w:tc>
        <w:tc>
          <w:tcPr>
            <w:tcW w:w="5245" w:type="dxa"/>
          </w:tcPr>
          <w:p w:rsidR="00F47AA0" w:rsidRPr="00F47AA0" w:rsidRDefault="00F47AA0" w:rsidP="00F4734B">
            <w:pPr>
              <w:rPr>
                <w:sz w:val="28"/>
                <w:szCs w:val="28"/>
              </w:rPr>
            </w:pPr>
            <w:r w:rsidRPr="00F47AA0">
              <w:rPr>
                <w:sz w:val="28"/>
                <w:szCs w:val="28"/>
              </w:rPr>
              <w:t xml:space="preserve">Проверка  соблюдения установленного порядка формирования и финансового обеспечения выполнения муниципального задания МБУ «Спортклуб» </w:t>
            </w:r>
          </w:p>
        </w:tc>
        <w:tc>
          <w:tcPr>
            <w:tcW w:w="1842" w:type="dxa"/>
          </w:tcPr>
          <w:p w:rsidR="00F47AA0" w:rsidRPr="00F47AA0" w:rsidRDefault="00F47AA0" w:rsidP="00F4734B">
            <w:pPr>
              <w:rPr>
                <w:sz w:val="28"/>
                <w:szCs w:val="28"/>
              </w:rPr>
            </w:pPr>
            <w:r w:rsidRPr="00F47AA0">
              <w:rPr>
                <w:sz w:val="28"/>
                <w:szCs w:val="28"/>
              </w:rPr>
              <w:t>Пункт 4 подраздела 9.1 Положения о КСП</w:t>
            </w:r>
          </w:p>
        </w:tc>
        <w:tc>
          <w:tcPr>
            <w:tcW w:w="1843" w:type="dxa"/>
          </w:tcPr>
          <w:p w:rsidR="00F47AA0" w:rsidRPr="00F47AA0" w:rsidRDefault="00F47AA0" w:rsidP="00F4734B">
            <w:pPr>
              <w:rPr>
                <w:sz w:val="28"/>
                <w:szCs w:val="28"/>
              </w:rPr>
            </w:pPr>
            <w:r w:rsidRPr="00F47AA0">
              <w:rPr>
                <w:sz w:val="28"/>
                <w:szCs w:val="28"/>
              </w:rPr>
              <w:t>3 квартал</w:t>
            </w:r>
          </w:p>
        </w:tc>
      </w:tr>
      <w:tr w:rsidR="00605F62" w:rsidRPr="00C5122E" w:rsidTr="002D74F2">
        <w:tc>
          <w:tcPr>
            <w:tcW w:w="959" w:type="dxa"/>
          </w:tcPr>
          <w:p w:rsidR="00605F62" w:rsidRPr="00C5122E" w:rsidRDefault="00605F62" w:rsidP="00B97ACD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  <w:r w:rsidR="00F47AA0">
              <w:rPr>
                <w:bCs/>
                <w:sz w:val="28"/>
                <w:szCs w:val="28"/>
              </w:rPr>
              <w:t>.5</w:t>
            </w:r>
            <w:r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:rsidR="00605F62" w:rsidRPr="00605F62" w:rsidRDefault="00605F62" w:rsidP="00605F62">
            <w:pPr>
              <w:rPr>
                <w:bCs/>
                <w:sz w:val="28"/>
                <w:szCs w:val="28"/>
              </w:rPr>
            </w:pPr>
            <w:r w:rsidRPr="00605F62">
              <w:rPr>
                <w:bCs/>
                <w:sz w:val="28"/>
                <w:szCs w:val="28"/>
              </w:rPr>
              <w:t>Участие в совместных  контрольных мероприятиях с Контрольно-счетной палатой Хабаровского края, в соответствии с принятыми решениями</w:t>
            </w:r>
            <w:r w:rsidRPr="00605F62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42" w:type="dxa"/>
          </w:tcPr>
          <w:p w:rsidR="00605F62" w:rsidRDefault="00605F62" w:rsidP="00D927AF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605F62" w:rsidRDefault="00605F62" w:rsidP="00BC29A4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В течение </w:t>
            </w:r>
            <w:r w:rsidR="00BC29A4"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8930" w:type="dxa"/>
            <w:gridSpan w:val="3"/>
          </w:tcPr>
          <w:p w:rsidR="008A23E7" w:rsidRPr="00C5122E" w:rsidRDefault="008A23E7" w:rsidP="00C5122E">
            <w:pPr>
              <w:rPr>
                <w:b/>
                <w:bCs/>
                <w:sz w:val="28"/>
                <w:szCs w:val="28"/>
              </w:rPr>
            </w:pPr>
            <w:r w:rsidRPr="00C5122E">
              <w:rPr>
                <w:b/>
                <w:bCs/>
                <w:sz w:val="28"/>
                <w:szCs w:val="28"/>
              </w:rPr>
              <w:t>Вопросы внутренней организации деятельности КСП</w:t>
            </w:r>
          </w:p>
        </w:tc>
      </w:tr>
      <w:tr w:rsidR="008A23E7" w:rsidRPr="00C5122E" w:rsidTr="002D74F2">
        <w:trPr>
          <w:trHeight w:val="1166"/>
        </w:trPr>
        <w:tc>
          <w:tcPr>
            <w:tcW w:w="959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3.1</w:t>
            </w:r>
          </w:p>
        </w:tc>
        <w:tc>
          <w:tcPr>
            <w:tcW w:w="5245" w:type="dxa"/>
          </w:tcPr>
          <w:p w:rsidR="008A23E7" w:rsidRPr="00F50838" w:rsidRDefault="00F50838" w:rsidP="005260E4">
            <w:pPr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Разработка и утверждение</w:t>
            </w:r>
            <w:r w:rsidR="005260E4">
              <w:rPr>
                <w:bCs/>
                <w:sz w:val="28"/>
                <w:szCs w:val="28"/>
              </w:rPr>
              <w:t xml:space="preserve"> нормативных правовых актов</w:t>
            </w:r>
            <w:r w:rsidRPr="00F50838">
              <w:rPr>
                <w:bCs/>
                <w:sz w:val="28"/>
                <w:szCs w:val="28"/>
              </w:rPr>
              <w:t>, регламентирующ</w:t>
            </w:r>
            <w:r w:rsidR="005260E4">
              <w:rPr>
                <w:bCs/>
                <w:sz w:val="28"/>
                <w:szCs w:val="28"/>
              </w:rPr>
              <w:t>их</w:t>
            </w:r>
            <w:r w:rsidRPr="00F50838">
              <w:rPr>
                <w:bCs/>
                <w:sz w:val="28"/>
                <w:szCs w:val="28"/>
              </w:rPr>
              <w:t xml:space="preserve"> деятельность Контрольно-счетной палаты</w:t>
            </w:r>
          </w:p>
        </w:tc>
        <w:tc>
          <w:tcPr>
            <w:tcW w:w="1842" w:type="dxa"/>
          </w:tcPr>
          <w:p w:rsidR="008A23E7" w:rsidRPr="00C5122E" w:rsidRDefault="00F50838" w:rsidP="00F50838">
            <w:pPr>
              <w:jc w:val="center"/>
              <w:rPr>
                <w:bCs/>
                <w:sz w:val="28"/>
                <w:szCs w:val="28"/>
              </w:rPr>
            </w:pPr>
            <w:r w:rsidRPr="00F50838">
              <w:rPr>
                <w:bCs/>
                <w:sz w:val="28"/>
                <w:szCs w:val="28"/>
              </w:rPr>
              <w:t>Подраздел 15.1 Положение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Pr="00C5122E" w:rsidRDefault="00BD58F2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3.2</w:t>
            </w:r>
          </w:p>
        </w:tc>
        <w:tc>
          <w:tcPr>
            <w:tcW w:w="5245" w:type="dxa"/>
          </w:tcPr>
          <w:p w:rsidR="00E410F3" w:rsidRPr="00C5122E" w:rsidRDefault="00E410F3" w:rsidP="00E410F3">
            <w:pPr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Участие в заседаниях Собрания депутатов Ульчского муниципального района, его комиссий и рабочих групп</w:t>
            </w:r>
          </w:p>
        </w:tc>
        <w:tc>
          <w:tcPr>
            <w:tcW w:w="1842" w:type="dxa"/>
          </w:tcPr>
          <w:p w:rsid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Подраздел16.6 Положения о КСП</w:t>
            </w:r>
          </w:p>
        </w:tc>
        <w:tc>
          <w:tcPr>
            <w:tcW w:w="1843" w:type="dxa"/>
          </w:tcPr>
          <w:p w:rsid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Default="00BD58F2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3.3</w:t>
            </w:r>
          </w:p>
        </w:tc>
        <w:tc>
          <w:tcPr>
            <w:tcW w:w="5245" w:type="dxa"/>
          </w:tcPr>
          <w:p w:rsidR="00E410F3" w:rsidRDefault="00BC29A4" w:rsidP="00E410F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Участие в</w:t>
            </w:r>
            <w:r w:rsidR="00E410F3" w:rsidRPr="00E410F3">
              <w:rPr>
                <w:bCs/>
                <w:sz w:val="28"/>
                <w:szCs w:val="28"/>
              </w:rPr>
              <w:t xml:space="preserve"> совещаниях при главе администрации Ульчского муниципального района и иных органов местного самоуправления</w:t>
            </w:r>
          </w:p>
          <w:p w:rsidR="00E410F3" w:rsidRPr="00E410F3" w:rsidRDefault="00E410F3" w:rsidP="00E410F3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2" w:type="dxa"/>
          </w:tcPr>
          <w:p w:rsidR="00E410F3" w:rsidRP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 16.6 Положения о КСП</w:t>
            </w:r>
          </w:p>
        </w:tc>
        <w:tc>
          <w:tcPr>
            <w:tcW w:w="1843" w:type="dxa"/>
          </w:tcPr>
          <w:p w:rsidR="00E410F3" w:rsidRP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 течение квартала</w:t>
            </w:r>
          </w:p>
        </w:tc>
      </w:tr>
      <w:tr w:rsidR="00E410F3" w:rsidRPr="00C5122E" w:rsidTr="002D74F2">
        <w:tc>
          <w:tcPr>
            <w:tcW w:w="959" w:type="dxa"/>
          </w:tcPr>
          <w:p w:rsidR="00E410F3" w:rsidRDefault="00BD58F2" w:rsidP="00D927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3.4</w:t>
            </w:r>
          </w:p>
        </w:tc>
        <w:tc>
          <w:tcPr>
            <w:tcW w:w="5245" w:type="dxa"/>
          </w:tcPr>
          <w:p w:rsidR="00E410F3" w:rsidRPr="00E410F3" w:rsidRDefault="00E410F3" w:rsidP="00E410F3">
            <w:pPr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Взаимодействие с Контрольно-счетной палатой Хабаровского края в рамках заключенного соглашения</w:t>
            </w:r>
          </w:p>
        </w:tc>
        <w:tc>
          <w:tcPr>
            <w:tcW w:w="1842" w:type="dxa"/>
          </w:tcPr>
          <w:p w:rsidR="00E410F3" w:rsidRPr="00E410F3" w:rsidRDefault="00E410F3" w:rsidP="00C5122E">
            <w:pPr>
              <w:jc w:val="center"/>
              <w:rPr>
                <w:bCs/>
                <w:sz w:val="28"/>
                <w:szCs w:val="28"/>
              </w:rPr>
            </w:pPr>
            <w:r w:rsidRPr="00E410F3">
              <w:rPr>
                <w:bCs/>
                <w:sz w:val="28"/>
                <w:szCs w:val="28"/>
              </w:rPr>
              <w:t>Подраздел 19.2 Положения о КСП</w:t>
            </w:r>
          </w:p>
        </w:tc>
        <w:tc>
          <w:tcPr>
            <w:tcW w:w="1843" w:type="dxa"/>
          </w:tcPr>
          <w:p w:rsidR="00E410F3" w:rsidRPr="00E410F3" w:rsidRDefault="00E410F3" w:rsidP="00E410F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BD58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Размещение информации о деятельности Контрольно-счетной палаты на  </w:t>
            </w:r>
            <w:proofErr w:type="gramStart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интернет-странице</w:t>
            </w:r>
            <w:proofErr w:type="gramEnd"/>
            <w:r w:rsidRPr="00C5122E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Контрольно-счетной палаты на официальном сайте Ульчского муниципального района</w:t>
            </w:r>
          </w:p>
        </w:tc>
        <w:tc>
          <w:tcPr>
            <w:tcW w:w="1842" w:type="dxa"/>
          </w:tcPr>
          <w:p w:rsidR="008A23E7" w:rsidRPr="00C5122E" w:rsidRDefault="00F50838" w:rsidP="00C5122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Подраздел</w:t>
            </w:r>
            <w:r w:rsidR="008A23E7" w:rsidRPr="00C5122E">
              <w:rPr>
                <w:bCs/>
                <w:sz w:val="28"/>
                <w:szCs w:val="28"/>
              </w:rPr>
              <w:t xml:space="preserve"> 20.1 Положения о КСП</w:t>
            </w: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 xml:space="preserve">В течение </w:t>
            </w:r>
            <w:r>
              <w:rPr>
                <w:bCs/>
                <w:sz w:val="28"/>
                <w:szCs w:val="28"/>
              </w:rPr>
              <w:t>квартала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</w:t>
            </w:r>
            <w:r w:rsidR="00BD58F2">
              <w:rPr>
                <w:bCs/>
                <w:sz w:val="28"/>
                <w:szCs w:val="28"/>
              </w:rPr>
              <w:t>.6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Изучение Нормативных правовых актов Российской Федерации, Хабаровского края касающихся основной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jc w:val="center"/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Постоянно</w:t>
            </w:r>
          </w:p>
        </w:tc>
      </w:tr>
      <w:tr w:rsidR="008A23E7" w:rsidRPr="00C5122E" w:rsidTr="002D74F2">
        <w:tc>
          <w:tcPr>
            <w:tcW w:w="959" w:type="dxa"/>
          </w:tcPr>
          <w:p w:rsidR="008A23E7" w:rsidRPr="00C5122E" w:rsidRDefault="008A23E7" w:rsidP="00E410F3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3.</w:t>
            </w:r>
            <w:r w:rsidR="00BD58F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245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  <w:r w:rsidRPr="00C5122E">
              <w:rPr>
                <w:bCs/>
                <w:sz w:val="28"/>
                <w:szCs w:val="28"/>
              </w:rPr>
              <w:t>Иные вопросы деятельности КСП</w:t>
            </w:r>
          </w:p>
        </w:tc>
        <w:tc>
          <w:tcPr>
            <w:tcW w:w="1842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8A23E7" w:rsidRPr="00C5122E" w:rsidRDefault="008A23E7" w:rsidP="00C5122E">
            <w:pPr>
              <w:rPr>
                <w:bCs/>
                <w:sz w:val="28"/>
                <w:szCs w:val="28"/>
              </w:rPr>
            </w:pPr>
          </w:p>
        </w:tc>
      </w:tr>
    </w:tbl>
    <w:p w:rsidR="00ED56F2" w:rsidRPr="00DD0AA7" w:rsidRDefault="00ED56F2" w:rsidP="00DD0AA7">
      <w:pPr>
        <w:pStyle w:val="a4"/>
      </w:pPr>
    </w:p>
    <w:p w:rsidR="00C5122E" w:rsidRDefault="00F30525" w:rsidP="00C5122E">
      <w:pPr>
        <w:pStyle w:val="a4"/>
        <w:jc w:val="both"/>
        <w:rPr>
          <w:sz w:val="28"/>
          <w:szCs w:val="28"/>
        </w:rPr>
      </w:pPr>
      <w:r w:rsidRPr="00C5122E">
        <w:rPr>
          <w:sz w:val="28"/>
          <w:szCs w:val="28"/>
        </w:rPr>
        <w:lastRenderedPageBreak/>
        <w:t xml:space="preserve">*- </w:t>
      </w:r>
      <w:proofErr w:type="spellStart"/>
      <w:r w:rsidRPr="00C5122E">
        <w:rPr>
          <w:sz w:val="28"/>
          <w:szCs w:val="28"/>
        </w:rPr>
        <w:t>Контрольно</w:t>
      </w:r>
      <w:proofErr w:type="spellEnd"/>
      <w:r w:rsidR="00C5122E">
        <w:rPr>
          <w:sz w:val="28"/>
          <w:szCs w:val="28"/>
        </w:rPr>
        <w:t xml:space="preserve"> – </w:t>
      </w:r>
      <w:proofErr w:type="gramStart"/>
      <w:r w:rsidRPr="00C5122E">
        <w:rPr>
          <w:sz w:val="28"/>
          <w:szCs w:val="28"/>
        </w:rPr>
        <w:t>счетная</w:t>
      </w:r>
      <w:proofErr w:type="gramEnd"/>
      <w:r w:rsidR="00C5122E">
        <w:rPr>
          <w:sz w:val="28"/>
          <w:szCs w:val="28"/>
        </w:rPr>
        <w:t xml:space="preserve">   </w:t>
      </w:r>
      <w:r w:rsidRPr="00C5122E">
        <w:rPr>
          <w:sz w:val="28"/>
          <w:szCs w:val="28"/>
        </w:rPr>
        <w:t xml:space="preserve"> палата</w:t>
      </w:r>
      <w:r w:rsidR="00C5122E">
        <w:rPr>
          <w:sz w:val="28"/>
          <w:szCs w:val="28"/>
        </w:rPr>
        <w:t xml:space="preserve">     </w:t>
      </w:r>
      <w:r w:rsidRPr="00C5122E">
        <w:rPr>
          <w:sz w:val="28"/>
          <w:szCs w:val="28"/>
        </w:rPr>
        <w:t xml:space="preserve"> Ульчского</w:t>
      </w:r>
      <w:r w:rsidR="00C5122E">
        <w:rPr>
          <w:sz w:val="28"/>
          <w:szCs w:val="28"/>
        </w:rPr>
        <w:t xml:space="preserve">      </w:t>
      </w:r>
      <w:r w:rsidRPr="00C5122E">
        <w:rPr>
          <w:sz w:val="28"/>
          <w:szCs w:val="28"/>
        </w:rPr>
        <w:t xml:space="preserve"> муниципального </w:t>
      </w:r>
      <w:r w:rsidR="00C5122E"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района</w:t>
      </w:r>
      <w:r w:rsidR="00C5122E" w:rsidRPr="00C5122E">
        <w:rPr>
          <w:sz w:val="28"/>
          <w:szCs w:val="28"/>
        </w:rPr>
        <w:t xml:space="preserve"> </w:t>
      </w:r>
      <w:r w:rsidR="00C5122E">
        <w:rPr>
          <w:sz w:val="28"/>
          <w:szCs w:val="28"/>
        </w:rPr>
        <w:t xml:space="preserve">  </w:t>
      </w:r>
    </w:p>
    <w:p w:rsidR="000D0F35" w:rsidRDefault="00C5122E" w:rsidP="00DD0AA7">
      <w:pPr>
        <w:pStyle w:val="a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C5122E">
        <w:rPr>
          <w:sz w:val="28"/>
          <w:szCs w:val="28"/>
        </w:rPr>
        <w:t>Хабаровского края</w:t>
      </w: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Default="00F50838" w:rsidP="00DD0AA7">
      <w:pPr>
        <w:pStyle w:val="a4"/>
        <w:rPr>
          <w:sz w:val="28"/>
          <w:szCs w:val="28"/>
        </w:rPr>
      </w:pPr>
    </w:p>
    <w:p w:rsidR="00F50838" w:rsidRPr="00C5122E" w:rsidRDefault="00F50838" w:rsidP="00F50838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p w:rsidR="000D0F35" w:rsidRPr="00DD0AA7" w:rsidRDefault="000D0F35" w:rsidP="00DD0AA7">
      <w:pPr>
        <w:pStyle w:val="a4"/>
      </w:pPr>
    </w:p>
    <w:p w:rsidR="000D0F35" w:rsidRPr="00DD0AA7" w:rsidRDefault="000D0F35" w:rsidP="00DD0AA7">
      <w:pPr>
        <w:pStyle w:val="a4"/>
      </w:pPr>
    </w:p>
    <w:p w:rsidR="00DB1E76" w:rsidRDefault="00DB1E76" w:rsidP="00DD0AA7">
      <w:pPr>
        <w:pStyle w:val="a4"/>
      </w:pPr>
    </w:p>
    <w:p w:rsidR="00C5122E" w:rsidRDefault="00C5122E" w:rsidP="00DD0AA7">
      <w:pPr>
        <w:pStyle w:val="a4"/>
      </w:pPr>
    </w:p>
    <w:p w:rsidR="00C5122E" w:rsidRDefault="00C5122E" w:rsidP="00DD0AA7">
      <w:pPr>
        <w:pStyle w:val="a4"/>
      </w:pPr>
    </w:p>
    <w:sectPr w:rsidR="00C5122E" w:rsidSect="008451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357" w:rsidRDefault="009F2357" w:rsidP="00495B27">
      <w:r>
        <w:separator/>
      </w:r>
    </w:p>
  </w:endnote>
  <w:endnote w:type="continuationSeparator" w:id="0">
    <w:p w:rsidR="009F2357" w:rsidRDefault="009F2357" w:rsidP="0049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38" w:rsidRDefault="0084513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2616427"/>
      <w:docPartObj>
        <w:docPartGallery w:val="Page Numbers (Bottom of Page)"/>
        <w:docPartUnique/>
      </w:docPartObj>
    </w:sdtPr>
    <w:sdtEndPr/>
    <w:sdtContent>
      <w:p w:rsidR="00495B27" w:rsidRDefault="009F2357">
        <w:pPr>
          <w:pStyle w:val="a9"/>
          <w:jc w:val="center"/>
        </w:pPr>
      </w:p>
    </w:sdtContent>
  </w:sdt>
  <w:p w:rsidR="00495B27" w:rsidRDefault="00495B27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38" w:rsidRDefault="008451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357" w:rsidRDefault="009F2357" w:rsidP="00495B27">
      <w:r>
        <w:separator/>
      </w:r>
    </w:p>
  </w:footnote>
  <w:footnote w:type="continuationSeparator" w:id="0">
    <w:p w:rsidR="009F2357" w:rsidRDefault="009F2357" w:rsidP="00495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38" w:rsidRDefault="0084513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7198419"/>
      <w:docPartObj>
        <w:docPartGallery w:val="Page Numbers (Top of Page)"/>
        <w:docPartUnique/>
      </w:docPartObj>
    </w:sdtPr>
    <w:sdtEndPr/>
    <w:sdtContent>
      <w:p w:rsidR="00845138" w:rsidRDefault="0084513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2C67">
          <w:rPr>
            <w:noProof/>
          </w:rPr>
          <w:t>3</w:t>
        </w:r>
        <w:r>
          <w:fldChar w:fldCharType="end"/>
        </w:r>
      </w:p>
    </w:sdtContent>
  </w:sdt>
  <w:p w:rsidR="00845138" w:rsidRDefault="0084513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138" w:rsidRDefault="0084513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4BF"/>
    <w:rsid w:val="000179B2"/>
    <w:rsid w:val="0008273C"/>
    <w:rsid w:val="000D0F35"/>
    <w:rsid w:val="0011390E"/>
    <w:rsid w:val="00125FEB"/>
    <w:rsid w:val="0014190C"/>
    <w:rsid w:val="00141FBA"/>
    <w:rsid w:val="00184B4A"/>
    <w:rsid w:val="001C5F43"/>
    <w:rsid w:val="002802AA"/>
    <w:rsid w:val="002821BD"/>
    <w:rsid w:val="002947A1"/>
    <w:rsid w:val="002D74F2"/>
    <w:rsid w:val="00345D91"/>
    <w:rsid w:val="003C7AEB"/>
    <w:rsid w:val="003E2C67"/>
    <w:rsid w:val="003F54BF"/>
    <w:rsid w:val="00411D79"/>
    <w:rsid w:val="0045261B"/>
    <w:rsid w:val="00463EA6"/>
    <w:rsid w:val="00495B27"/>
    <w:rsid w:val="005260E4"/>
    <w:rsid w:val="005451B2"/>
    <w:rsid w:val="00546320"/>
    <w:rsid w:val="005656B2"/>
    <w:rsid w:val="005D5CA0"/>
    <w:rsid w:val="005E0578"/>
    <w:rsid w:val="00602B09"/>
    <w:rsid w:val="00605F62"/>
    <w:rsid w:val="006E3301"/>
    <w:rsid w:val="00704201"/>
    <w:rsid w:val="0074779B"/>
    <w:rsid w:val="007566A8"/>
    <w:rsid w:val="007D44B8"/>
    <w:rsid w:val="00845138"/>
    <w:rsid w:val="00853CB8"/>
    <w:rsid w:val="00862F6B"/>
    <w:rsid w:val="008641CA"/>
    <w:rsid w:val="00873E76"/>
    <w:rsid w:val="008A23E7"/>
    <w:rsid w:val="008E1FD2"/>
    <w:rsid w:val="008E4314"/>
    <w:rsid w:val="008F7120"/>
    <w:rsid w:val="00926961"/>
    <w:rsid w:val="009F2357"/>
    <w:rsid w:val="00A11319"/>
    <w:rsid w:val="00A238B2"/>
    <w:rsid w:val="00B0180E"/>
    <w:rsid w:val="00B61F79"/>
    <w:rsid w:val="00B77E9F"/>
    <w:rsid w:val="00B97ACD"/>
    <w:rsid w:val="00BC29A4"/>
    <w:rsid w:val="00BD58F2"/>
    <w:rsid w:val="00BF5B66"/>
    <w:rsid w:val="00C3197C"/>
    <w:rsid w:val="00C5122E"/>
    <w:rsid w:val="00C60D06"/>
    <w:rsid w:val="00C66A01"/>
    <w:rsid w:val="00CD5194"/>
    <w:rsid w:val="00D67614"/>
    <w:rsid w:val="00D75B81"/>
    <w:rsid w:val="00D7632E"/>
    <w:rsid w:val="00D927AF"/>
    <w:rsid w:val="00DB1E76"/>
    <w:rsid w:val="00DD0AA7"/>
    <w:rsid w:val="00DD1BA5"/>
    <w:rsid w:val="00DE4712"/>
    <w:rsid w:val="00E14745"/>
    <w:rsid w:val="00E247CA"/>
    <w:rsid w:val="00E35497"/>
    <w:rsid w:val="00E410F3"/>
    <w:rsid w:val="00E43285"/>
    <w:rsid w:val="00E55878"/>
    <w:rsid w:val="00EC77FD"/>
    <w:rsid w:val="00ED56F2"/>
    <w:rsid w:val="00F30525"/>
    <w:rsid w:val="00F47AA0"/>
    <w:rsid w:val="00F50838"/>
    <w:rsid w:val="00F75339"/>
    <w:rsid w:val="00F8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CA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7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B77E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77E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4">
    <w:name w:val="No Spacing"/>
    <w:uiPriority w:val="1"/>
    <w:qFormat/>
    <w:rsid w:val="000D0F3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180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180E"/>
    <w:rPr>
      <w:rFonts w:ascii="Tahoma" w:eastAsia="Lucida Sans Unicode" w:hAnsi="Tahoma" w:cs="Tahoma"/>
      <w:kern w:val="1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495B2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B27"/>
    <w:rPr>
      <w:rFonts w:ascii="Times New Roman" w:eastAsia="Lucida Sans Unicode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CF2BD-1753-4B30-AFEE-5F50CD0F8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48</cp:revision>
  <cp:lastPrinted>2016-07-14T07:05:00Z</cp:lastPrinted>
  <dcterms:created xsi:type="dcterms:W3CDTF">2012-01-24T23:18:00Z</dcterms:created>
  <dcterms:modified xsi:type="dcterms:W3CDTF">2016-07-14T07:05:00Z</dcterms:modified>
</cp:coreProperties>
</file>