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787" w:rsidRPr="00D60311" w:rsidRDefault="002C1787" w:rsidP="002C1787">
      <w:pPr>
        <w:widowControl w:val="0"/>
        <w:numPr>
          <w:ilvl w:val="0"/>
          <w:numId w:val="21"/>
        </w:numPr>
        <w:suppressAutoHyphens/>
        <w:jc w:val="center"/>
        <w:rPr>
          <w:sz w:val="28"/>
          <w:szCs w:val="28"/>
        </w:rPr>
      </w:pPr>
      <w:r w:rsidRPr="00D60311">
        <w:rPr>
          <w:sz w:val="28"/>
          <w:szCs w:val="28"/>
        </w:rPr>
        <w:t>АДМИНИСТРАЦИЯ УЛЬЧСКОГО МУНИЦИПАЛЬНОГО РАЙОНА</w:t>
      </w:r>
    </w:p>
    <w:p w:rsidR="002C1787" w:rsidRPr="00D60311" w:rsidRDefault="002C1787" w:rsidP="002C1787">
      <w:pPr>
        <w:widowControl w:val="0"/>
        <w:numPr>
          <w:ilvl w:val="0"/>
          <w:numId w:val="21"/>
        </w:numPr>
        <w:suppressAutoHyphens/>
        <w:jc w:val="center"/>
        <w:rPr>
          <w:sz w:val="28"/>
          <w:szCs w:val="28"/>
        </w:rPr>
      </w:pPr>
      <w:r w:rsidRPr="00D60311">
        <w:rPr>
          <w:sz w:val="28"/>
          <w:szCs w:val="28"/>
        </w:rPr>
        <w:t>Хабаровского края</w:t>
      </w:r>
    </w:p>
    <w:p w:rsidR="002C1787" w:rsidRPr="00D60311" w:rsidRDefault="002C1787" w:rsidP="002C1787">
      <w:pPr>
        <w:widowControl w:val="0"/>
        <w:numPr>
          <w:ilvl w:val="0"/>
          <w:numId w:val="21"/>
        </w:numPr>
        <w:suppressAutoHyphens/>
        <w:jc w:val="center"/>
        <w:rPr>
          <w:sz w:val="28"/>
          <w:szCs w:val="28"/>
        </w:rPr>
      </w:pPr>
    </w:p>
    <w:p w:rsidR="002C1787" w:rsidRPr="00D60311" w:rsidRDefault="002C1787" w:rsidP="002C1787">
      <w:pPr>
        <w:widowControl w:val="0"/>
        <w:numPr>
          <w:ilvl w:val="0"/>
          <w:numId w:val="21"/>
        </w:numPr>
        <w:suppressAutoHyphens/>
        <w:jc w:val="center"/>
        <w:rPr>
          <w:sz w:val="28"/>
          <w:szCs w:val="28"/>
        </w:rPr>
      </w:pPr>
      <w:r w:rsidRPr="00D60311">
        <w:rPr>
          <w:sz w:val="28"/>
          <w:szCs w:val="28"/>
        </w:rPr>
        <w:t>ПОСТАНОВЛЕНИЕ</w:t>
      </w:r>
    </w:p>
    <w:p w:rsidR="002C1787" w:rsidRPr="00D60311" w:rsidRDefault="002C1787" w:rsidP="002C1787">
      <w:pPr>
        <w:widowControl w:val="0"/>
        <w:numPr>
          <w:ilvl w:val="0"/>
          <w:numId w:val="21"/>
        </w:numPr>
        <w:suppressAutoHyphens/>
        <w:rPr>
          <w:sz w:val="28"/>
          <w:szCs w:val="28"/>
        </w:rPr>
      </w:pPr>
    </w:p>
    <w:p w:rsidR="002C1787" w:rsidRPr="00D60311" w:rsidRDefault="002C1787" w:rsidP="002C1787">
      <w:pPr>
        <w:widowControl w:val="0"/>
        <w:numPr>
          <w:ilvl w:val="0"/>
          <w:numId w:val="21"/>
        </w:numPr>
        <w:suppressAutoHyphens/>
        <w:rPr>
          <w:sz w:val="28"/>
          <w:szCs w:val="28"/>
        </w:rPr>
      </w:pPr>
    </w:p>
    <w:p w:rsidR="002C1787" w:rsidRPr="00D60311" w:rsidRDefault="002C1787" w:rsidP="002C1787">
      <w:pPr>
        <w:widowControl w:val="0"/>
        <w:numPr>
          <w:ilvl w:val="0"/>
          <w:numId w:val="21"/>
        </w:numPr>
        <w:tabs>
          <w:tab w:val="clear" w:pos="0"/>
          <w:tab w:val="num" w:pos="426"/>
        </w:tabs>
        <w:suppressAutoHyphens/>
        <w:ind w:left="426" w:firstLine="425"/>
        <w:jc w:val="both"/>
        <w:rPr>
          <w:sz w:val="28"/>
          <w:szCs w:val="28"/>
          <w:u w:val="single"/>
        </w:rPr>
      </w:pPr>
      <w:r w:rsidRPr="00D60311">
        <w:rPr>
          <w:sz w:val="28"/>
          <w:szCs w:val="28"/>
          <w:u w:val="single"/>
        </w:rPr>
        <w:t xml:space="preserve">от </w:t>
      </w:r>
      <w:r>
        <w:rPr>
          <w:sz w:val="28"/>
          <w:szCs w:val="28"/>
          <w:u w:val="single"/>
        </w:rPr>
        <w:t>07</w:t>
      </w:r>
      <w:r w:rsidRPr="00D60311">
        <w:rPr>
          <w:sz w:val="28"/>
          <w:szCs w:val="28"/>
          <w:u w:val="single"/>
        </w:rPr>
        <w:t>.</w:t>
      </w:r>
      <w:r>
        <w:rPr>
          <w:sz w:val="28"/>
          <w:szCs w:val="28"/>
          <w:u w:val="single"/>
        </w:rPr>
        <w:t>06</w:t>
      </w:r>
      <w:r w:rsidRPr="00D60311">
        <w:rPr>
          <w:sz w:val="28"/>
          <w:szCs w:val="28"/>
          <w:u w:val="single"/>
        </w:rPr>
        <w:t>.201</w:t>
      </w:r>
      <w:r>
        <w:rPr>
          <w:sz w:val="28"/>
          <w:szCs w:val="28"/>
          <w:u w:val="single"/>
        </w:rPr>
        <w:t>6</w:t>
      </w:r>
      <w:r w:rsidRPr="00D60311">
        <w:rPr>
          <w:sz w:val="28"/>
          <w:szCs w:val="28"/>
          <w:u w:val="single"/>
        </w:rPr>
        <w:t xml:space="preserve"> № </w:t>
      </w:r>
      <w:r>
        <w:rPr>
          <w:sz w:val="28"/>
          <w:szCs w:val="28"/>
          <w:u w:val="single"/>
        </w:rPr>
        <w:t>357-па</w:t>
      </w:r>
    </w:p>
    <w:p w:rsidR="002C1787" w:rsidRPr="00D60311" w:rsidRDefault="002C1787" w:rsidP="002C1787">
      <w:pPr>
        <w:widowControl w:val="0"/>
        <w:numPr>
          <w:ilvl w:val="0"/>
          <w:numId w:val="21"/>
        </w:numPr>
        <w:suppressAutoHyphens/>
        <w:jc w:val="both"/>
      </w:pPr>
      <w:r w:rsidRPr="00D60311">
        <w:t xml:space="preserve">      </w:t>
      </w:r>
      <w:r>
        <w:t xml:space="preserve">               </w:t>
      </w:r>
      <w:r w:rsidRPr="00D60311">
        <w:t xml:space="preserve"> с. Богородское</w:t>
      </w:r>
    </w:p>
    <w:p w:rsidR="00EC564A" w:rsidRDefault="00EC564A" w:rsidP="00EC564A">
      <w:pPr>
        <w:pStyle w:val="a8"/>
        <w:jc w:val="both"/>
      </w:pPr>
    </w:p>
    <w:p w:rsidR="00EC564A" w:rsidRPr="00EA48C1" w:rsidRDefault="00EC564A" w:rsidP="00EC564A">
      <w:pPr>
        <w:pStyle w:val="a8"/>
        <w:jc w:val="both"/>
        <w:rPr>
          <w:sz w:val="18"/>
          <w:szCs w:val="18"/>
        </w:rPr>
      </w:pPr>
    </w:p>
    <w:p w:rsidR="00EC564A" w:rsidRPr="00EA48C1" w:rsidRDefault="00EC564A" w:rsidP="00EC564A">
      <w:pPr>
        <w:pStyle w:val="a8"/>
        <w:jc w:val="both"/>
        <w:rPr>
          <w:sz w:val="18"/>
          <w:szCs w:val="18"/>
        </w:rPr>
      </w:pPr>
    </w:p>
    <w:p w:rsidR="00EC564A" w:rsidRPr="00EC564A" w:rsidRDefault="00EC564A" w:rsidP="00EC564A">
      <w:pPr>
        <w:pStyle w:val="a8"/>
        <w:spacing w:line="23" w:lineRule="atLeast"/>
        <w:ind w:left="851"/>
        <w:jc w:val="both"/>
        <w:rPr>
          <w:b w:val="0"/>
          <w:sz w:val="26"/>
          <w:szCs w:val="26"/>
        </w:rPr>
      </w:pPr>
      <w:r w:rsidRPr="00EC564A">
        <w:rPr>
          <w:b w:val="0"/>
          <w:sz w:val="26"/>
          <w:szCs w:val="26"/>
        </w:rPr>
        <w:t xml:space="preserve">О внесении изменений в Схему теплоснабжения Быстринского сельского поселения Ульчского муниципального района Хабаровского края утвержденную постановлением администрации Ульчского муниципального района от 26.01.2016 г. № 35-па </w:t>
      </w:r>
    </w:p>
    <w:p w:rsidR="00EC564A" w:rsidRPr="00EC564A" w:rsidRDefault="00EC564A" w:rsidP="00EC564A">
      <w:pPr>
        <w:pStyle w:val="a8"/>
        <w:ind w:left="851"/>
        <w:jc w:val="both"/>
        <w:rPr>
          <w:b w:val="0"/>
          <w:sz w:val="26"/>
          <w:szCs w:val="26"/>
        </w:rPr>
      </w:pPr>
    </w:p>
    <w:p w:rsidR="00EC564A" w:rsidRPr="00EC564A" w:rsidRDefault="00EC564A" w:rsidP="00EC564A">
      <w:pPr>
        <w:pStyle w:val="a8"/>
        <w:spacing w:line="276" w:lineRule="auto"/>
        <w:ind w:left="851" w:firstLine="709"/>
        <w:jc w:val="both"/>
        <w:rPr>
          <w:b w:val="0"/>
          <w:sz w:val="28"/>
          <w:szCs w:val="28"/>
        </w:rPr>
      </w:pPr>
      <w:r w:rsidRPr="00EC564A">
        <w:rPr>
          <w:b w:val="0"/>
          <w:sz w:val="28"/>
          <w:szCs w:val="28"/>
        </w:rPr>
        <w:t>Во исполнение Федерального закона от 27 июля 2010г. № 190-ФЗ                «О теплоснабжении», в соответствии с требованиями к порядку разработки и утверждения схем теплоснабжения, утвержденными постановлением Правительства Российской Федерации от 22 февраля 2012г. № 154 «О требованиях к схемам теплоснабжения, порядку их разработки», на основании Федерального закона от 06 октября 2003г.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 131 «Об утверждении Положения «Об организации в границах Ульчского муниципального района электро-, тепло-, газо- и водоснабжения населения, водоотведения», в целях удовлетворения спроса на тепловую энергию (мощность) и теплоноситель, обеспечение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 на территории поселения, в целях приведения нормативных правовых актов администрации Ульчского муниципального района в соответствие с действующим законодательством РФ, администрация Ульчского муниципального района</w:t>
      </w:r>
    </w:p>
    <w:p w:rsidR="00EC564A" w:rsidRPr="00EC564A" w:rsidRDefault="00EC564A" w:rsidP="00EC564A">
      <w:pPr>
        <w:pStyle w:val="a8"/>
        <w:spacing w:line="276" w:lineRule="auto"/>
        <w:ind w:left="851"/>
        <w:jc w:val="both"/>
        <w:rPr>
          <w:b w:val="0"/>
          <w:sz w:val="28"/>
          <w:szCs w:val="28"/>
        </w:rPr>
      </w:pPr>
      <w:r w:rsidRPr="00EC564A">
        <w:rPr>
          <w:b w:val="0"/>
          <w:sz w:val="28"/>
          <w:szCs w:val="28"/>
        </w:rPr>
        <w:t>ПОСТАНОВЛЯЕТ:</w:t>
      </w:r>
    </w:p>
    <w:p w:rsidR="00EC564A" w:rsidRPr="00EC564A" w:rsidRDefault="00EC564A" w:rsidP="00EC564A">
      <w:pPr>
        <w:pStyle w:val="a8"/>
        <w:tabs>
          <w:tab w:val="left" w:pos="0"/>
        </w:tabs>
        <w:spacing w:line="276" w:lineRule="auto"/>
        <w:ind w:left="851"/>
        <w:jc w:val="both"/>
        <w:rPr>
          <w:b w:val="0"/>
          <w:sz w:val="28"/>
          <w:szCs w:val="28"/>
        </w:rPr>
      </w:pPr>
      <w:r w:rsidRPr="00EC564A">
        <w:rPr>
          <w:b w:val="0"/>
          <w:sz w:val="28"/>
          <w:szCs w:val="28"/>
        </w:rPr>
        <w:tab/>
      </w:r>
      <w:r w:rsidR="00D65ED0">
        <w:rPr>
          <w:b w:val="0"/>
          <w:sz w:val="28"/>
          <w:szCs w:val="28"/>
        </w:rPr>
        <w:tab/>
      </w:r>
      <w:r w:rsidR="00D65ED0">
        <w:rPr>
          <w:b w:val="0"/>
          <w:sz w:val="28"/>
          <w:szCs w:val="28"/>
        </w:rPr>
        <w:tab/>
      </w:r>
      <w:r w:rsidRPr="00EC564A">
        <w:rPr>
          <w:b w:val="0"/>
          <w:sz w:val="28"/>
          <w:szCs w:val="28"/>
        </w:rPr>
        <w:t>1. Внести в Схему теплоснабжения Быстринского сельского поселения Ульчского муниципального района Хабаровского края утвержденную постановлением администрации Ульчского муниципального района от 26.01.2016 г. № 35-па следующее изменение:</w:t>
      </w:r>
    </w:p>
    <w:p w:rsidR="00EC564A" w:rsidRPr="00EC564A" w:rsidRDefault="00EC564A" w:rsidP="00EC564A">
      <w:pPr>
        <w:pStyle w:val="a8"/>
        <w:tabs>
          <w:tab w:val="left" w:pos="0"/>
        </w:tabs>
        <w:spacing w:line="276" w:lineRule="auto"/>
        <w:ind w:left="851"/>
        <w:jc w:val="both"/>
        <w:rPr>
          <w:b w:val="0"/>
          <w:sz w:val="28"/>
          <w:szCs w:val="28"/>
        </w:rPr>
      </w:pPr>
      <w:r w:rsidRPr="00EC564A">
        <w:rPr>
          <w:b w:val="0"/>
          <w:sz w:val="28"/>
          <w:szCs w:val="28"/>
        </w:rPr>
        <w:lastRenderedPageBreak/>
        <w:tab/>
      </w:r>
      <w:r w:rsidR="00D65ED0">
        <w:rPr>
          <w:b w:val="0"/>
          <w:sz w:val="28"/>
          <w:szCs w:val="28"/>
        </w:rPr>
        <w:tab/>
      </w:r>
      <w:r w:rsidR="00D65ED0">
        <w:rPr>
          <w:b w:val="0"/>
          <w:sz w:val="28"/>
          <w:szCs w:val="28"/>
        </w:rPr>
        <w:tab/>
      </w:r>
      <w:r w:rsidRPr="00EC564A">
        <w:rPr>
          <w:b w:val="0"/>
          <w:sz w:val="28"/>
          <w:szCs w:val="28"/>
        </w:rPr>
        <w:t>1.1. Схему теплоснабжения Быстринского сельского поселения Ульчского муниципального района Хабаровского края утвержденную постановлением администрации Ульчского муниципального района от 26.01.2016 г. № 35-па изложить в редакции согласно приложению.</w:t>
      </w:r>
    </w:p>
    <w:p w:rsidR="00EC564A" w:rsidRPr="00EC564A" w:rsidRDefault="00EC564A" w:rsidP="00EC564A">
      <w:pPr>
        <w:pStyle w:val="a8"/>
        <w:tabs>
          <w:tab w:val="left" w:pos="0"/>
        </w:tabs>
        <w:spacing w:line="276" w:lineRule="auto"/>
        <w:ind w:left="851"/>
        <w:jc w:val="both"/>
        <w:rPr>
          <w:b w:val="0"/>
          <w:sz w:val="28"/>
          <w:szCs w:val="28"/>
        </w:rPr>
      </w:pPr>
      <w:r w:rsidRPr="00EC564A">
        <w:rPr>
          <w:b w:val="0"/>
          <w:sz w:val="28"/>
          <w:szCs w:val="28"/>
        </w:rPr>
        <w:tab/>
      </w:r>
      <w:r w:rsidR="00D65ED0">
        <w:rPr>
          <w:b w:val="0"/>
          <w:sz w:val="28"/>
          <w:szCs w:val="28"/>
        </w:rPr>
        <w:tab/>
      </w:r>
      <w:r w:rsidR="00D65ED0">
        <w:rPr>
          <w:b w:val="0"/>
          <w:sz w:val="28"/>
          <w:szCs w:val="28"/>
        </w:rPr>
        <w:tab/>
      </w:r>
      <w:r w:rsidRPr="00EC564A">
        <w:rPr>
          <w:b w:val="0"/>
          <w:sz w:val="28"/>
          <w:szCs w:val="28"/>
        </w:rPr>
        <w:t>2. 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EC564A" w:rsidRPr="00EC564A" w:rsidRDefault="00EC564A" w:rsidP="00EC564A">
      <w:pPr>
        <w:pStyle w:val="a8"/>
        <w:tabs>
          <w:tab w:val="left" w:pos="0"/>
        </w:tabs>
        <w:spacing w:line="276" w:lineRule="auto"/>
        <w:ind w:left="851"/>
        <w:jc w:val="both"/>
        <w:rPr>
          <w:b w:val="0"/>
          <w:sz w:val="28"/>
          <w:szCs w:val="28"/>
        </w:rPr>
      </w:pPr>
      <w:r w:rsidRPr="00EC564A">
        <w:rPr>
          <w:b w:val="0"/>
          <w:sz w:val="28"/>
          <w:szCs w:val="28"/>
        </w:rPr>
        <w:tab/>
      </w:r>
      <w:r w:rsidR="00D65ED0">
        <w:rPr>
          <w:b w:val="0"/>
          <w:sz w:val="28"/>
          <w:szCs w:val="28"/>
        </w:rPr>
        <w:tab/>
      </w:r>
      <w:r w:rsidR="00D65ED0">
        <w:rPr>
          <w:b w:val="0"/>
          <w:sz w:val="28"/>
          <w:szCs w:val="28"/>
        </w:rPr>
        <w:tab/>
      </w:r>
      <w:r w:rsidRPr="00EC564A">
        <w:rPr>
          <w:b w:val="0"/>
          <w:sz w:val="28"/>
          <w:szCs w:val="28"/>
        </w:rPr>
        <w:t>3. Управлению коммунальной инфраструктуры и жизнеобеспечения администрации района в срок до 20 июня 2016 года подготовить и опубликовать в приложении к газете «Амурский маяк» сведения о размещении актуализированной схемы теплоснабжения Быстринского сельского поселения Ульчского муниципального района Хабаровского края на официальном сайте администрации Ульчского муниципального района.</w:t>
      </w:r>
    </w:p>
    <w:p w:rsidR="00EC564A" w:rsidRPr="00EC564A" w:rsidRDefault="00EC564A" w:rsidP="00EC564A">
      <w:pPr>
        <w:pStyle w:val="a8"/>
        <w:tabs>
          <w:tab w:val="left" w:pos="0"/>
        </w:tabs>
        <w:spacing w:line="276" w:lineRule="auto"/>
        <w:ind w:left="851"/>
        <w:jc w:val="both"/>
        <w:rPr>
          <w:b w:val="0"/>
          <w:sz w:val="28"/>
          <w:szCs w:val="28"/>
        </w:rPr>
      </w:pPr>
      <w:r w:rsidRPr="00EC564A">
        <w:rPr>
          <w:b w:val="0"/>
          <w:sz w:val="28"/>
          <w:szCs w:val="28"/>
        </w:rPr>
        <w:tab/>
      </w:r>
      <w:r w:rsidR="00D65ED0">
        <w:rPr>
          <w:b w:val="0"/>
          <w:sz w:val="28"/>
          <w:szCs w:val="28"/>
        </w:rPr>
        <w:tab/>
      </w:r>
      <w:r w:rsidR="00D65ED0">
        <w:rPr>
          <w:b w:val="0"/>
          <w:sz w:val="28"/>
          <w:szCs w:val="28"/>
        </w:rPr>
        <w:tab/>
      </w:r>
      <w:r w:rsidRPr="00EC564A">
        <w:rPr>
          <w:b w:val="0"/>
          <w:sz w:val="28"/>
          <w:szCs w:val="28"/>
        </w:rPr>
        <w:t>4.  Контроль за выполнением настоящего постановления оставляю за собой.</w:t>
      </w:r>
    </w:p>
    <w:p w:rsidR="00EC564A" w:rsidRPr="00EC564A" w:rsidRDefault="00EC564A" w:rsidP="00EC564A">
      <w:pPr>
        <w:pStyle w:val="a8"/>
        <w:tabs>
          <w:tab w:val="left" w:pos="0"/>
        </w:tabs>
        <w:spacing w:line="276" w:lineRule="auto"/>
        <w:ind w:left="851"/>
        <w:jc w:val="both"/>
        <w:rPr>
          <w:b w:val="0"/>
          <w:sz w:val="28"/>
          <w:szCs w:val="28"/>
        </w:rPr>
      </w:pPr>
    </w:p>
    <w:p w:rsidR="00EC564A" w:rsidRPr="00EC564A" w:rsidRDefault="00EC564A" w:rsidP="00EC564A">
      <w:pPr>
        <w:pStyle w:val="a8"/>
        <w:tabs>
          <w:tab w:val="left" w:pos="0"/>
        </w:tabs>
        <w:spacing w:line="276" w:lineRule="auto"/>
        <w:ind w:left="851"/>
        <w:jc w:val="both"/>
        <w:rPr>
          <w:b w:val="0"/>
          <w:sz w:val="28"/>
          <w:szCs w:val="28"/>
        </w:rPr>
      </w:pPr>
    </w:p>
    <w:p w:rsidR="00EC564A" w:rsidRPr="00EC564A" w:rsidRDefault="00EC564A" w:rsidP="00EC564A">
      <w:pPr>
        <w:pStyle w:val="a8"/>
        <w:tabs>
          <w:tab w:val="left" w:pos="0"/>
        </w:tabs>
        <w:spacing w:line="276" w:lineRule="auto"/>
        <w:ind w:left="851"/>
        <w:jc w:val="both"/>
        <w:rPr>
          <w:b w:val="0"/>
          <w:sz w:val="28"/>
          <w:szCs w:val="28"/>
        </w:rPr>
      </w:pPr>
    </w:p>
    <w:p w:rsidR="00EC564A" w:rsidRPr="00EC564A" w:rsidRDefault="00EC564A" w:rsidP="00EC564A">
      <w:pPr>
        <w:pStyle w:val="a8"/>
        <w:tabs>
          <w:tab w:val="left" w:pos="0"/>
        </w:tabs>
        <w:spacing w:line="276" w:lineRule="auto"/>
        <w:ind w:left="851"/>
        <w:jc w:val="both"/>
        <w:rPr>
          <w:b w:val="0"/>
          <w:sz w:val="28"/>
          <w:szCs w:val="28"/>
        </w:rPr>
      </w:pPr>
    </w:p>
    <w:p w:rsidR="00EC564A" w:rsidRPr="00EC564A" w:rsidRDefault="00EC564A" w:rsidP="00EC564A">
      <w:pPr>
        <w:pStyle w:val="a8"/>
        <w:tabs>
          <w:tab w:val="left" w:pos="0"/>
        </w:tabs>
        <w:spacing w:line="276" w:lineRule="auto"/>
        <w:ind w:left="851"/>
        <w:jc w:val="both"/>
        <w:rPr>
          <w:b w:val="0"/>
          <w:sz w:val="28"/>
          <w:szCs w:val="28"/>
        </w:rPr>
      </w:pPr>
      <w:r w:rsidRPr="00EC564A">
        <w:rPr>
          <w:b w:val="0"/>
          <w:sz w:val="28"/>
          <w:szCs w:val="28"/>
        </w:rPr>
        <w:t xml:space="preserve">И.о. главы администрации района                                             Ф.В. Иващук   </w:t>
      </w:r>
    </w:p>
    <w:p w:rsidR="00EC564A" w:rsidRPr="00EC564A" w:rsidRDefault="00EC564A" w:rsidP="00EC564A">
      <w:pPr>
        <w:pStyle w:val="a8"/>
        <w:spacing w:line="276" w:lineRule="auto"/>
        <w:ind w:firstLine="709"/>
        <w:jc w:val="both"/>
        <w:rPr>
          <w:sz w:val="28"/>
          <w:szCs w:val="28"/>
        </w:rPr>
      </w:pPr>
    </w:p>
    <w:p w:rsidR="00EC564A" w:rsidRPr="0046392A" w:rsidRDefault="00EC564A" w:rsidP="00EC564A">
      <w:pPr>
        <w:pStyle w:val="a8"/>
        <w:spacing w:line="276" w:lineRule="auto"/>
        <w:ind w:firstLine="709"/>
        <w:jc w:val="both"/>
      </w:pPr>
    </w:p>
    <w:p w:rsidR="00EC564A" w:rsidRPr="0046392A" w:rsidRDefault="00EC564A" w:rsidP="00EC564A">
      <w:pPr>
        <w:pStyle w:val="a8"/>
        <w:spacing w:line="276" w:lineRule="auto"/>
        <w:ind w:firstLine="709"/>
        <w:jc w:val="both"/>
      </w:pPr>
    </w:p>
    <w:p w:rsidR="00EC564A" w:rsidRPr="0046392A" w:rsidRDefault="00EC564A" w:rsidP="00EC564A">
      <w:pPr>
        <w:pStyle w:val="a8"/>
        <w:spacing w:line="276" w:lineRule="auto"/>
        <w:ind w:firstLine="709"/>
        <w:jc w:val="both"/>
      </w:pPr>
    </w:p>
    <w:p w:rsidR="00EC564A" w:rsidRPr="0046392A" w:rsidRDefault="00EC564A" w:rsidP="00EC564A">
      <w:pPr>
        <w:pStyle w:val="a8"/>
        <w:spacing w:line="276" w:lineRule="auto"/>
        <w:ind w:firstLine="709"/>
        <w:jc w:val="both"/>
      </w:pPr>
    </w:p>
    <w:p w:rsidR="00EC564A" w:rsidRPr="0046392A" w:rsidRDefault="00EC564A" w:rsidP="00EC564A">
      <w:pPr>
        <w:pStyle w:val="a8"/>
        <w:spacing w:line="276" w:lineRule="auto"/>
        <w:ind w:firstLine="709"/>
        <w:jc w:val="both"/>
      </w:pPr>
    </w:p>
    <w:p w:rsidR="00EC564A" w:rsidRDefault="00EC564A" w:rsidP="00E44388">
      <w:pPr>
        <w:autoSpaceDE w:val="0"/>
        <w:autoSpaceDN w:val="0"/>
        <w:adjustRightInd w:val="0"/>
        <w:ind w:left="5387"/>
        <w:jc w:val="center"/>
        <w:rPr>
          <w:sz w:val="28"/>
          <w:szCs w:val="28"/>
        </w:rPr>
        <w:sectPr w:rsidR="00EC564A" w:rsidSect="00E42E13">
          <w:headerReference w:type="even" r:id="rId8"/>
          <w:headerReference w:type="default" r:id="rId9"/>
          <w:footerReference w:type="even" r:id="rId10"/>
          <w:footerReference w:type="default" r:id="rId11"/>
          <w:headerReference w:type="first" r:id="rId12"/>
          <w:footerReference w:type="first" r:id="rId13"/>
          <w:pgSz w:w="11906" w:h="16838"/>
          <w:pgMar w:top="1418" w:right="567" w:bottom="284" w:left="1134" w:header="283" w:footer="283" w:gutter="0"/>
          <w:pgNumType w:start="1"/>
          <w:cols w:space="708"/>
          <w:titlePg/>
          <w:docGrid w:linePitch="360"/>
        </w:sectPr>
      </w:pPr>
    </w:p>
    <w:p w:rsidR="00E44388" w:rsidRDefault="00D65ED0" w:rsidP="00E44388">
      <w:pPr>
        <w:autoSpaceDE w:val="0"/>
        <w:autoSpaceDN w:val="0"/>
        <w:adjustRightInd w:val="0"/>
        <w:ind w:left="5387"/>
        <w:jc w:val="center"/>
        <w:rPr>
          <w:sz w:val="28"/>
          <w:szCs w:val="28"/>
        </w:rPr>
      </w:pPr>
      <w:r>
        <w:rPr>
          <w:sz w:val="28"/>
          <w:szCs w:val="28"/>
        </w:rPr>
        <w:lastRenderedPageBreak/>
        <w:t>ПРИЛОЖЕНИЕ</w:t>
      </w:r>
    </w:p>
    <w:p w:rsidR="00E44388" w:rsidRDefault="00E44388" w:rsidP="00E44388">
      <w:pPr>
        <w:autoSpaceDE w:val="0"/>
        <w:autoSpaceDN w:val="0"/>
        <w:adjustRightInd w:val="0"/>
        <w:ind w:left="5387"/>
        <w:jc w:val="center"/>
        <w:rPr>
          <w:sz w:val="28"/>
          <w:szCs w:val="28"/>
        </w:rPr>
      </w:pPr>
    </w:p>
    <w:p w:rsidR="00E44388" w:rsidRDefault="00E44388" w:rsidP="00E44388">
      <w:pPr>
        <w:autoSpaceDE w:val="0"/>
        <w:autoSpaceDN w:val="0"/>
        <w:adjustRightInd w:val="0"/>
        <w:ind w:left="5387"/>
        <w:jc w:val="center"/>
        <w:rPr>
          <w:sz w:val="28"/>
          <w:szCs w:val="28"/>
        </w:rPr>
      </w:pPr>
      <w:r>
        <w:rPr>
          <w:sz w:val="28"/>
          <w:szCs w:val="28"/>
        </w:rPr>
        <w:t>к постановлению администрации Ульчского муниципального района</w:t>
      </w:r>
    </w:p>
    <w:p w:rsidR="00E44388" w:rsidRDefault="00E44388" w:rsidP="00E44388">
      <w:pPr>
        <w:autoSpaceDE w:val="0"/>
        <w:autoSpaceDN w:val="0"/>
        <w:adjustRightInd w:val="0"/>
        <w:ind w:left="5387"/>
        <w:jc w:val="center"/>
        <w:rPr>
          <w:sz w:val="28"/>
          <w:szCs w:val="28"/>
        </w:rPr>
      </w:pPr>
      <w:r>
        <w:rPr>
          <w:sz w:val="28"/>
          <w:szCs w:val="28"/>
        </w:rPr>
        <w:t xml:space="preserve">от </w:t>
      </w:r>
      <w:r w:rsidR="002C1787">
        <w:rPr>
          <w:sz w:val="28"/>
          <w:szCs w:val="28"/>
        </w:rPr>
        <w:t xml:space="preserve">07.06.2016 </w:t>
      </w:r>
      <w:r>
        <w:rPr>
          <w:sz w:val="28"/>
          <w:szCs w:val="28"/>
        </w:rPr>
        <w:t xml:space="preserve">№ </w:t>
      </w:r>
      <w:r w:rsidR="002C1787">
        <w:rPr>
          <w:sz w:val="28"/>
          <w:szCs w:val="28"/>
        </w:rPr>
        <w:t>357-па</w:t>
      </w:r>
    </w:p>
    <w:p w:rsidR="00E44388" w:rsidRDefault="00E44388" w:rsidP="00E44388">
      <w:pPr>
        <w:autoSpaceDE w:val="0"/>
        <w:autoSpaceDN w:val="0"/>
        <w:adjustRightInd w:val="0"/>
        <w:ind w:left="5387"/>
        <w:jc w:val="center"/>
        <w:rPr>
          <w:sz w:val="28"/>
          <w:szCs w:val="28"/>
        </w:rPr>
      </w:pPr>
    </w:p>
    <w:p w:rsidR="00E44388" w:rsidRDefault="00E44388" w:rsidP="00E44388">
      <w:pPr>
        <w:autoSpaceDE w:val="0"/>
        <w:autoSpaceDN w:val="0"/>
        <w:adjustRightInd w:val="0"/>
        <w:ind w:left="5387"/>
        <w:jc w:val="center"/>
        <w:rPr>
          <w:sz w:val="28"/>
          <w:szCs w:val="28"/>
        </w:rPr>
      </w:pPr>
    </w:p>
    <w:p w:rsidR="00E44388" w:rsidRDefault="00E44388" w:rsidP="00E44388">
      <w:pPr>
        <w:autoSpaceDE w:val="0"/>
        <w:autoSpaceDN w:val="0"/>
        <w:adjustRightInd w:val="0"/>
        <w:ind w:left="5387"/>
        <w:jc w:val="center"/>
        <w:rPr>
          <w:sz w:val="28"/>
          <w:szCs w:val="28"/>
        </w:rPr>
      </w:pPr>
    </w:p>
    <w:p w:rsidR="00E44388" w:rsidRDefault="00E44388" w:rsidP="00E44388">
      <w:pPr>
        <w:autoSpaceDE w:val="0"/>
        <w:autoSpaceDN w:val="0"/>
        <w:adjustRightInd w:val="0"/>
        <w:ind w:left="5387"/>
        <w:jc w:val="center"/>
        <w:rPr>
          <w:sz w:val="28"/>
          <w:szCs w:val="28"/>
        </w:rPr>
      </w:pPr>
      <w:r>
        <w:rPr>
          <w:sz w:val="28"/>
          <w:szCs w:val="28"/>
        </w:rPr>
        <w:t xml:space="preserve"> «УТВЕРЖДЕНА</w:t>
      </w:r>
    </w:p>
    <w:p w:rsidR="00E44388" w:rsidRDefault="00E44388" w:rsidP="00E44388">
      <w:pPr>
        <w:autoSpaceDE w:val="0"/>
        <w:autoSpaceDN w:val="0"/>
        <w:adjustRightInd w:val="0"/>
        <w:ind w:left="5387"/>
        <w:jc w:val="center"/>
        <w:rPr>
          <w:sz w:val="28"/>
          <w:szCs w:val="28"/>
        </w:rPr>
      </w:pPr>
    </w:p>
    <w:p w:rsidR="00E44388" w:rsidRDefault="00E44388" w:rsidP="00E44388">
      <w:pPr>
        <w:autoSpaceDE w:val="0"/>
        <w:autoSpaceDN w:val="0"/>
        <w:adjustRightInd w:val="0"/>
        <w:ind w:left="5387"/>
        <w:jc w:val="center"/>
        <w:rPr>
          <w:sz w:val="28"/>
          <w:szCs w:val="28"/>
        </w:rPr>
      </w:pPr>
      <w:r>
        <w:rPr>
          <w:sz w:val="28"/>
          <w:szCs w:val="28"/>
        </w:rPr>
        <w:t>постановлением администрации Ульчского муниципального района</w:t>
      </w:r>
    </w:p>
    <w:p w:rsidR="00E44388" w:rsidRPr="00002F5C" w:rsidRDefault="00E44388" w:rsidP="00E44388">
      <w:pPr>
        <w:autoSpaceDE w:val="0"/>
        <w:autoSpaceDN w:val="0"/>
        <w:adjustRightInd w:val="0"/>
        <w:ind w:left="5387"/>
        <w:jc w:val="center"/>
        <w:rPr>
          <w:sz w:val="28"/>
          <w:szCs w:val="28"/>
        </w:rPr>
      </w:pPr>
      <w:r>
        <w:rPr>
          <w:sz w:val="28"/>
          <w:szCs w:val="28"/>
        </w:rPr>
        <w:t>от 26.01.2016 № 35-па</w:t>
      </w:r>
    </w:p>
    <w:p w:rsidR="00E41C54" w:rsidRDefault="00E41C54" w:rsidP="00E45FC0">
      <w:pPr>
        <w:autoSpaceDE w:val="0"/>
        <w:autoSpaceDN w:val="0"/>
        <w:adjustRightInd w:val="0"/>
        <w:ind w:left="1134"/>
        <w:rPr>
          <w:sz w:val="44"/>
          <w:szCs w:val="44"/>
        </w:rPr>
      </w:pPr>
    </w:p>
    <w:p w:rsidR="00E41C54" w:rsidRDefault="00E41C54" w:rsidP="00E45FC0">
      <w:pPr>
        <w:autoSpaceDE w:val="0"/>
        <w:autoSpaceDN w:val="0"/>
        <w:adjustRightInd w:val="0"/>
        <w:ind w:left="1134"/>
        <w:rPr>
          <w:sz w:val="44"/>
          <w:szCs w:val="44"/>
        </w:rPr>
      </w:pPr>
    </w:p>
    <w:p w:rsidR="00AC72CD" w:rsidRDefault="00AC72CD" w:rsidP="00AC72CD">
      <w:pPr>
        <w:autoSpaceDE w:val="0"/>
        <w:autoSpaceDN w:val="0"/>
        <w:adjustRightInd w:val="0"/>
        <w:ind w:left="567"/>
        <w:jc w:val="center"/>
        <w:rPr>
          <w:sz w:val="44"/>
          <w:szCs w:val="44"/>
        </w:rPr>
      </w:pPr>
      <w:r w:rsidRPr="004C1B9C">
        <w:rPr>
          <w:sz w:val="44"/>
          <w:szCs w:val="44"/>
        </w:rPr>
        <w:t xml:space="preserve">СХЕМА ТЕПЛОСНАБЖЕНИЯ МУНИЦИПАЛЬНОГО ОБРАЗОВАНИЯ </w:t>
      </w:r>
      <w:r>
        <w:rPr>
          <w:sz w:val="44"/>
          <w:szCs w:val="44"/>
        </w:rPr>
        <w:t>«</w:t>
      </w:r>
      <w:r w:rsidR="00F45065">
        <w:rPr>
          <w:sz w:val="44"/>
          <w:szCs w:val="44"/>
        </w:rPr>
        <w:t>БЫСТРИНСКОЕ</w:t>
      </w:r>
      <w:r>
        <w:rPr>
          <w:sz w:val="44"/>
          <w:szCs w:val="44"/>
        </w:rPr>
        <w:t xml:space="preserve"> СЕЛЬСКОЕ ПОСЕЛЕНИЕ»</w:t>
      </w:r>
    </w:p>
    <w:p w:rsidR="00AC72CD" w:rsidRDefault="00AC72CD" w:rsidP="00AC72CD">
      <w:pPr>
        <w:autoSpaceDE w:val="0"/>
        <w:autoSpaceDN w:val="0"/>
        <w:adjustRightInd w:val="0"/>
        <w:ind w:left="567"/>
        <w:jc w:val="center"/>
        <w:rPr>
          <w:sz w:val="44"/>
          <w:szCs w:val="44"/>
        </w:rPr>
      </w:pPr>
      <w:r>
        <w:rPr>
          <w:sz w:val="44"/>
          <w:szCs w:val="44"/>
        </w:rPr>
        <w:t>МУНИЦИПАЛЬНОГО РАЙОНА</w:t>
      </w:r>
    </w:p>
    <w:p w:rsidR="00AC72CD" w:rsidRDefault="00AC72CD" w:rsidP="00AC72CD">
      <w:pPr>
        <w:autoSpaceDE w:val="0"/>
        <w:autoSpaceDN w:val="0"/>
        <w:adjustRightInd w:val="0"/>
        <w:ind w:left="567"/>
        <w:jc w:val="center"/>
        <w:rPr>
          <w:sz w:val="44"/>
          <w:szCs w:val="44"/>
        </w:rPr>
      </w:pPr>
      <w:r>
        <w:rPr>
          <w:sz w:val="44"/>
          <w:szCs w:val="44"/>
        </w:rPr>
        <w:t>«УЛЬЧСКИЙ РАЙОН»</w:t>
      </w:r>
    </w:p>
    <w:p w:rsidR="00AC72CD" w:rsidRDefault="00AC72CD" w:rsidP="00AC72CD">
      <w:pPr>
        <w:autoSpaceDE w:val="0"/>
        <w:autoSpaceDN w:val="0"/>
        <w:adjustRightInd w:val="0"/>
        <w:ind w:left="567"/>
        <w:jc w:val="center"/>
        <w:rPr>
          <w:sz w:val="44"/>
          <w:szCs w:val="44"/>
        </w:rPr>
      </w:pPr>
      <w:r>
        <w:rPr>
          <w:sz w:val="44"/>
          <w:szCs w:val="44"/>
        </w:rPr>
        <w:t>ХАБАРОВСКОГО КРАЯ</w:t>
      </w:r>
      <w:r w:rsidRPr="004C1B9C">
        <w:rPr>
          <w:sz w:val="44"/>
          <w:szCs w:val="44"/>
        </w:rPr>
        <w:t xml:space="preserve"> </w:t>
      </w:r>
    </w:p>
    <w:p w:rsidR="00E41C54" w:rsidRDefault="00AC72CD" w:rsidP="00AC72CD">
      <w:pPr>
        <w:autoSpaceDE w:val="0"/>
        <w:autoSpaceDN w:val="0"/>
        <w:adjustRightInd w:val="0"/>
        <w:jc w:val="center"/>
        <w:rPr>
          <w:sz w:val="44"/>
          <w:szCs w:val="44"/>
        </w:rPr>
      </w:pPr>
      <w:r>
        <w:rPr>
          <w:sz w:val="44"/>
          <w:szCs w:val="44"/>
        </w:rPr>
        <w:t>ДО 2029 ГОДА</w:t>
      </w:r>
    </w:p>
    <w:p w:rsidR="000E1FBE" w:rsidRPr="00235D12" w:rsidRDefault="00944A8D" w:rsidP="00E45FC0">
      <w:pPr>
        <w:autoSpaceDE w:val="0"/>
        <w:autoSpaceDN w:val="0"/>
        <w:adjustRightInd w:val="0"/>
        <w:ind w:left="567"/>
        <w:jc w:val="center"/>
        <w:rPr>
          <w:sz w:val="44"/>
          <w:szCs w:val="44"/>
        </w:rPr>
      </w:pPr>
      <w:r>
        <w:rPr>
          <w:rFonts w:eastAsiaTheme="minorHAnsi"/>
          <w:sz w:val="44"/>
          <w:szCs w:val="44"/>
          <w:lang w:eastAsia="en-US"/>
        </w:rPr>
        <w:t>(АКТУАЛИЗАЦИЯ НА 2016 ГОД)</w:t>
      </w:r>
    </w:p>
    <w:p w:rsidR="00944A8D" w:rsidRDefault="00944A8D" w:rsidP="00E45FC0">
      <w:pPr>
        <w:autoSpaceDE w:val="0"/>
        <w:autoSpaceDN w:val="0"/>
        <w:adjustRightInd w:val="0"/>
        <w:ind w:left="567"/>
        <w:jc w:val="center"/>
        <w:rPr>
          <w:sz w:val="44"/>
          <w:szCs w:val="44"/>
        </w:rPr>
      </w:pPr>
    </w:p>
    <w:p w:rsidR="00610014" w:rsidRPr="00235D12" w:rsidRDefault="000E1FBE" w:rsidP="00E45FC0">
      <w:pPr>
        <w:autoSpaceDE w:val="0"/>
        <w:autoSpaceDN w:val="0"/>
        <w:adjustRightInd w:val="0"/>
        <w:ind w:left="567"/>
        <w:jc w:val="center"/>
        <w:rPr>
          <w:sz w:val="44"/>
          <w:szCs w:val="44"/>
        </w:rPr>
      </w:pPr>
      <w:r w:rsidRPr="007F2D60">
        <w:rPr>
          <w:sz w:val="44"/>
          <w:szCs w:val="44"/>
        </w:rPr>
        <w:t>УТВЕРЖДАЕМАЯ ЧАСТЬ</w:t>
      </w:r>
    </w:p>
    <w:p w:rsidR="00E41C54" w:rsidRPr="00235D12" w:rsidRDefault="00E41C54" w:rsidP="00E45FC0">
      <w:pPr>
        <w:autoSpaceDE w:val="0"/>
        <w:autoSpaceDN w:val="0"/>
        <w:adjustRightInd w:val="0"/>
        <w:ind w:left="1134"/>
        <w:jc w:val="center"/>
        <w:rPr>
          <w:sz w:val="28"/>
          <w:szCs w:val="28"/>
        </w:rPr>
      </w:pPr>
    </w:p>
    <w:p w:rsidR="00E41C54" w:rsidRPr="00235D12" w:rsidRDefault="00E41C54" w:rsidP="00E45FC0">
      <w:pPr>
        <w:autoSpaceDE w:val="0"/>
        <w:autoSpaceDN w:val="0"/>
        <w:adjustRightInd w:val="0"/>
        <w:ind w:left="1134"/>
        <w:jc w:val="center"/>
        <w:rPr>
          <w:sz w:val="28"/>
          <w:szCs w:val="28"/>
        </w:rPr>
      </w:pPr>
    </w:p>
    <w:tbl>
      <w:tblPr>
        <w:tblStyle w:val="a3"/>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786"/>
      </w:tblGrid>
      <w:tr w:rsidR="00E41C54" w:rsidRPr="00235D12" w:rsidTr="00D813A8">
        <w:tc>
          <w:tcPr>
            <w:tcW w:w="4961" w:type="dxa"/>
          </w:tcPr>
          <w:p w:rsidR="00E41C54" w:rsidRPr="00235D12" w:rsidRDefault="00E41C54" w:rsidP="00E45FC0">
            <w:pPr>
              <w:autoSpaceDE w:val="0"/>
              <w:autoSpaceDN w:val="0"/>
              <w:adjustRightInd w:val="0"/>
              <w:ind w:left="1134"/>
              <w:jc w:val="center"/>
              <w:rPr>
                <w:sz w:val="28"/>
                <w:szCs w:val="28"/>
              </w:rPr>
            </w:pPr>
            <w:r w:rsidRPr="00235D12">
              <w:rPr>
                <w:sz w:val="28"/>
                <w:szCs w:val="28"/>
              </w:rPr>
              <w:t>РАЗРАБОТАНО</w:t>
            </w:r>
          </w:p>
          <w:p w:rsidR="00E41C54" w:rsidRPr="00235D12" w:rsidRDefault="00E41C54" w:rsidP="00E45FC0">
            <w:pPr>
              <w:autoSpaceDE w:val="0"/>
              <w:autoSpaceDN w:val="0"/>
              <w:adjustRightInd w:val="0"/>
              <w:ind w:left="1134"/>
              <w:jc w:val="center"/>
              <w:rPr>
                <w:sz w:val="28"/>
                <w:szCs w:val="28"/>
              </w:rPr>
            </w:pPr>
            <w:r w:rsidRPr="00235D12">
              <w:rPr>
                <w:sz w:val="28"/>
                <w:szCs w:val="28"/>
              </w:rPr>
              <w:t>Инженер-проектировщик</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7F2D60" w:rsidP="00E45FC0">
            <w:pPr>
              <w:autoSpaceDE w:val="0"/>
              <w:autoSpaceDN w:val="0"/>
              <w:adjustRightInd w:val="0"/>
              <w:ind w:left="1134"/>
              <w:jc w:val="center"/>
              <w:rPr>
                <w:sz w:val="28"/>
                <w:szCs w:val="28"/>
              </w:rPr>
            </w:pPr>
            <w:r>
              <w:rPr>
                <w:sz w:val="28"/>
                <w:szCs w:val="28"/>
                <w:u w:val="single"/>
              </w:rPr>
              <w:t xml:space="preserve">  </w:t>
            </w:r>
            <w:r w:rsidR="00E41C54" w:rsidRPr="00235D12">
              <w:rPr>
                <w:sz w:val="28"/>
                <w:szCs w:val="28"/>
                <w:u w:val="single"/>
              </w:rPr>
              <w:t xml:space="preserve">                      </w:t>
            </w:r>
            <w:r w:rsidR="00E41C54" w:rsidRPr="002813B6">
              <w:rPr>
                <w:sz w:val="28"/>
                <w:szCs w:val="28"/>
              </w:rPr>
              <w:t>/</w:t>
            </w:r>
            <w:r w:rsidR="00097292">
              <w:rPr>
                <w:sz w:val="28"/>
                <w:szCs w:val="28"/>
              </w:rPr>
              <w:t>И.К.Курбатов</w:t>
            </w:r>
            <w:r w:rsidR="00E41C54" w:rsidRPr="002813B6">
              <w:rPr>
                <w:sz w:val="28"/>
                <w:szCs w:val="28"/>
              </w:rPr>
              <w:t>/</w:t>
            </w:r>
          </w:p>
          <w:p w:rsidR="00E41C54" w:rsidRPr="00235D12" w:rsidRDefault="00E41C54" w:rsidP="00E45FC0">
            <w:pPr>
              <w:autoSpaceDE w:val="0"/>
              <w:autoSpaceDN w:val="0"/>
              <w:adjustRightInd w:val="0"/>
              <w:ind w:left="1134"/>
              <w:jc w:val="center"/>
              <w:rPr>
                <w:sz w:val="28"/>
                <w:szCs w:val="28"/>
              </w:rPr>
            </w:pPr>
          </w:p>
        </w:tc>
        <w:tc>
          <w:tcPr>
            <w:tcW w:w="4786" w:type="dxa"/>
          </w:tcPr>
          <w:p w:rsidR="00E41C54" w:rsidRPr="00235D12" w:rsidRDefault="00E41C54" w:rsidP="00E45FC0">
            <w:pPr>
              <w:autoSpaceDE w:val="0"/>
              <w:autoSpaceDN w:val="0"/>
              <w:adjustRightInd w:val="0"/>
              <w:ind w:left="1134"/>
              <w:jc w:val="center"/>
              <w:rPr>
                <w:sz w:val="28"/>
                <w:szCs w:val="28"/>
              </w:rPr>
            </w:pPr>
            <w:r w:rsidRPr="00235D12">
              <w:rPr>
                <w:sz w:val="28"/>
                <w:szCs w:val="28"/>
              </w:rPr>
              <w:t>СОГЛАСОВАНО</w:t>
            </w:r>
          </w:p>
          <w:p w:rsidR="00E41C54" w:rsidRPr="00235D12" w:rsidRDefault="00E41C54" w:rsidP="00E45FC0">
            <w:pPr>
              <w:autoSpaceDE w:val="0"/>
              <w:autoSpaceDN w:val="0"/>
              <w:adjustRightInd w:val="0"/>
              <w:ind w:left="1134"/>
              <w:jc w:val="center"/>
              <w:rPr>
                <w:sz w:val="28"/>
                <w:szCs w:val="28"/>
              </w:rPr>
            </w:pPr>
            <w:r w:rsidRPr="00235D12">
              <w:rPr>
                <w:sz w:val="28"/>
                <w:szCs w:val="28"/>
              </w:rPr>
              <w:t>Генеральный директор</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F200C5" w:rsidP="00E45FC0">
            <w:pPr>
              <w:autoSpaceDE w:val="0"/>
              <w:autoSpaceDN w:val="0"/>
              <w:adjustRightInd w:val="0"/>
              <w:ind w:firstLine="1027"/>
              <w:rPr>
                <w:sz w:val="28"/>
                <w:szCs w:val="28"/>
              </w:rPr>
            </w:pPr>
            <w:r w:rsidRPr="00235D12">
              <w:rPr>
                <w:sz w:val="28"/>
                <w:szCs w:val="28"/>
                <w:u w:val="single"/>
              </w:rPr>
              <w:t xml:space="preserve">                        </w:t>
            </w:r>
            <w:r w:rsidR="00E41C54" w:rsidRPr="00235D12">
              <w:rPr>
                <w:sz w:val="28"/>
                <w:szCs w:val="28"/>
              </w:rPr>
              <w:t>/С.В.Лопашук/</w:t>
            </w:r>
          </w:p>
          <w:p w:rsidR="00E41C54" w:rsidRPr="00235D12" w:rsidRDefault="00E41C54" w:rsidP="00E45FC0">
            <w:pPr>
              <w:autoSpaceDE w:val="0"/>
              <w:autoSpaceDN w:val="0"/>
              <w:adjustRightInd w:val="0"/>
              <w:ind w:left="1134"/>
              <w:jc w:val="center"/>
              <w:rPr>
                <w:sz w:val="28"/>
                <w:szCs w:val="28"/>
              </w:rPr>
            </w:pPr>
          </w:p>
        </w:tc>
      </w:tr>
    </w:tbl>
    <w:p w:rsidR="00E41C54" w:rsidRPr="00235D12" w:rsidRDefault="00E44388" w:rsidP="00E45FC0">
      <w:pPr>
        <w:autoSpaceDE w:val="0"/>
        <w:autoSpaceDN w:val="0"/>
        <w:adjustRightInd w:val="0"/>
        <w:jc w:val="center"/>
        <w:rPr>
          <w:sz w:val="28"/>
          <w:szCs w:val="28"/>
        </w:rPr>
      </w:pPr>
      <w:r>
        <w:rPr>
          <w:sz w:val="28"/>
          <w:szCs w:val="28"/>
        </w:rPr>
        <w:t xml:space="preserve"> </w:t>
      </w:r>
      <w:r w:rsidR="00EB5238">
        <w:rPr>
          <w:sz w:val="28"/>
          <w:szCs w:val="28"/>
        </w:rPr>
        <w:t>«</w:t>
      </w:r>
      <w:r w:rsidR="00E41C54" w:rsidRPr="00235D12">
        <w:rPr>
          <w:sz w:val="28"/>
          <w:szCs w:val="28"/>
          <w:u w:val="single"/>
        </w:rPr>
        <w:t xml:space="preserve">        </w:t>
      </w:r>
      <w:r w:rsidR="00EB5238">
        <w:rPr>
          <w:sz w:val="28"/>
          <w:szCs w:val="28"/>
        </w:rPr>
        <w:t>«</w:t>
      </w:r>
      <w:r w:rsidR="00E41C54" w:rsidRPr="00235D12">
        <w:rPr>
          <w:sz w:val="28"/>
          <w:szCs w:val="28"/>
          <w:u w:val="single"/>
        </w:rPr>
        <w:t xml:space="preserve">                          </w:t>
      </w:r>
      <w:r w:rsidR="00BF678B">
        <w:rPr>
          <w:sz w:val="28"/>
          <w:szCs w:val="28"/>
        </w:rPr>
        <w:t xml:space="preserve">2015 </w:t>
      </w:r>
      <w:r w:rsidR="00E41C54" w:rsidRPr="00235D12">
        <w:rPr>
          <w:sz w:val="28"/>
          <w:szCs w:val="28"/>
        </w:rPr>
        <w:t>г.</w:t>
      </w:r>
    </w:p>
    <w:p w:rsidR="00E41C54" w:rsidRPr="00235D12" w:rsidRDefault="00E41C54" w:rsidP="00E45FC0">
      <w:pPr>
        <w:autoSpaceDE w:val="0"/>
        <w:autoSpaceDN w:val="0"/>
        <w:adjustRightInd w:val="0"/>
        <w:jc w:val="center"/>
        <w:rPr>
          <w:sz w:val="28"/>
          <w:szCs w:val="28"/>
        </w:rPr>
      </w:pPr>
      <w:r w:rsidRPr="00235D12">
        <w:rPr>
          <w:sz w:val="28"/>
          <w:szCs w:val="28"/>
        </w:rPr>
        <w:t>м.п.</w:t>
      </w:r>
    </w:p>
    <w:p w:rsidR="00E41C54" w:rsidRPr="00235D12" w:rsidRDefault="00E41C54" w:rsidP="00E45FC0">
      <w:pPr>
        <w:ind w:left="851" w:firstLine="142"/>
        <w:rPr>
          <w:sz w:val="28"/>
          <w:szCs w:val="28"/>
        </w:rPr>
      </w:pPr>
    </w:p>
    <w:p w:rsidR="006015A3" w:rsidRDefault="006015A3" w:rsidP="00E45FC0">
      <w:pPr>
        <w:jc w:val="center"/>
        <w:rPr>
          <w:sz w:val="28"/>
          <w:szCs w:val="28"/>
        </w:rPr>
      </w:pPr>
    </w:p>
    <w:p w:rsidR="006015A3" w:rsidRDefault="006015A3" w:rsidP="00E45FC0">
      <w:pPr>
        <w:jc w:val="center"/>
        <w:rPr>
          <w:sz w:val="28"/>
          <w:szCs w:val="28"/>
        </w:rPr>
      </w:pPr>
    </w:p>
    <w:p w:rsidR="00FC5820" w:rsidRDefault="00F45065" w:rsidP="00E45FC0">
      <w:pPr>
        <w:jc w:val="center"/>
        <w:rPr>
          <w:bCs/>
          <w:sz w:val="28"/>
          <w:szCs w:val="28"/>
        </w:rPr>
      </w:pPr>
      <w:r>
        <w:rPr>
          <w:sz w:val="28"/>
          <w:szCs w:val="28"/>
        </w:rPr>
        <w:t>п</w:t>
      </w:r>
      <w:r w:rsidR="00D51EC7">
        <w:rPr>
          <w:sz w:val="28"/>
          <w:szCs w:val="28"/>
        </w:rPr>
        <w:t xml:space="preserve">. </w:t>
      </w:r>
      <w:r>
        <w:rPr>
          <w:sz w:val="28"/>
          <w:szCs w:val="28"/>
        </w:rPr>
        <w:t>Решающий</w:t>
      </w:r>
      <w:r w:rsidR="00AC72CD">
        <w:rPr>
          <w:sz w:val="28"/>
          <w:szCs w:val="28"/>
        </w:rPr>
        <w:t xml:space="preserve"> </w:t>
      </w:r>
      <w:r w:rsidR="00BF678B">
        <w:rPr>
          <w:bCs/>
          <w:sz w:val="28"/>
          <w:szCs w:val="28"/>
        </w:rPr>
        <w:t>2015</w:t>
      </w:r>
      <w:r w:rsidR="00FC5820" w:rsidRPr="001C522B">
        <w:rPr>
          <w:bCs/>
          <w:sz w:val="28"/>
          <w:szCs w:val="28"/>
        </w:rPr>
        <w:t xml:space="preserve"> г</w:t>
      </w:r>
      <w:r w:rsidR="004F2FBB" w:rsidRPr="001C522B">
        <w:rPr>
          <w:bCs/>
          <w:sz w:val="28"/>
          <w:szCs w:val="28"/>
        </w:rPr>
        <w:t>.</w:t>
      </w:r>
    </w:p>
    <w:p w:rsidR="007D1972" w:rsidRDefault="005B1BA6" w:rsidP="0089786F">
      <w:pPr>
        <w:pStyle w:val="1"/>
      </w:pPr>
      <w:r>
        <w:lastRenderedPageBreak/>
        <w:t>СОДЕРЖАНИЕ</w:t>
      </w:r>
    </w:p>
    <w:tbl>
      <w:tblPr>
        <w:tblStyle w:val="a3"/>
        <w:tblW w:w="486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66"/>
        <w:gridCol w:w="9578"/>
      </w:tblGrid>
      <w:tr w:rsidR="00A56211" w:rsidRPr="00DD41CA" w:rsidTr="00A56211">
        <w:trPr>
          <w:trHeight w:val="340"/>
          <w:jc w:val="center"/>
        </w:trPr>
        <w:tc>
          <w:tcPr>
            <w:tcW w:w="279" w:type="pct"/>
          </w:tcPr>
          <w:p w:rsidR="00A56211" w:rsidRPr="00A13472"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ВВЕДЕНИЕ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Термины и определения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Сведения об организации-разработчике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Общие сведения о теплоснабжении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w:t>
            </w:r>
          </w:p>
        </w:tc>
        <w:tc>
          <w:tcPr>
            <w:tcW w:w="4721" w:type="pct"/>
          </w:tcPr>
          <w:p w:rsidR="00A56211" w:rsidRPr="00DD41CA" w:rsidRDefault="00A56211" w:rsidP="00E45FC0">
            <w:pPr>
              <w:jc w:val="both"/>
              <w:rPr>
                <w:caps/>
                <w:sz w:val="28"/>
                <w:szCs w:val="28"/>
              </w:rPr>
            </w:pPr>
            <w:r w:rsidRPr="00DD41CA">
              <w:rPr>
                <w:caps/>
                <w:sz w:val="28"/>
                <w:szCs w:val="28"/>
              </w:rPr>
              <w:t>Показатели перспективного спроса на тепловую энергию (мощность) и теплоноситель в установленных границах территории поселения</w:t>
            </w:r>
          </w:p>
        </w:tc>
      </w:tr>
      <w:tr w:rsidR="00A56211" w:rsidRPr="00DD41CA" w:rsidTr="00A56211">
        <w:trPr>
          <w:trHeight w:val="991"/>
          <w:jc w:val="center"/>
        </w:trPr>
        <w:tc>
          <w:tcPr>
            <w:tcW w:w="279" w:type="pct"/>
          </w:tcPr>
          <w:p w:rsidR="00A56211" w:rsidRPr="00DD41CA" w:rsidRDefault="00A56211" w:rsidP="00E45FC0">
            <w:pPr>
              <w:jc w:val="center"/>
              <w:rPr>
                <w:sz w:val="28"/>
                <w:szCs w:val="28"/>
              </w:rPr>
            </w:pPr>
            <w:r w:rsidRPr="00DD41CA">
              <w:rPr>
                <w:sz w:val="28"/>
                <w:szCs w:val="28"/>
              </w:rPr>
              <w:t>1.1</w:t>
            </w:r>
          </w:p>
        </w:tc>
        <w:tc>
          <w:tcPr>
            <w:tcW w:w="4721" w:type="pct"/>
          </w:tcPr>
          <w:p w:rsidR="00A56211" w:rsidRPr="00DD41CA" w:rsidRDefault="00A56211" w:rsidP="00E45FC0">
            <w:pPr>
              <w:jc w:val="both"/>
              <w:rPr>
                <w:sz w:val="28"/>
                <w:szCs w:val="28"/>
              </w:rPr>
            </w:pPr>
            <w:r w:rsidRPr="00DD41CA">
              <w:rPr>
                <w:sz w:val="28"/>
                <w:szCs w:val="28"/>
              </w:rPr>
              <w:t>Площадь строительных фондов и приросты площади строительных фондов по расчетным эле</w:t>
            </w:r>
            <w:r>
              <w:rPr>
                <w:sz w:val="28"/>
                <w:szCs w:val="28"/>
              </w:rPr>
              <w:t>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1.2</w:t>
            </w:r>
          </w:p>
        </w:tc>
        <w:tc>
          <w:tcPr>
            <w:tcW w:w="4721" w:type="pct"/>
          </w:tcPr>
          <w:p w:rsidR="00A56211" w:rsidRPr="00DD41CA" w:rsidRDefault="00A56211" w:rsidP="00E45FC0">
            <w:pPr>
              <w:jc w:val="both"/>
              <w:rPr>
                <w:sz w:val="28"/>
                <w:szCs w:val="28"/>
              </w:rPr>
            </w:pPr>
            <w:r w:rsidRPr="00DD41CA">
              <w:rPr>
                <w:sz w:val="28"/>
                <w:szCs w:val="28"/>
              </w:rPr>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r>
              <w:rPr>
                <w:sz w:val="28"/>
                <w:szCs w:val="28"/>
              </w:rPr>
              <w:t xml:space="preserve"> в каждом расчетном элементе территориального деления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1.3</w:t>
            </w:r>
          </w:p>
        </w:tc>
        <w:tc>
          <w:tcPr>
            <w:tcW w:w="4721" w:type="pct"/>
          </w:tcPr>
          <w:p w:rsidR="00A56211" w:rsidRPr="00DD41CA" w:rsidRDefault="00A56211" w:rsidP="00E45FC0">
            <w:pPr>
              <w:jc w:val="both"/>
              <w:rPr>
                <w:sz w:val="28"/>
                <w:szCs w:val="28"/>
              </w:rPr>
            </w:pPr>
            <w:r>
              <w:rPr>
                <w:sz w:val="28"/>
                <w:szCs w:val="28"/>
              </w:rPr>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w:t>
            </w:r>
          </w:p>
        </w:tc>
        <w:tc>
          <w:tcPr>
            <w:tcW w:w="4721" w:type="pct"/>
          </w:tcPr>
          <w:p w:rsidR="00A56211" w:rsidRPr="00DD41CA" w:rsidRDefault="00A56211" w:rsidP="00E45FC0">
            <w:pPr>
              <w:jc w:val="both"/>
              <w:rPr>
                <w:sz w:val="28"/>
                <w:szCs w:val="28"/>
              </w:rPr>
            </w:pPr>
            <w:r>
              <w:rPr>
                <w:sz w:val="28"/>
                <w:szCs w:val="28"/>
              </w:rPr>
              <w:t>ПЕРСПЕКТИВНЫЕ БАЛАНСЫ РАСПОЛА</w:t>
            </w:r>
            <w:r w:rsidRPr="00DD41CA">
              <w:rPr>
                <w:sz w:val="28"/>
                <w:szCs w:val="28"/>
              </w:rPr>
              <w:t>ГАЕМОЙ ТЕПЛОВОЙ МОЩНОСТИ ИСТОЧНИКОВ ТЕПЛОВОЙ ЭНЕРГИИ И ТЕПЛОВОЙ НАГРУЗКИ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2.1</w:t>
            </w:r>
          </w:p>
        </w:tc>
        <w:tc>
          <w:tcPr>
            <w:tcW w:w="4721" w:type="pct"/>
          </w:tcPr>
          <w:p w:rsidR="00A56211" w:rsidRPr="00DD41CA" w:rsidRDefault="00A56211" w:rsidP="00E45FC0">
            <w:pPr>
              <w:jc w:val="both"/>
              <w:rPr>
                <w:color w:val="000000"/>
                <w:sz w:val="28"/>
                <w:szCs w:val="28"/>
              </w:rPr>
            </w:pPr>
            <w:r w:rsidRPr="00DD41CA">
              <w:rPr>
                <w:color w:val="000000"/>
                <w:sz w:val="28"/>
                <w:szCs w:val="28"/>
              </w:rPr>
              <w:t>Радиус эффективного теплоснабжения</w:t>
            </w:r>
          </w:p>
        </w:tc>
      </w:tr>
      <w:tr w:rsidR="00A56211" w:rsidRPr="00DD41CA" w:rsidTr="00A56211">
        <w:trPr>
          <w:trHeight w:val="756"/>
          <w:jc w:val="center"/>
        </w:trPr>
        <w:tc>
          <w:tcPr>
            <w:tcW w:w="279" w:type="pct"/>
          </w:tcPr>
          <w:p w:rsidR="00A56211" w:rsidRPr="00DD41CA" w:rsidRDefault="00A56211" w:rsidP="00E45FC0">
            <w:pPr>
              <w:jc w:val="center"/>
              <w:rPr>
                <w:sz w:val="28"/>
                <w:szCs w:val="28"/>
              </w:rPr>
            </w:pPr>
            <w:r w:rsidRPr="00DD41CA">
              <w:rPr>
                <w:sz w:val="28"/>
                <w:szCs w:val="28"/>
              </w:rPr>
              <w:t>2.2</w:t>
            </w:r>
          </w:p>
        </w:tc>
        <w:tc>
          <w:tcPr>
            <w:tcW w:w="4721" w:type="pct"/>
          </w:tcPr>
          <w:p w:rsidR="00A56211" w:rsidRPr="00DD41CA" w:rsidRDefault="00A56211" w:rsidP="00E45FC0">
            <w:pPr>
              <w:jc w:val="both"/>
              <w:rPr>
                <w:color w:val="000000"/>
                <w:sz w:val="28"/>
                <w:szCs w:val="28"/>
              </w:rPr>
            </w:pPr>
            <w:r w:rsidRPr="00DD41CA">
              <w:rPr>
                <w:color w:val="000000"/>
                <w:sz w:val="28"/>
                <w:szCs w:val="28"/>
              </w:rPr>
              <w:t>Описание существующих и перспективных зон действия систем теплоснабжения и источников тепловой энергии</w:t>
            </w:r>
          </w:p>
        </w:tc>
      </w:tr>
      <w:tr w:rsidR="00A56211" w:rsidRPr="00DD41CA" w:rsidTr="00A56211">
        <w:trPr>
          <w:trHeight w:val="679"/>
          <w:jc w:val="center"/>
        </w:trPr>
        <w:tc>
          <w:tcPr>
            <w:tcW w:w="279" w:type="pct"/>
          </w:tcPr>
          <w:p w:rsidR="00A56211" w:rsidRPr="00DD41CA" w:rsidRDefault="00A56211" w:rsidP="00E45FC0">
            <w:pPr>
              <w:jc w:val="center"/>
              <w:rPr>
                <w:sz w:val="28"/>
                <w:szCs w:val="28"/>
              </w:rPr>
            </w:pPr>
            <w:r w:rsidRPr="00DD41CA">
              <w:rPr>
                <w:sz w:val="28"/>
                <w:szCs w:val="28"/>
              </w:rPr>
              <w:t>2.3</w:t>
            </w:r>
          </w:p>
        </w:tc>
        <w:tc>
          <w:tcPr>
            <w:tcW w:w="4721" w:type="pct"/>
          </w:tcPr>
          <w:p w:rsidR="00A56211" w:rsidRPr="00DD41CA" w:rsidRDefault="00A56211" w:rsidP="00E45FC0">
            <w:pPr>
              <w:jc w:val="both"/>
              <w:rPr>
                <w:sz w:val="28"/>
                <w:szCs w:val="28"/>
              </w:rPr>
            </w:pPr>
            <w:r w:rsidRPr="00DD41CA">
              <w:rPr>
                <w:sz w:val="28"/>
                <w:szCs w:val="28"/>
              </w:rPr>
              <w:t>Описание существующих и перспективных зон действия индивидуальных источников тепловой энергии</w:t>
            </w:r>
          </w:p>
        </w:tc>
      </w:tr>
      <w:tr w:rsidR="00A56211" w:rsidRPr="00DD41CA" w:rsidTr="00A56211">
        <w:trPr>
          <w:trHeight w:val="1001"/>
          <w:jc w:val="center"/>
        </w:trPr>
        <w:tc>
          <w:tcPr>
            <w:tcW w:w="279" w:type="pct"/>
          </w:tcPr>
          <w:p w:rsidR="00A56211" w:rsidRPr="00DD41CA" w:rsidRDefault="00A56211" w:rsidP="00E45FC0">
            <w:pPr>
              <w:jc w:val="center"/>
              <w:rPr>
                <w:sz w:val="28"/>
                <w:szCs w:val="28"/>
              </w:rPr>
            </w:pPr>
            <w:r>
              <w:rPr>
                <w:sz w:val="28"/>
                <w:szCs w:val="28"/>
              </w:rPr>
              <w:t>2.4</w:t>
            </w:r>
          </w:p>
        </w:tc>
        <w:tc>
          <w:tcPr>
            <w:tcW w:w="4721" w:type="pct"/>
          </w:tcPr>
          <w:p w:rsidR="00A56211" w:rsidRPr="00DD41CA" w:rsidRDefault="00A56211" w:rsidP="00E45FC0">
            <w:pPr>
              <w:jc w:val="both"/>
              <w:rPr>
                <w:sz w:val="28"/>
                <w:szCs w:val="28"/>
              </w:rPr>
            </w:pPr>
            <w:r>
              <w:rPr>
                <w:sz w:val="28"/>
                <w:szCs w:val="28"/>
              </w:rPr>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tc>
      </w:tr>
      <w:tr w:rsidR="00A56211" w:rsidRPr="00DD41CA" w:rsidTr="00A56211">
        <w:trPr>
          <w:trHeight w:val="448"/>
          <w:jc w:val="center"/>
        </w:trPr>
        <w:tc>
          <w:tcPr>
            <w:tcW w:w="279" w:type="pct"/>
          </w:tcPr>
          <w:p w:rsidR="00A56211" w:rsidRPr="00DD41CA" w:rsidRDefault="00A56211" w:rsidP="00E45FC0">
            <w:pPr>
              <w:jc w:val="center"/>
              <w:rPr>
                <w:sz w:val="28"/>
                <w:szCs w:val="28"/>
              </w:rPr>
            </w:pPr>
            <w:r w:rsidRPr="00DD41CA">
              <w:rPr>
                <w:sz w:val="28"/>
                <w:szCs w:val="28"/>
              </w:rPr>
              <w:t>3</w:t>
            </w:r>
          </w:p>
        </w:tc>
        <w:tc>
          <w:tcPr>
            <w:tcW w:w="4721" w:type="pct"/>
            <w:vAlign w:val="center"/>
          </w:tcPr>
          <w:p w:rsidR="00A56211" w:rsidRPr="00DD41CA" w:rsidRDefault="00A56211" w:rsidP="006827DB">
            <w:pPr>
              <w:rPr>
                <w:caps/>
                <w:sz w:val="28"/>
                <w:szCs w:val="28"/>
              </w:rPr>
            </w:pPr>
            <w:r w:rsidRPr="00DD41CA">
              <w:rPr>
                <w:caps/>
                <w:color w:val="000000"/>
                <w:sz w:val="28"/>
                <w:szCs w:val="28"/>
              </w:rPr>
              <w:t>Перспективные балансы теплоносителя</w:t>
            </w:r>
          </w:p>
        </w:tc>
      </w:tr>
      <w:tr w:rsidR="00A56211" w:rsidRPr="00DD41CA" w:rsidTr="00A56211">
        <w:trPr>
          <w:trHeight w:val="1077"/>
          <w:jc w:val="center"/>
        </w:trPr>
        <w:tc>
          <w:tcPr>
            <w:tcW w:w="279" w:type="pct"/>
          </w:tcPr>
          <w:p w:rsidR="00A56211" w:rsidRPr="00DD41CA" w:rsidRDefault="00A56211" w:rsidP="00E45FC0">
            <w:pPr>
              <w:jc w:val="center"/>
              <w:rPr>
                <w:sz w:val="28"/>
                <w:szCs w:val="28"/>
              </w:rPr>
            </w:pPr>
            <w:r w:rsidRPr="00DD41CA">
              <w:rPr>
                <w:sz w:val="28"/>
                <w:szCs w:val="28"/>
              </w:rPr>
              <w:t>3.1</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w:t>
            </w:r>
            <w:r w:rsidRPr="00DD41CA">
              <w:rPr>
                <w:color w:val="000000"/>
                <w:sz w:val="28"/>
                <w:szCs w:val="28"/>
              </w:rPr>
              <w:t>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3.2</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tc>
      </w:tr>
      <w:tr w:rsidR="00A56211" w:rsidRPr="00DD41CA" w:rsidTr="00A56211">
        <w:trPr>
          <w:trHeight w:val="986"/>
          <w:jc w:val="center"/>
        </w:trPr>
        <w:tc>
          <w:tcPr>
            <w:tcW w:w="279" w:type="pct"/>
          </w:tcPr>
          <w:p w:rsidR="00A56211" w:rsidRPr="00DD41CA" w:rsidRDefault="00A56211" w:rsidP="00E45FC0">
            <w:pPr>
              <w:jc w:val="center"/>
              <w:rPr>
                <w:sz w:val="28"/>
                <w:szCs w:val="28"/>
              </w:rPr>
            </w:pPr>
            <w:r w:rsidRPr="00DD41CA">
              <w:rPr>
                <w:sz w:val="28"/>
                <w:szCs w:val="28"/>
              </w:rPr>
              <w:lastRenderedPageBreak/>
              <w:t>4</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реконструкции и техническому перевооружению источников тепловой энергии</w:t>
            </w:r>
          </w:p>
        </w:tc>
      </w:tr>
      <w:tr w:rsidR="00A56211" w:rsidRPr="00DD41CA" w:rsidTr="00A56211">
        <w:trPr>
          <w:trHeight w:val="1685"/>
          <w:jc w:val="center"/>
        </w:trPr>
        <w:tc>
          <w:tcPr>
            <w:tcW w:w="279" w:type="pct"/>
          </w:tcPr>
          <w:p w:rsidR="00A56211" w:rsidRPr="00DD41CA" w:rsidRDefault="00A56211" w:rsidP="00E45FC0">
            <w:pPr>
              <w:jc w:val="center"/>
              <w:rPr>
                <w:sz w:val="28"/>
                <w:szCs w:val="28"/>
              </w:rPr>
            </w:pPr>
            <w:r w:rsidRPr="00DD41CA">
              <w:rPr>
                <w:sz w:val="28"/>
                <w:szCs w:val="28"/>
              </w:rPr>
              <w:t>4.1</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4.2</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техническому перевооружению источников тепловой энергии с целью повышения эффективности работы систем теплоснабжения</w:t>
            </w:r>
          </w:p>
        </w:tc>
      </w:tr>
      <w:tr w:rsidR="00A56211" w:rsidRPr="00DD41CA" w:rsidTr="00A56211">
        <w:trPr>
          <w:trHeight w:val="2345"/>
          <w:jc w:val="center"/>
        </w:trPr>
        <w:tc>
          <w:tcPr>
            <w:tcW w:w="279" w:type="pct"/>
          </w:tcPr>
          <w:p w:rsidR="00A56211" w:rsidRPr="00DD41CA" w:rsidRDefault="00A56211" w:rsidP="00E45FC0">
            <w:pPr>
              <w:jc w:val="center"/>
              <w:rPr>
                <w:sz w:val="28"/>
                <w:szCs w:val="28"/>
              </w:rPr>
            </w:pPr>
            <w:r w:rsidRPr="00DD41CA">
              <w:rPr>
                <w:sz w:val="28"/>
                <w:szCs w:val="28"/>
              </w:rPr>
              <w:t>4.4</w:t>
            </w:r>
          </w:p>
        </w:tc>
        <w:tc>
          <w:tcPr>
            <w:tcW w:w="4721" w:type="pct"/>
          </w:tcPr>
          <w:p w:rsidR="00A56211" w:rsidRPr="00DD41CA" w:rsidRDefault="00A56211" w:rsidP="00E45FC0">
            <w:pPr>
              <w:jc w:val="both"/>
              <w:rPr>
                <w:color w:val="000000"/>
                <w:sz w:val="28"/>
                <w:szCs w:val="28"/>
              </w:rPr>
            </w:pPr>
            <w:r>
              <w:rPr>
                <w:color w:val="000000"/>
                <w:sz w:val="28"/>
                <w:szCs w:val="28"/>
              </w:rPr>
              <w:t>Графики с</w:t>
            </w:r>
            <w:r w:rsidRPr="00DD41CA">
              <w:rPr>
                <w:color w:val="000000"/>
                <w:sz w:val="28"/>
                <w:szCs w:val="28"/>
              </w:rPr>
              <w:t>овместн</w:t>
            </w:r>
            <w:r>
              <w:rPr>
                <w:color w:val="000000"/>
                <w:sz w:val="28"/>
                <w:szCs w:val="28"/>
              </w:rPr>
              <w:t>ой</w:t>
            </w:r>
            <w:r w:rsidRPr="00DD41CA">
              <w:rPr>
                <w:color w:val="000000"/>
                <w:sz w:val="28"/>
                <w:szCs w:val="28"/>
              </w:rPr>
              <w:t xml:space="preserve"> работ</w:t>
            </w:r>
            <w:r>
              <w:rPr>
                <w:color w:val="000000"/>
                <w:sz w:val="28"/>
                <w:szCs w:val="28"/>
              </w:rPr>
              <w:t>ы</w:t>
            </w:r>
            <w:r w:rsidRPr="00DD41CA">
              <w:rPr>
                <w:color w:val="000000"/>
                <w:sz w:val="28"/>
                <w:szCs w:val="28"/>
              </w:rPr>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w:t>
            </w:r>
            <w:r>
              <w:rPr>
                <w:color w:val="000000"/>
                <w:sz w:val="28"/>
                <w:szCs w:val="28"/>
              </w:rPr>
              <w:t xml:space="preserve"> а так же источников тепловой энергии,</w:t>
            </w:r>
            <w:r w:rsidRPr="00DD41CA">
              <w:rPr>
                <w:color w:val="000000"/>
                <w:sz w:val="28"/>
                <w:szCs w:val="28"/>
              </w:rPr>
              <w:t xml:space="preserve"> выработавших нормативный срок службы</w:t>
            </w:r>
            <w:r>
              <w:rPr>
                <w:color w:val="000000"/>
                <w:sz w:val="28"/>
                <w:szCs w:val="28"/>
              </w:rPr>
              <w:t>, в случае, если продление срока службы технически не возможно или экономически нецелесообразно</w:t>
            </w:r>
          </w:p>
        </w:tc>
      </w:tr>
      <w:tr w:rsidR="00A56211" w:rsidRPr="00DD41CA" w:rsidTr="00A56211">
        <w:trPr>
          <w:trHeight w:val="790"/>
          <w:jc w:val="center"/>
        </w:trPr>
        <w:tc>
          <w:tcPr>
            <w:tcW w:w="279" w:type="pct"/>
          </w:tcPr>
          <w:p w:rsidR="00A56211" w:rsidRPr="00DD41CA" w:rsidRDefault="00A56211" w:rsidP="00E45FC0">
            <w:pPr>
              <w:jc w:val="center"/>
              <w:rPr>
                <w:sz w:val="28"/>
                <w:szCs w:val="28"/>
              </w:rPr>
            </w:pPr>
            <w:r w:rsidRPr="00DD41CA">
              <w:rPr>
                <w:sz w:val="28"/>
                <w:szCs w:val="28"/>
              </w:rPr>
              <w:t>4.5</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переоборудованию котельных в источники комбинированной выработки электрической и тепловой энергии</w:t>
            </w:r>
            <w:r>
              <w:rPr>
                <w:color w:val="000000"/>
                <w:sz w:val="28"/>
                <w:szCs w:val="28"/>
              </w:rPr>
              <w:t xml:space="preserve"> для каждого этапа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4.6</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w:t>
            </w:r>
            <w:r>
              <w:rPr>
                <w:color w:val="000000"/>
                <w:sz w:val="28"/>
                <w:szCs w:val="28"/>
              </w:rPr>
              <w:t xml:space="preserve"> для каждого этапа, в том числе график перевода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w:t>
            </w:r>
            <w:r w:rsidRPr="00DD41CA">
              <w:rPr>
                <w:sz w:val="28"/>
                <w:szCs w:val="28"/>
                <w:lang w:val="en-US"/>
              </w:rPr>
              <w:t>7</w:t>
            </w:r>
          </w:p>
        </w:tc>
        <w:tc>
          <w:tcPr>
            <w:tcW w:w="4721" w:type="pct"/>
          </w:tcPr>
          <w:p w:rsidR="00A56211" w:rsidRPr="00DD41CA" w:rsidRDefault="00A56211" w:rsidP="00E45FC0">
            <w:pPr>
              <w:ind w:firstLine="34"/>
              <w:jc w:val="both"/>
              <w:rPr>
                <w:color w:val="000000"/>
                <w:sz w:val="28"/>
                <w:szCs w:val="28"/>
              </w:rPr>
            </w:pPr>
            <w:r w:rsidRPr="00DD41CA">
              <w:rPr>
                <w:color w:val="000000"/>
                <w:sz w:val="28"/>
                <w:szCs w:val="28"/>
              </w:rPr>
              <w:t>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4.8</w:t>
            </w:r>
          </w:p>
        </w:tc>
        <w:tc>
          <w:tcPr>
            <w:tcW w:w="4721" w:type="pct"/>
          </w:tcPr>
          <w:p w:rsidR="00A56211" w:rsidRPr="00DD41CA" w:rsidRDefault="00A56211" w:rsidP="00E45FC0">
            <w:pPr>
              <w:jc w:val="both"/>
              <w:rPr>
                <w:color w:val="000000"/>
                <w:sz w:val="28"/>
                <w:szCs w:val="28"/>
              </w:rPr>
            </w:pPr>
            <w:r w:rsidRPr="00DD41CA">
              <w:rPr>
                <w:sz w:val="28"/>
                <w:szCs w:val="28"/>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tc>
      </w:tr>
      <w:tr w:rsidR="00A56211" w:rsidRPr="00DD41CA" w:rsidTr="00A56211">
        <w:trPr>
          <w:trHeight w:val="1377"/>
          <w:jc w:val="center"/>
        </w:trPr>
        <w:tc>
          <w:tcPr>
            <w:tcW w:w="279" w:type="pct"/>
          </w:tcPr>
          <w:p w:rsidR="00A56211" w:rsidRPr="00DD41CA" w:rsidRDefault="00A56211" w:rsidP="00E45FC0">
            <w:pPr>
              <w:jc w:val="center"/>
              <w:rPr>
                <w:sz w:val="28"/>
                <w:szCs w:val="28"/>
                <w:lang w:val="en-US"/>
              </w:rPr>
            </w:pPr>
            <w:r w:rsidRPr="00DD41CA">
              <w:rPr>
                <w:sz w:val="28"/>
                <w:szCs w:val="28"/>
                <w:lang w:val="en-US"/>
              </w:rPr>
              <w:t>4.9</w:t>
            </w:r>
          </w:p>
        </w:tc>
        <w:tc>
          <w:tcPr>
            <w:tcW w:w="4721" w:type="pct"/>
          </w:tcPr>
          <w:p w:rsidR="00A56211" w:rsidRPr="00DD41CA" w:rsidRDefault="00A56211" w:rsidP="00E45FC0">
            <w:pPr>
              <w:jc w:val="both"/>
              <w:rPr>
                <w:sz w:val="28"/>
                <w:szCs w:val="28"/>
              </w:rPr>
            </w:pPr>
            <w:r w:rsidRPr="00DD41CA">
              <w:rPr>
                <w:sz w:val="28"/>
                <w:szCs w:val="28"/>
              </w:rPr>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r>
              <w:rPr>
                <w:sz w:val="28"/>
                <w:szCs w:val="28"/>
              </w:rPr>
              <w:t xml:space="preserve"> с предложениями по утверждению ввода в эксплуатацию новых мощностей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и реконструкции тепловых сетей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5.1</w:t>
            </w:r>
          </w:p>
        </w:tc>
        <w:tc>
          <w:tcPr>
            <w:tcW w:w="4721" w:type="pct"/>
          </w:tcPr>
          <w:p w:rsidR="00A56211" w:rsidRPr="00DD41CA" w:rsidRDefault="00A56211" w:rsidP="00E45FC0">
            <w:pPr>
              <w:jc w:val="both"/>
              <w:rPr>
                <w:color w:val="000000"/>
                <w:sz w:val="28"/>
                <w:szCs w:val="28"/>
              </w:rPr>
            </w:pPr>
            <w:r w:rsidRPr="00DD41CA">
              <w:rPr>
                <w:color w:val="000000"/>
                <w:sz w:val="28"/>
                <w:szCs w:val="28"/>
              </w:rPr>
              <w:t xml:space="preserve">Предложения по строительству и реконструкции тепловых сетей, </w:t>
            </w:r>
            <w:r w:rsidRPr="00DD41CA">
              <w:rPr>
                <w:color w:val="000000"/>
                <w:sz w:val="28"/>
                <w:szCs w:val="28"/>
              </w:rPr>
              <w:lastRenderedPageBreak/>
              <w:t>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lastRenderedPageBreak/>
              <w:t>5.2</w:t>
            </w:r>
          </w:p>
        </w:tc>
        <w:tc>
          <w:tcPr>
            <w:tcW w:w="4721" w:type="pct"/>
          </w:tcPr>
          <w:p w:rsidR="00A56211" w:rsidRPr="00DD41CA" w:rsidRDefault="00A56211" w:rsidP="00E45FC0">
            <w:pPr>
              <w:jc w:val="both"/>
              <w:rPr>
                <w:color w:val="000000"/>
                <w:sz w:val="28"/>
                <w:szCs w:val="28"/>
              </w:rPr>
            </w:pPr>
            <w:r w:rsidRPr="00DD41CA">
              <w:rPr>
                <w:sz w:val="28"/>
                <w:szCs w:val="28"/>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4</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для повышения эффективности функционирования системы теплоснабжения</w:t>
            </w:r>
            <w:r>
              <w:rPr>
                <w:color w:val="000000"/>
                <w:sz w:val="28"/>
                <w:szCs w:val="28"/>
              </w:rPr>
              <w:t xml:space="preserve"> в том числе перевода котельных в пиковый режим работы или ликвидации котельных</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6</w:t>
            </w:r>
          </w:p>
        </w:tc>
        <w:tc>
          <w:tcPr>
            <w:tcW w:w="4721" w:type="pct"/>
          </w:tcPr>
          <w:p w:rsidR="00A56211" w:rsidRPr="00DD41CA" w:rsidRDefault="00A56211" w:rsidP="00E45FC0">
            <w:pPr>
              <w:jc w:val="both"/>
              <w:rPr>
                <w:caps/>
                <w:sz w:val="28"/>
                <w:szCs w:val="28"/>
              </w:rPr>
            </w:pPr>
            <w:r w:rsidRPr="00DD41CA">
              <w:rPr>
                <w:caps/>
                <w:color w:val="000000"/>
                <w:sz w:val="28"/>
                <w:szCs w:val="28"/>
              </w:rPr>
              <w:t>Перспективные топливные балансы</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7</w:t>
            </w:r>
          </w:p>
        </w:tc>
        <w:tc>
          <w:tcPr>
            <w:tcW w:w="4721" w:type="pct"/>
          </w:tcPr>
          <w:p w:rsidR="00A56211" w:rsidRPr="00DD41CA" w:rsidRDefault="00A56211" w:rsidP="00E45FC0">
            <w:pPr>
              <w:jc w:val="both"/>
              <w:rPr>
                <w:caps/>
                <w:sz w:val="28"/>
                <w:szCs w:val="28"/>
              </w:rPr>
            </w:pPr>
            <w:r w:rsidRPr="00DD41CA">
              <w:rPr>
                <w:caps/>
                <w:color w:val="000000"/>
                <w:sz w:val="28"/>
                <w:szCs w:val="28"/>
              </w:rPr>
              <w:t>Инвестиции в строительство, реконструкцию и техническое перевооружение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7.1</w:t>
            </w:r>
          </w:p>
        </w:tc>
        <w:tc>
          <w:tcPr>
            <w:tcW w:w="4721" w:type="pct"/>
          </w:tcPr>
          <w:p w:rsidR="00A56211" w:rsidRPr="00DD41CA" w:rsidRDefault="00A56211" w:rsidP="00E45FC0">
            <w:pPr>
              <w:jc w:val="both"/>
              <w:rPr>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источников тепловой энергии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7.2</w:t>
            </w:r>
          </w:p>
        </w:tc>
        <w:tc>
          <w:tcPr>
            <w:tcW w:w="4721" w:type="pct"/>
          </w:tcPr>
          <w:p w:rsidR="00A56211" w:rsidRPr="00DD41CA" w:rsidRDefault="00A56211" w:rsidP="00E45FC0">
            <w:pPr>
              <w:jc w:val="both"/>
              <w:rPr>
                <w:caps/>
                <w:color w:val="000000"/>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7.3</w:t>
            </w:r>
          </w:p>
        </w:tc>
        <w:tc>
          <w:tcPr>
            <w:tcW w:w="4721" w:type="pct"/>
          </w:tcPr>
          <w:p w:rsidR="00A56211" w:rsidRPr="00DD41CA" w:rsidRDefault="00A56211" w:rsidP="00E45FC0">
            <w:pPr>
              <w:tabs>
                <w:tab w:val="left" w:pos="2340"/>
              </w:tabs>
              <w:jc w:val="both"/>
              <w:rPr>
                <w:caps/>
                <w:color w:val="000000"/>
                <w:sz w:val="28"/>
                <w:szCs w:val="28"/>
              </w:rPr>
            </w:pPr>
            <w:r w:rsidRPr="00DD41CA">
              <w:rPr>
                <w:sz w:val="28"/>
                <w:szCs w:val="28"/>
              </w:rPr>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8</w:t>
            </w:r>
          </w:p>
        </w:tc>
        <w:tc>
          <w:tcPr>
            <w:tcW w:w="4721" w:type="pct"/>
          </w:tcPr>
          <w:p w:rsidR="00A56211" w:rsidRPr="00DD41CA" w:rsidRDefault="00A56211" w:rsidP="00E45FC0">
            <w:pPr>
              <w:autoSpaceDE w:val="0"/>
              <w:autoSpaceDN w:val="0"/>
              <w:adjustRightInd w:val="0"/>
              <w:jc w:val="both"/>
              <w:rPr>
                <w:caps/>
                <w:color w:val="000000"/>
                <w:sz w:val="28"/>
                <w:szCs w:val="28"/>
              </w:rPr>
            </w:pPr>
            <w:r w:rsidRPr="00DD41CA">
              <w:rPr>
                <w:caps/>
                <w:color w:val="000000"/>
                <w:sz w:val="28"/>
                <w:szCs w:val="28"/>
              </w:rPr>
              <w:t>Решение об определении единой теплоснабжающей организации (организаций)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9</w:t>
            </w:r>
          </w:p>
        </w:tc>
        <w:tc>
          <w:tcPr>
            <w:tcW w:w="4721" w:type="pct"/>
          </w:tcPr>
          <w:p w:rsidR="00A56211" w:rsidRPr="00DD41CA" w:rsidRDefault="00A56211" w:rsidP="00E45FC0">
            <w:pPr>
              <w:jc w:val="both"/>
              <w:rPr>
                <w:caps/>
                <w:sz w:val="28"/>
                <w:szCs w:val="28"/>
              </w:rPr>
            </w:pPr>
            <w:r w:rsidRPr="00DD41CA">
              <w:rPr>
                <w:caps/>
                <w:color w:val="000000"/>
                <w:sz w:val="28"/>
                <w:szCs w:val="28"/>
              </w:rPr>
              <w:t>Решения о распределении тепловой нагрузки между источниками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10</w:t>
            </w:r>
          </w:p>
        </w:tc>
        <w:tc>
          <w:tcPr>
            <w:tcW w:w="4721" w:type="pct"/>
          </w:tcPr>
          <w:p w:rsidR="00A56211" w:rsidRPr="00DD41CA" w:rsidRDefault="00A56211" w:rsidP="00E45FC0">
            <w:pPr>
              <w:jc w:val="both"/>
              <w:rPr>
                <w:caps/>
                <w:sz w:val="28"/>
                <w:szCs w:val="28"/>
              </w:rPr>
            </w:pPr>
            <w:r w:rsidRPr="00DD41CA">
              <w:rPr>
                <w:caps/>
                <w:sz w:val="28"/>
                <w:szCs w:val="28"/>
              </w:rPr>
              <w:t>Решение по бесхозяйным тепловым сетям</w:t>
            </w:r>
          </w:p>
        </w:tc>
      </w:tr>
      <w:tr w:rsidR="00A56211" w:rsidRPr="00A13472"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A13472" w:rsidRDefault="00A56211" w:rsidP="00E45FC0">
            <w:pPr>
              <w:jc w:val="both"/>
              <w:rPr>
                <w:caps/>
                <w:sz w:val="28"/>
                <w:szCs w:val="28"/>
              </w:rPr>
            </w:pPr>
            <w:r w:rsidRPr="00DD41CA">
              <w:rPr>
                <w:caps/>
                <w:sz w:val="28"/>
                <w:szCs w:val="28"/>
              </w:rPr>
              <w:t>ЗАКЛЮЧЕНИЕ</w:t>
            </w:r>
          </w:p>
        </w:tc>
      </w:tr>
    </w:tbl>
    <w:p w:rsidR="00A13472" w:rsidRDefault="00A13472" w:rsidP="00E45FC0">
      <w:pPr>
        <w:spacing w:line="360" w:lineRule="auto"/>
        <w:rPr>
          <w:b/>
          <w:sz w:val="28"/>
          <w:szCs w:val="28"/>
          <w:lang w:val="en-US"/>
        </w:rPr>
        <w:sectPr w:rsidR="00A13472" w:rsidSect="00E42E13">
          <w:headerReference w:type="default" r:id="rId14"/>
          <w:footerReference w:type="default" r:id="rId15"/>
          <w:pgSz w:w="11906" w:h="16838"/>
          <w:pgMar w:top="1418" w:right="567" w:bottom="284" w:left="1134" w:header="283" w:footer="283" w:gutter="0"/>
          <w:pgNumType w:start="1"/>
          <w:cols w:space="708"/>
          <w:titlePg/>
          <w:docGrid w:linePitch="360"/>
        </w:sectPr>
      </w:pPr>
    </w:p>
    <w:p w:rsidR="00F52B8D" w:rsidRDefault="00F52B8D" w:rsidP="0089786F">
      <w:pPr>
        <w:pStyle w:val="1"/>
      </w:pPr>
      <w:r w:rsidRPr="00F52B8D">
        <w:lastRenderedPageBreak/>
        <w:t>ВВЕДЕНИЕ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Разработка схем</w:t>
      </w:r>
      <w:r>
        <w:rPr>
          <w:sz w:val="28"/>
          <w:szCs w:val="28"/>
        </w:rPr>
        <w:t>ы</w:t>
      </w:r>
      <w:r w:rsidRPr="001058B1">
        <w:rPr>
          <w:sz w:val="28"/>
          <w:szCs w:val="28"/>
        </w:rPr>
        <w:t xml:space="preserve"> теплоснабжения выполнена в соответствии с требованиями Федерального закона от 27.07.2010 года № 190-ФЗ </w:t>
      </w:r>
      <w:r w:rsidR="00EB5238">
        <w:rPr>
          <w:sz w:val="28"/>
          <w:szCs w:val="28"/>
        </w:rPr>
        <w:t>«</w:t>
      </w:r>
      <w:r w:rsidRPr="001058B1">
        <w:rPr>
          <w:sz w:val="28"/>
          <w:szCs w:val="28"/>
        </w:rPr>
        <w:t>О теплоснабжении</w:t>
      </w:r>
      <w:r w:rsidR="00EB5238">
        <w:rPr>
          <w:sz w:val="28"/>
          <w:szCs w:val="28"/>
        </w:rPr>
        <w:t>»</w:t>
      </w:r>
      <w:r w:rsidRPr="001058B1">
        <w:rPr>
          <w:sz w:val="28"/>
          <w:szCs w:val="28"/>
        </w:rPr>
        <w:t xml:space="preserve">, Постановления Правительства Российской Федерации от 22.02.2012 года №154 </w:t>
      </w:r>
      <w:r w:rsidR="00EB5238">
        <w:rPr>
          <w:sz w:val="28"/>
          <w:szCs w:val="28"/>
        </w:rPr>
        <w:t>«</w:t>
      </w:r>
      <w:r w:rsidRPr="001058B1">
        <w:rPr>
          <w:sz w:val="28"/>
          <w:szCs w:val="28"/>
        </w:rPr>
        <w:t>О требованиях к схемам теплоснабжения, порядку их разработки и утверждения</w:t>
      </w:r>
      <w:r w:rsidR="00EB5238">
        <w:rPr>
          <w:sz w:val="28"/>
          <w:szCs w:val="28"/>
        </w:rPr>
        <w:t>»</w:t>
      </w:r>
      <w:r w:rsidRPr="001058B1">
        <w:rPr>
          <w:sz w:val="28"/>
          <w:szCs w:val="28"/>
        </w:rPr>
        <w:t>.</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разрабатывается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так же экономического стимулирования развития систем теплоснабжения и внедрения энергосберегающих технологий.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разработана на основе следующих принципов: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безопасности и надежности теплоснабжения потребителей в соответствии с требованиями технических регламентов;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соблюдение баланса экономич</w:t>
      </w:r>
      <w:r>
        <w:rPr>
          <w:sz w:val="28"/>
          <w:szCs w:val="28"/>
        </w:rPr>
        <w:t xml:space="preserve">еских интересов теплоснабжающих </w:t>
      </w:r>
      <w:r w:rsidRPr="001058B1">
        <w:rPr>
          <w:sz w:val="28"/>
          <w:szCs w:val="28"/>
        </w:rPr>
        <w:t>организаций и потребителей;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затрат на теплоснабжение в расчете на каждого потребителя в долгосрочной перспективе;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вредного воздействия на окружающую среду;</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не дискриминационных и стабильных условий осуществления предпринимательской деятельности в сфере теплоснабжения;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согласованности схемы теплоснабжения с иными программами развития сетей инженерно-технического обеспечения, а также с программой газификации;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lastRenderedPageBreak/>
        <w:t>-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Техническая база для разработки схем теплоснабжения</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 xml:space="preserve">генеральный план поселения </w:t>
      </w:r>
      <w:r w:rsidR="00F52B8D">
        <w:rPr>
          <w:sz w:val="28"/>
          <w:szCs w:val="28"/>
        </w:rPr>
        <w:t>и</w:t>
      </w:r>
      <w:r w:rsidR="00F52B8D" w:rsidRPr="001058B1">
        <w:rPr>
          <w:sz w:val="28"/>
          <w:szCs w:val="28"/>
        </w:rPr>
        <w:t xml:space="preserve"> муниципального </w:t>
      </w:r>
      <w:r w:rsidR="00F52B8D">
        <w:rPr>
          <w:sz w:val="28"/>
          <w:szCs w:val="28"/>
        </w:rPr>
        <w:t>района;</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конструктивные данные по видам прокладки и типам применяемых теплоизоляционных конструкций, сроки эксплуатации тепловых сетей, конфигурация;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данные технологического и коммерческого учета потребления топлива, отпуска и потребления тепловой энергии, теплоносителя;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документы по хозяйственной и финансовой деятельности (действующие нормативы, тарифы и их составляющие, договора на поставку топливно-энергетических ресурсов (ТЭР) и на пользование тепловой энергией, водой, данные потребления ТЭР на собственные нужды, по потерям ТЭР и т.д.);</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статистическая отчетность организации о выработке и отпуске тепловой энергии и использовании ТЭР в натуральном и стоимостном выражении.</w:t>
      </w:r>
    </w:p>
    <w:p w:rsidR="00F52B8D" w:rsidRDefault="00F52B8D" w:rsidP="00E45FC0">
      <w:pPr>
        <w:spacing w:line="360" w:lineRule="auto"/>
        <w:rPr>
          <w:b/>
          <w:sz w:val="28"/>
          <w:szCs w:val="28"/>
        </w:rPr>
      </w:pPr>
      <w:r>
        <w:rPr>
          <w:b/>
          <w:sz w:val="28"/>
          <w:szCs w:val="28"/>
        </w:rPr>
        <w:br w:type="page"/>
      </w:r>
    </w:p>
    <w:p w:rsidR="00FC5820" w:rsidRDefault="00FC5820" w:rsidP="0089786F">
      <w:pPr>
        <w:pStyle w:val="1"/>
      </w:pPr>
      <w:r>
        <w:lastRenderedPageBreak/>
        <w:t>Термины и определения</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системы теплоснабжения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источник тепловой энергии - устройство, предназначенное для производства тепловой энергии;</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источника тепловой энергии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закрытыми секционирующими задвижками тепловой сети системы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 xml:space="preserve">установленная мощность источника тепловой энергии </w:t>
      </w:r>
      <w:r>
        <w:rPr>
          <w:sz w:val="28"/>
          <w:szCs w:val="28"/>
        </w:rPr>
        <w:t>–</w:t>
      </w:r>
      <w:r w:rsidRPr="003A3EA5">
        <w:rPr>
          <w:sz w:val="28"/>
          <w:szCs w:val="28"/>
        </w:rPr>
        <w:t xml:space="preserve"> </w:t>
      </w:r>
      <w:r>
        <w:rPr>
          <w:sz w:val="28"/>
          <w:szCs w:val="28"/>
        </w:rPr>
        <w:t xml:space="preserve">сумма </w:t>
      </w:r>
      <w:r w:rsidRPr="003A3EA5">
        <w:rPr>
          <w:sz w:val="28"/>
          <w:szCs w:val="28"/>
        </w:rPr>
        <w:t>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w:t>
      </w:r>
      <w:r>
        <w:rPr>
          <w:sz w:val="28"/>
          <w:szCs w:val="28"/>
        </w:rPr>
        <w:t xml:space="preserve">, </w:t>
      </w:r>
      <w:r w:rsidRPr="003A3EA5">
        <w:rPr>
          <w:sz w:val="28"/>
          <w:szCs w:val="28"/>
        </w:rPr>
        <w:t>отсутствие рециркуляции в пиковых водогрейных котлоагрегатах и др.);</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xml:space="preserve">- мощность источника тепловой энергии нетто - величина, </w:t>
      </w:r>
      <w:r>
        <w:rPr>
          <w:sz w:val="28"/>
          <w:szCs w:val="28"/>
        </w:rPr>
        <w:t xml:space="preserve">равная </w:t>
      </w:r>
      <w:r w:rsidRPr="003A3EA5">
        <w:rPr>
          <w:sz w:val="28"/>
          <w:szCs w:val="28"/>
        </w:rPr>
        <w:t>располагаемой мощности источника тепловой энергии за вычетом тепловой нагрузки на собственные и хозяйственные нужды;</w:t>
      </w:r>
    </w:p>
    <w:p w:rsidR="00FC5820" w:rsidRDefault="00FC5820" w:rsidP="00E45FC0">
      <w:pPr>
        <w:autoSpaceDE w:val="0"/>
        <w:autoSpaceDN w:val="0"/>
        <w:adjustRightInd w:val="0"/>
        <w:spacing w:line="360" w:lineRule="auto"/>
        <w:ind w:firstLine="567"/>
        <w:jc w:val="both"/>
        <w:rPr>
          <w:sz w:val="28"/>
          <w:szCs w:val="28"/>
        </w:rPr>
      </w:pPr>
      <w:r w:rsidRPr="003A3EA5">
        <w:rPr>
          <w:sz w:val="28"/>
          <w:szCs w:val="28"/>
        </w:rPr>
        <w:t>- теплосетевые объекты - объекты, входящие в состав те</w:t>
      </w:r>
      <w:r>
        <w:rPr>
          <w:sz w:val="28"/>
          <w:szCs w:val="28"/>
        </w:rPr>
        <w:t xml:space="preserve">пловой сети и </w:t>
      </w:r>
      <w:r w:rsidRPr="003A3EA5">
        <w:rPr>
          <w:sz w:val="28"/>
          <w:szCs w:val="28"/>
        </w:rPr>
        <w:t>обеспечивающие передачу тепловой энергии от источника тепловой энергии до теплопотребляющих установок потребителей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lastRenderedPageBreak/>
        <w:t>-</w:t>
      </w:r>
      <w:r w:rsidRPr="003A3EA5">
        <w:rPr>
          <w:sz w:val="28"/>
          <w:szCs w:val="28"/>
        </w:rPr>
        <w:t xml:space="preserve"> 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нагрузка - количество тепловой энергии, которое может быть принято потребителем тепловой энергии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теплоснабжение - обеспечение потребителей тепловой энергии тепловой энергией, теплоносителем, в том числе поддержание мощности;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w:t>
      </w:r>
      <w:r w:rsidRPr="003A3EA5">
        <w:rPr>
          <w:sz w:val="28"/>
          <w:szCs w:val="28"/>
        </w:rPr>
        <w:lastRenderedPageBreak/>
        <w:t>(или)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система теплоснабжения - совокупность источников тепловой энергии и теплопотребляющих установок, технологически соединенных тепловыми сетями;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lastRenderedPageBreak/>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б) оказание услуг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городского округа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w:t>
      </w:r>
      <w:r w:rsidRPr="003A3EA5">
        <w:rPr>
          <w:sz w:val="28"/>
          <w:szCs w:val="28"/>
        </w:rPr>
        <w:lastRenderedPageBreak/>
        <w:t>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w:t>
      </w:r>
      <w:r w:rsidRPr="003A3EA5">
        <w:rPr>
          <w:sz w:val="28"/>
          <w:szCs w:val="28"/>
        </w:rPr>
        <w:lastRenderedPageBreak/>
        <w:t>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rsidR="00FC5820" w:rsidRPr="003A3EA5" w:rsidRDefault="00FC5820" w:rsidP="00E45FC0">
      <w:pPr>
        <w:autoSpaceDE w:val="0"/>
        <w:autoSpaceDN w:val="0"/>
        <w:adjustRightInd w:val="0"/>
        <w:spacing w:line="336" w:lineRule="auto"/>
        <w:ind w:firstLine="567"/>
        <w:jc w:val="both"/>
        <w:rPr>
          <w:sz w:val="28"/>
          <w:szCs w:val="28"/>
        </w:rPr>
      </w:pPr>
      <w:r w:rsidRPr="003A3EA5">
        <w:rPr>
          <w:sz w:val="28"/>
          <w:szCs w:val="28"/>
        </w:rPr>
        <w:t>- элемент территориального деления - территория поселения, городского округа или ее часть, установленная по границам административно-территориальных единиц;</w:t>
      </w:r>
    </w:p>
    <w:p w:rsidR="00FC5820" w:rsidRDefault="00FC5820" w:rsidP="00E45FC0">
      <w:pPr>
        <w:autoSpaceDE w:val="0"/>
        <w:autoSpaceDN w:val="0"/>
        <w:adjustRightInd w:val="0"/>
        <w:spacing w:line="336" w:lineRule="auto"/>
        <w:ind w:firstLine="567"/>
        <w:jc w:val="both"/>
        <w:rPr>
          <w:sz w:val="28"/>
          <w:szCs w:val="28"/>
        </w:rPr>
      </w:pPr>
      <w:r w:rsidRPr="003A3EA5">
        <w:rPr>
          <w:sz w:val="28"/>
          <w:szCs w:val="28"/>
        </w:rPr>
        <w:t>- расчетный элемент территориального деления - территория поселения, городского округа или ее часть, принятая для целей разработки схемы теплоснабжения в неизменяемых границах на весь срок действия схемы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 xml:space="preserve">- </w:t>
      </w:r>
      <w:r w:rsidRPr="003A3EA5">
        <w:rPr>
          <w:sz w:val="28"/>
          <w:szCs w:val="28"/>
        </w:rPr>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w:t>
      </w:r>
      <w:r>
        <w:rPr>
          <w:sz w:val="28"/>
          <w:szCs w:val="28"/>
        </w:rPr>
        <w:t>ческих параметров теплоносителя.</w:t>
      </w:r>
    </w:p>
    <w:p w:rsidR="005E7CC4" w:rsidRDefault="00FC5820" w:rsidP="002813B6">
      <w:pPr>
        <w:pStyle w:val="2"/>
      </w:pPr>
      <w:r>
        <w:br w:type="page"/>
      </w:r>
      <w:r w:rsidR="005E7CC4">
        <w:lastRenderedPageBreak/>
        <w:t>Сведения об организации-разработчике</w:t>
      </w:r>
    </w:p>
    <w:p w:rsidR="002813B6" w:rsidRDefault="002813B6" w:rsidP="00E45FC0">
      <w:pPr>
        <w:spacing w:line="360" w:lineRule="auto"/>
        <w:ind w:firstLine="567"/>
        <w:rPr>
          <w:bCs/>
          <w:color w:val="000000"/>
          <w:sz w:val="28"/>
          <w:szCs w:val="28"/>
        </w:rPr>
      </w:pPr>
    </w:p>
    <w:p w:rsidR="00DD41CA" w:rsidRPr="007E6330" w:rsidRDefault="00DD41CA" w:rsidP="00E45FC0">
      <w:pPr>
        <w:spacing w:line="360" w:lineRule="auto"/>
        <w:ind w:firstLine="567"/>
        <w:rPr>
          <w:bCs/>
          <w:color w:val="000000"/>
          <w:sz w:val="28"/>
          <w:szCs w:val="28"/>
        </w:rPr>
      </w:pPr>
      <w:r w:rsidRPr="007E6330">
        <w:rPr>
          <w:bCs/>
          <w:color w:val="000000"/>
          <w:sz w:val="28"/>
          <w:szCs w:val="28"/>
        </w:rPr>
        <w:t xml:space="preserve">Общество с ограниченной ответственностью </w:t>
      </w:r>
      <w:r w:rsidR="00EB5238">
        <w:rPr>
          <w:bCs/>
          <w:color w:val="000000"/>
          <w:sz w:val="28"/>
          <w:szCs w:val="28"/>
        </w:rPr>
        <w:t>«</w:t>
      </w:r>
      <w:r w:rsidRPr="007E6330">
        <w:rPr>
          <w:bCs/>
          <w:color w:val="000000"/>
          <w:sz w:val="28"/>
          <w:szCs w:val="28"/>
        </w:rPr>
        <w:t xml:space="preserve">Инновационно-внедренческий центр </w:t>
      </w:r>
      <w:r w:rsidR="00EB5238">
        <w:rPr>
          <w:bCs/>
          <w:color w:val="000000"/>
          <w:sz w:val="28"/>
          <w:szCs w:val="28"/>
        </w:rPr>
        <w:t>«</w:t>
      </w:r>
      <w:r w:rsidRPr="007E6330">
        <w:rPr>
          <w:bCs/>
          <w:color w:val="000000"/>
          <w:sz w:val="28"/>
          <w:szCs w:val="28"/>
        </w:rPr>
        <w:t>Энергоактив</w:t>
      </w:r>
      <w:r w:rsidR="00EB5238">
        <w:rPr>
          <w:bCs/>
          <w:color w:val="000000"/>
          <w:sz w:val="28"/>
          <w:szCs w:val="28"/>
        </w:rPr>
        <w:t>»</w:t>
      </w:r>
      <w:r w:rsidRPr="007E6330">
        <w:rPr>
          <w:bCs/>
          <w:color w:val="000000"/>
          <w:sz w:val="28"/>
          <w:szCs w:val="28"/>
        </w:rPr>
        <w:t xml:space="preserve">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DD41CA" w:rsidRPr="007E6330" w:rsidRDefault="00DD41CA" w:rsidP="00E45FC0">
      <w:pPr>
        <w:spacing w:line="360" w:lineRule="auto"/>
        <w:ind w:firstLine="567"/>
        <w:rPr>
          <w:bCs/>
          <w:color w:val="000000"/>
          <w:sz w:val="28"/>
          <w:szCs w:val="28"/>
        </w:rPr>
      </w:pPr>
      <w:r w:rsidRPr="007E6330">
        <w:rPr>
          <w:bCs/>
          <w:color w:val="000000"/>
          <w:sz w:val="28"/>
          <w:szCs w:val="28"/>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DD41CA" w:rsidRPr="007E6330" w:rsidRDefault="00DD41CA" w:rsidP="00E45FC0">
      <w:pPr>
        <w:spacing w:line="360" w:lineRule="auto"/>
        <w:ind w:firstLine="567"/>
        <w:rPr>
          <w:bCs/>
          <w:color w:val="000000"/>
          <w:sz w:val="28"/>
          <w:szCs w:val="28"/>
        </w:rPr>
      </w:pPr>
      <w:r w:rsidRPr="007E6330">
        <w:rPr>
          <w:bCs/>
          <w:color w:val="000000"/>
          <w:sz w:val="28"/>
          <w:szCs w:val="28"/>
        </w:rPr>
        <w:t>В настоящее время основными видами деятельности являются следующие:</w:t>
      </w:r>
    </w:p>
    <w:p w:rsidR="00DD41CA" w:rsidRPr="00785323" w:rsidRDefault="00DD41CA" w:rsidP="00E45FC0">
      <w:pPr>
        <w:autoSpaceDE w:val="0"/>
        <w:autoSpaceDN w:val="0"/>
        <w:adjustRightInd w:val="0"/>
        <w:spacing w:line="360" w:lineRule="auto"/>
        <w:jc w:val="center"/>
        <w:rPr>
          <w:bCs/>
          <w:color w:val="000000"/>
          <w:sz w:val="28"/>
          <w:szCs w:val="28"/>
        </w:rPr>
      </w:pPr>
      <w:r w:rsidRPr="00785323">
        <w:rPr>
          <w:noProof/>
          <w:sz w:val="28"/>
          <w:szCs w:val="28"/>
        </w:rPr>
        <w:drawing>
          <wp:inline distT="0" distB="0" distL="0" distR="0">
            <wp:extent cx="5940425" cy="3422994"/>
            <wp:effectExtent l="0" t="0" r="3175" b="635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940425" cy="3422994"/>
                    </a:xfrm>
                    <a:prstGeom prst="rect">
                      <a:avLst/>
                    </a:prstGeom>
                  </pic:spPr>
                </pic:pic>
              </a:graphicData>
            </a:graphic>
          </wp:inline>
        </w:drawing>
      </w:r>
    </w:p>
    <w:p w:rsidR="00DD41CA" w:rsidRPr="00785323" w:rsidRDefault="00DD41CA" w:rsidP="00E45FC0">
      <w:pPr>
        <w:autoSpaceDE w:val="0"/>
        <w:autoSpaceDN w:val="0"/>
        <w:adjustRightInd w:val="0"/>
        <w:spacing w:line="360" w:lineRule="auto"/>
        <w:ind w:firstLine="567"/>
        <w:jc w:val="both"/>
        <w:rPr>
          <w:bCs/>
          <w:color w:val="000000"/>
          <w:sz w:val="28"/>
          <w:szCs w:val="28"/>
        </w:rPr>
      </w:pPr>
      <w:r w:rsidRPr="00785323">
        <w:rPr>
          <w:bCs/>
          <w:color w:val="000000"/>
          <w:sz w:val="28"/>
          <w:szCs w:val="28"/>
        </w:rPr>
        <w:t xml:space="preserve">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Энергоактив</w:t>
      </w:r>
      <w:r w:rsidR="00EB5238">
        <w:rPr>
          <w:bCs/>
          <w:color w:val="000000"/>
          <w:sz w:val="28"/>
          <w:szCs w:val="28"/>
        </w:rPr>
        <w:t>»</w:t>
      </w:r>
      <w:r w:rsidRPr="00785323">
        <w:rPr>
          <w:bCs/>
          <w:color w:val="000000"/>
          <w:sz w:val="28"/>
          <w:szCs w:val="28"/>
        </w:rPr>
        <w:t xml:space="preserve"> является членом трех саморегулируемых организаций:</w:t>
      </w:r>
    </w:p>
    <w:p w:rsidR="00DD41CA" w:rsidRPr="00785323" w:rsidRDefault="00DD41CA" w:rsidP="00E45FC0">
      <w:pPr>
        <w:autoSpaceDE w:val="0"/>
        <w:autoSpaceDN w:val="0"/>
        <w:adjustRightInd w:val="0"/>
        <w:spacing w:line="360" w:lineRule="auto"/>
        <w:jc w:val="both"/>
        <w:rPr>
          <w:bCs/>
          <w:color w:val="000000"/>
          <w:sz w:val="28"/>
          <w:szCs w:val="28"/>
        </w:rPr>
      </w:pPr>
      <w:r w:rsidRPr="00785323">
        <w:rPr>
          <w:noProof/>
          <w:sz w:val="28"/>
          <w:szCs w:val="28"/>
        </w:rPr>
        <w:lastRenderedPageBreak/>
        <w:drawing>
          <wp:inline distT="0" distB="0" distL="0" distR="0">
            <wp:extent cx="6417733" cy="3784138"/>
            <wp:effectExtent l="0" t="0" r="2540" b="698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6414305" cy="3782117"/>
                    </a:xfrm>
                    <a:prstGeom prst="rect">
                      <a:avLst/>
                    </a:prstGeom>
                  </pic:spPr>
                </pic:pic>
              </a:graphicData>
            </a:graphic>
          </wp:inline>
        </w:drawing>
      </w: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с СРО НП </w:t>
      </w:r>
      <w:r w:rsidR="00EB5238">
        <w:rPr>
          <w:bCs/>
          <w:color w:val="000000"/>
          <w:sz w:val="28"/>
          <w:szCs w:val="28"/>
        </w:rPr>
        <w:t>«</w:t>
      </w:r>
      <w:r w:rsidRPr="00785323">
        <w:rPr>
          <w:bCs/>
          <w:color w:val="000000"/>
          <w:sz w:val="28"/>
          <w:szCs w:val="28"/>
        </w:rPr>
        <w:t>Энергопрофаудит</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ИВЦ Энергоактив</w:t>
      </w:r>
      <w:r w:rsidR="00EB5238">
        <w:rPr>
          <w:bCs/>
          <w:color w:val="000000"/>
          <w:sz w:val="28"/>
          <w:szCs w:val="28"/>
        </w:rPr>
        <w:t>»</w:t>
      </w:r>
      <w:r w:rsidRPr="00785323">
        <w:rPr>
          <w:bCs/>
          <w:color w:val="000000"/>
          <w:sz w:val="28"/>
          <w:szCs w:val="28"/>
        </w:rPr>
        <w:t xml:space="preserve"> оказывает следующие виды услуг:</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Определение потенциала энергосбережения и оценка возможной экономии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типовых мероприятий по энергосбережению и повышению ЭЭ.</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энергетического паспорта (ЭП) по результатом обязательного энергетического обследования (ЭО).</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ЭП на основании проектной документации.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технологических потерь электрической (тепловой) энергии при ее передаче по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удельного расхода топлива, нормативов создания запасов топлива.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Экспертиза (анализ), расчеты тарифов на электрическую</w:t>
      </w:r>
      <w:r w:rsidRPr="00785323">
        <w:rPr>
          <w:rFonts w:ascii="Times New Roman" w:hAnsi="Times New Roman" w:cs="Times New Roman"/>
          <w:bCs/>
          <w:color w:val="000000"/>
          <w:sz w:val="28"/>
          <w:szCs w:val="28"/>
        </w:rPr>
        <w:tab/>
        <w:t>энергию, поставляемую энергоснабжающими организациями потребителям, в том числе для населения.</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электрической энергии но распределительным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водоснабжение (в том числе горячее водоснабжение) и водоотведение.</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сбытовой надбавки гарантирующего поставщика и прочих сбытовых компаний.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Производство расчетов режимов работы энергооборудования. </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Тепловизионное обследование и диагностика технического</w:t>
      </w:r>
      <w:r w:rsidRPr="00785323">
        <w:rPr>
          <w:rFonts w:ascii="Times New Roman" w:hAnsi="Times New Roman" w:cs="Times New Roman"/>
          <w:bCs/>
          <w:color w:val="000000"/>
          <w:sz w:val="28"/>
          <w:szCs w:val="28"/>
        </w:rPr>
        <w:tab/>
        <w:t>состояния энергетического оборудования, ограждающих конструкций зданий и сооружений.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энергетических обследований в рамках оказания энергосервисного контракта.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Экспертное заключение о качестве оказания услуг по энергоаудиту и (или) энергосервисному контракту.</w:t>
      </w:r>
    </w:p>
    <w:p w:rsidR="00DD41CA"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в НП СРО </w:t>
      </w:r>
      <w:r w:rsidR="00EB5238">
        <w:rPr>
          <w:bCs/>
          <w:color w:val="000000"/>
          <w:sz w:val="28"/>
          <w:szCs w:val="28"/>
        </w:rPr>
        <w:t>«</w:t>
      </w:r>
      <w:r w:rsidRPr="00785323">
        <w:rPr>
          <w:bCs/>
          <w:color w:val="000000"/>
          <w:sz w:val="28"/>
          <w:szCs w:val="28"/>
        </w:rPr>
        <w:t>СРСК ДВ</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Энергоаудит</w:t>
      </w:r>
      <w:r w:rsidR="00EB5238">
        <w:rPr>
          <w:bCs/>
          <w:color w:val="000000"/>
          <w:sz w:val="28"/>
          <w:szCs w:val="28"/>
        </w:rPr>
        <w:t>»</w:t>
      </w:r>
      <w:r w:rsidRPr="00785323">
        <w:rPr>
          <w:bCs/>
          <w:color w:val="000000"/>
          <w:sz w:val="28"/>
          <w:szCs w:val="28"/>
        </w:rPr>
        <w:t xml:space="preserve"> имеет право производить следующие виды работ, в том числе и особо опасные и технически сложные:</w:t>
      </w:r>
    </w:p>
    <w:p w:rsidR="0093552A" w:rsidRPr="00F37182" w:rsidRDefault="0093552A" w:rsidP="004D4C46">
      <w:pPr>
        <w:pStyle w:val="a4"/>
        <w:numPr>
          <w:ilvl w:val="0"/>
          <w:numId w:val="3"/>
        </w:numPr>
        <w:autoSpaceDE w:val="0"/>
        <w:autoSpaceDN w:val="0"/>
        <w:adjustRightInd w:val="0"/>
        <w:spacing w:after="0" w:line="336" w:lineRule="auto"/>
        <w:ind w:left="0" w:firstLine="567"/>
        <w:jc w:val="both"/>
        <w:rPr>
          <w:rFonts w:ascii="Times New Roman" w:hAnsi="Times New Roman" w:cs="Times New Roman"/>
          <w:b/>
          <w:bCs/>
          <w:color w:val="000000"/>
          <w:sz w:val="28"/>
          <w:szCs w:val="28"/>
        </w:rPr>
      </w:pPr>
      <w:r w:rsidRPr="00F37182">
        <w:rPr>
          <w:rStyle w:val="9"/>
          <w:b w:val="0"/>
          <w:color w:val="000000"/>
          <w:sz w:val="28"/>
          <w:szCs w:val="28"/>
        </w:rPr>
        <w:t>Земляные работы</w:t>
      </w:r>
      <w:r>
        <w:rPr>
          <w:rStyle w:val="9"/>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sidRPr="00323F9E">
        <w:rPr>
          <w:rStyle w:val="92"/>
          <w:b w:val="0"/>
          <w:color w:val="000000"/>
          <w:sz w:val="28"/>
          <w:szCs w:val="28"/>
        </w:rPr>
        <w:t>-</w:t>
      </w:r>
      <w:r>
        <w:rPr>
          <w:rStyle w:val="92"/>
          <w:b w:val="0"/>
          <w:color w:val="000000"/>
          <w:sz w:val="28"/>
          <w:szCs w:val="28"/>
        </w:rPr>
        <w:t xml:space="preserve"> </w:t>
      </w:r>
      <w:r w:rsidRPr="00323F9E">
        <w:rPr>
          <w:rStyle w:val="92"/>
          <w:b w:val="0"/>
          <w:color w:val="000000"/>
          <w:sz w:val="28"/>
          <w:szCs w:val="28"/>
        </w:rPr>
        <w:t>Разработка грунта и устройство дренажей в водохозяйственном строительстве</w:t>
      </w:r>
      <w:r>
        <w:rPr>
          <w:rStyle w:val="92"/>
          <w:b w:val="0"/>
          <w:color w:val="000000"/>
          <w:sz w:val="28"/>
          <w:szCs w:val="28"/>
        </w:rPr>
        <w:t>;</w:t>
      </w:r>
    </w:p>
    <w:p w:rsidR="0093552A"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Механизированное рыхление и разработка вечномерзлых грунтов</w:t>
      </w:r>
      <w:r>
        <w:rPr>
          <w:rStyle w:val="92"/>
          <w:b w:val="0"/>
          <w:color w:val="000000"/>
          <w:sz w:val="28"/>
          <w:szCs w:val="28"/>
        </w:rPr>
        <w:t>.</w:t>
      </w:r>
    </w:p>
    <w:p w:rsidR="0093552A" w:rsidRPr="00C1510E" w:rsidRDefault="0093552A" w:rsidP="004D4C46">
      <w:pPr>
        <w:pStyle w:val="a8"/>
        <w:numPr>
          <w:ilvl w:val="0"/>
          <w:numId w:val="3"/>
        </w:numPr>
        <w:spacing w:line="336" w:lineRule="auto"/>
        <w:ind w:left="0" w:firstLine="567"/>
        <w:jc w:val="both"/>
        <w:rPr>
          <w:rStyle w:val="9"/>
          <w:rFonts w:eastAsia="Calibri"/>
          <w:bCs/>
          <w:color w:val="000000"/>
          <w:sz w:val="28"/>
          <w:szCs w:val="28"/>
        </w:rPr>
      </w:pPr>
      <w:r w:rsidRPr="00323F9E">
        <w:rPr>
          <w:rStyle w:val="9"/>
          <w:rFonts w:eastAsia="Calibri"/>
          <w:color w:val="000000"/>
          <w:sz w:val="28"/>
          <w:szCs w:val="28"/>
        </w:rPr>
        <w:t>Устройство скважин</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rStyle w:val="9"/>
          <w:rFonts w:eastAsia="Calibri"/>
          <w:color w:val="000000"/>
          <w:sz w:val="28"/>
          <w:szCs w:val="28"/>
        </w:rPr>
        <w:t>-</w:t>
      </w:r>
      <w:r>
        <w:rPr>
          <w:rStyle w:val="9"/>
          <w:rFonts w:eastAsia="Calibri"/>
          <w:color w:val="000000"/>
          <w:sz w:val="28"/>
          <w:szCs w:val="28"/>
        </w:rPr>
        <w:t xml:space="preserve">  </w:t>
      </w:r>
      <w:r w:rsidRPr="00323F9E">
        <w:rPr>
          <w:rStyle w:val="92"/>
          <w:b w:val="0"/>
          <w:color w:val="000000"/>
          <w:sz w:val="28"/>
          <w:szCs w:val="28"/>
        </w:rPr>
        <w:t>Бурение и обустройство скважин (кроме нефтяных и газовых скважин)</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b w:val="0"/>
          <w:sz w:val="28"/>
          <w:szCs w:val="28"/>
        </w:rPr>
        <w:t>-</w:t>
      </w:r>
      <w:r>
        <w:rPr>
          <w:b w:val="0"/>
          <w:sz w:val="28"/>
          <w:szCs w:val="28"/>
        </w:rPr>
        <w:t xml:space="preserve">  </w:t>
      </w:r>
      <w:r w:rsidRPr="00323F9E">
        <w:rPr>
          <w:rStyle w:val="92"/>
          <w:b w:val="0"/>
          <w:color w:val="000000"/>
          <w:sz w:val="28"/>
          <w:szCs w:val="28"/>
        </w:rPr>
        <w:t>Крепление скважин трубами, извлечение труб, свободный спуск или подъем труб из скважин</w:t>
      </w:r>
      <w:r>
        <w:rPr>
          <w:rStyle w:val="92"/>
          <w:b w:val="0"/>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Тампонажные работы</w:t>
      </w:r>
      <w:r>
        <w:rPr>
          <w:rStyle w:val="92"/>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Сооружение шахтных колодцев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Свайные работы. Закрепление грунтов</w:t>
      </w:r>
      <w:r>
        <w:rPr>
          <w:rStyle w:val="9"/>
          <w:rFonts w:eastAsia="Calibri"/>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Свайные работы, выполняемые в мерзлых и вечномерзлых грунтах</w:t>
      </w:r>
      <w:r>
        <w:rPr>
          <w:rStyle w:val="92"/>
          <w:b w:val="0"/>
          <w:color w:val="000000"/>
          <w:sz w:val="28"/>
          <w:szCs w:val="28"/>
        </w:rPr>
        <w:t>;</w:t>
      </w:r>
    </w:p>
    <w:p w:rsidR="0093552A" w:rsidRPr="00323F9E" w:rsidRDefault="0093552A" w:rsidP="00E45FC0">
      <w:pPr>
        <w:pStyle w:val="a8"/>
        <w:tabs>
          <w:tab w:val="left" w:pos="349"/>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ростверков</w:t>
      </w:r>
      <w:r>
        <w:rPr>
          <w:rStyle w:val="92"/>
          <w:b w:val="0"/>
          <w:color w:val="000000"/>
          <w:sz w:val="28"/>
          <w:szCs w:val="28"/>
        </w:rPr>
        <w:t>;</w:t>
      </w:r>
    </w:p>
    <w:p w:rsidR="0093552A" w:rsidRPr="00323F9E" w:rsidRDefault="0093552A" w:rsidP="00E45FC0">
      <w:pPr>
        <w:pStyle w:val="a8"/>
        <w:tabs>
          <w:tab w:val="left" w:pos="34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забивных и буронабивных свай</w:t>
      </w:r>
      <w:r>
        <w:rPr>
          <w:rStyle w:val="92"/>
          <w:b w:val="0"/>
          <w:color w:val="000000"/>
          <w:sz w:val="28"/>
          <w:szCs w:val="28"/>
        </w:rPr>
        <w:t>;</w:t>
      </w:r>
    </w:p>
    <w:p w:rsidR="0093552A" w:rsidRPr="00323F9E" w:rsidRDefault="0093552A" w:rsidP="00E45FC0">
      <w:pPr>
        <w:pStyle w:val="a8"/>
        <w:tabs>
          <w:tab w:val="left" w:pos="342"/>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Термическое укрепление грунтов</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Цементация грунтовых оснований с забивкой инъекторов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Устройство бетонных и железобетонных монолитных конструкци</w:t>
      </w:r>
      <w:r>
        <w:rPr>
          <w:rStyle w:val="9"/>
          <w:rFonts w:eastAsia="Calibri"/>
          <w:color w:val="000000"/>
          <w:sz w:val="28"/>
          <w:szCs w:val="28"/>
        </w:rPr>
        <w:t>й:</w:t>
      </w:r>
    </w:p>
    <w:p w:rsidR="0093552A" w:rsidRPr="00323F9E" w:rsidRDefault="0093552A" w:rsidP="00E45FC0">
      <w:pPr>
        <w:pStyle w:val="a8"/>
        <w:tabs>
          <w:tab w:val="left" w:pos="35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Опалубочные работы</w:t>
      </w:r>
      <w:r>
        <w:rPr>
          <w:rStyle w:val="92"/>
          <w:b w:val="0"/>
          <w:color w:val="000000"/>
          <w:sz w:val="28"/>
          <w:szCs w:val="28"/>
        </w:rPr>
        <w:t>;</w:t>
      </w:r>
    </w:p>
    <w:p w:rsidR="0093552A" w:rsidRDefault="0093552A" w:rsidP="00E45FC0">
      <w:pPr>
        <w:pStyle w:val="a8"/>
        <w:tabs>
          <w:tab w:val="left" w:pos="353"/>
        </w:tabs>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Арматурные работы</w:t>
      </w:r>
      <w:r>
        <w:rPr>
          <w:rStyle w:val="92"/>
          <w:b w:val="0"/>
          <w:color w:val="000000"/>
          <w:sz w:val="28"/>
          <w:szCs w:val="28"/>
        </w:rPr>
        <w:t>;</w:t>
      </w:r>
    </w:p>
    <w:p w:rsidR="0093552A" w:rsidRPr="00067EBC" w:rsidRDefault="0093552A" w:rsidP="00E45FC0">
      <w:pPr>
        <w:pStyle w:val="a8"/>
        <w:tabs>
          <w:tab w:val="left" w:pos="353"/>
        </w:tabs>
        <w:spacing w:line="336" w:lineRule="auto"/>
        <w:ind w:firstLine="567"/>
        <w:jc w:val="both"/>
        <w:rPr>
          <w:rStyle w:val="92"/>
          <w:b w:val="0"/>
          <w:sz w:val="28"/>
          <w:szCs w:val="28"/>
        </w:rPr>
      </w:pPr>
      <w:r w:rsidRPr="002E19AF">
        <w:rPr>
          <w:rStyle w:val="92"/>
          <w:b w:val="0"/>
          <w:color w:val="000000"/>
          <w:sz w:val="28"/>
          <w:szCs w:val="28"/>
        </w:rPr>
        <w:t>- Устройство монолитных бетонных и железобетонных конструкций</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сборных бетонных и железобетонных конструкций</w:t>
      </w:r>
      <w:r>
        <w:rPr>
          <w:rStyle w:val="9"/>
          <w:rFonts w:eastAsia="Calibri"/>
          <w:color w:val="000000"/>
          <w:sz w:val="28"/>
          <w:szCs w:val="28"/>
        </w:rPr>
        <w:t>:</w:t>
      </w:r>
    </w:p>
    <w:p w:rsidR="0093552A" w:rsidRPr="00323F9E" w:rsidRDefault="0093552A" w:rsidP="00E45FC0">
      <w:pPr>
        <w:pStyle w:val="a8"/>
        <w:tabs>
          <w:tab w:val="left" w:pos="360"/>
        </w:tabs>
        <w:spacing w:line="336" w:lineRule="auto"/>
        <w:ind w:firstLine="567"/>
        <w:jc w:val="both"/>
        <w:rPr>
          <w:b w:val="0"/>
          <w:sz w:val="28"/>
          <w:szCs w:val="28"/>
        </w:rPr>
      </w:pPr>
      <w:r w:rsidRPr="00323F9E">
        <w:rPr>
          <w:rStyle w:val="92"/>
          <w:b w:val="0"/>
          <w:color w:val="000000"/>
          <w:sz w:val="28"/>
          <w:szCs w:val="28"/>
        </w:rPr>
        <w:t>- Монтаж фундаментов и конструкций подземной части зданий и сооружений</w:t>
      </w:r>
      <w:r>
        <w:rPr>
          <w:rStyle w:val="92"/>
          <w:b w:val="0"/>
          <w:color w:val="000000"/>
          <w:sz w:val="28"/>
          <w:szCs w:val="28"/>
        </w:rPr>
        <w:t>;</w:t>
      </w:r>
    </w:p>
    <w:p w:rsidR="0093552A" w:rsidRPr="00323F9E" w:rsidRDefault="0093552A" w:rsidP="00E45FC0">
      <w:pPr>
        <w:pStyle w:val="a8"/>
        <w:tabs>
          <w:tab w:val="left" w:pos="382"/>
        </w:tabs>
        <w:spacing w:line="336" w:lineRule="auto"/>
        <w:ind w:firstLine="567"/>
        <w:jc w:val="both"/>
        <w:rPr>
          <w:b w:val="0"/>
          <w:sz w:val="28"/>
          <w:szCs w:val="28"/>
        </w:rPr>
      </w:pPr>
      <w:r w:rsidRPr="00323F9E">
        <w:rPr>
          <w:rStyle w:val="92"/>
          <w:b w:val="0"/>
          <w:color w:val="000000"/>
          <w:sz w:val="28"/>
          <w:szCs w:val="28"/>
        </w:rPr>
        <w:t>- Монтаж элементов конструкций надземной части зданий и сооружений, в том числе колонн, ригелей, ферм, балок, плит, поясов, панелей стен и перегородок</w:t>
      </w:r>
      <w:r>
        <w:rPr>
          <w:rStyle w:val="92"/>
          <w:b w:val="0"/>
          <w:color w:val="000000"/>
          <w:sz w:val="28"/>
          <w:szCs w:val="28"/>
        </w:rPr>
        <w:t>;</w:t>
      </w:r>
    </w:p>
    <w:p w:rsidR="0093552A" w:rsidRPr="002E19AF"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2E19AF">
        <w:rPr>
          <w:rStyle w:val="92"/>
          <w:color w:val="000000"/>
          <w:sz w:val="28"/>
          <w:szCs w:val="28"/>
        </w:rPr>
        <w:t>Монтаж объемных блоков, в том числе вентиляционных блоков, шахт лифтов и мусоропроводов, санитарно-технических кабин</w:t>
      </w:r>
      <w:r>
        <w:rPr>
          <w:rStyle w:val="92"/>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металлических конструкций</w:t>
      </w:r>
      <w:r>
        <w:rPr>
          <w:rStyle w:val="9"/>
          <w:rFonts w:eastAsia="Calibri"/>
          <w:color w:val="000000"/>
          <w:sz w:val="28"/>
          <w:szCs w:val="28"/>
        </w:rPr>
        <w:t>:</w:t>
      </w:r>
    </w:p>
    <w:p w:rsidR="0093552A" w:rsidRPr="00323F9E" w:rsidRDefault="0093552A" w:rsidP="00E45FC0">
      <w:pPr>
        <w:pStyle w:val="a8"/>
        <w:tabs>
          <w:tab w:val="left" w:pos="518"/>
        </w:tabs>
        <w:spacing w:line="336" w:lineRule="auto"/>
        <w:ind w:firstLine="567"/>
        <w:jc w:val="both"/>
        <w:rPr>
          <w:b w:val="0"/>
          <w:sz w:val="28"/>
          <w:szCs w:val="28"/>
        </w:rPr>
      </w:pPr>
      <w:r w:rsidRPr="00323F9E">
        <w:rPr>
          <w:rStyle w:val="92"/>
          <w:b w:val="0"/>
          <w:color w:val="000000"/>
          <w:sz w:val="28"/>
          <w:szCs w:val="28"/>
        </w:rPr>
        <w:lastRenderedPageBreak/>
        <w:t>- Монтаж, усиление и демонтаж конструктивных элементов и ограждающих конструкций зданий и сооружений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Монтаж, усиление и демонтаж конструкций транспортных галерей</w:t>
      </w:r>
      <w:r>
        <w:rPr>
          <w:rStyle w:val="92"/>
          <w:b w:val="0"/>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Монтаж, усиление и демонтаж резервуарных конструкций</w:t>
      </w:r>
      <w:r>
        <w:rPr>
          <w:rStyle w:val="92"/>
          <w:b w:val="0"/>
          <w:color w:val="000000"/>
          <w:sz w:val="28"/>
          <w:szCs w:val="28"/>
        </w:rPr>
        <w:t>;</w:t>
      </w:r>
    </w:p>
    <w:p w:rsidR="0093552A" w:rsidRDefault="0093552A" w:rsidP="00E45FC0">
      <w:pPr>
        <w:pStyle w:val="a8"/>
        <w:tabs>
          <w:tab w:val="left" w:pos="432"/>
        </w:tabs>
        <w:spacing w:line="336" w:lineRule="auto"/>
        <w:ind w:firstLine="567"/>
        <w:jc w:val="both"/>
        <w:rPr>
          <w:rStyle w:val="92"/>
          <w:b w:val="0"/>
          <w:color w:val="000000"/>
          <w:sz w:val="28"/>
          <w:szCs w:val="28"/>
        </w:rPr>
      </w:pPr>
      <w:r w:rsidRPr="00323F9E">
        <w:rPr>
          <w:rStyle w:val="92"/>
          <w:b w:val="0"/>
          <w:color w:val="000000"/>
          <w:sz w:val="28"/>
          <w:szCs w:val="28"/>
        </w:rPr>
        <w:t>- Монтаж, усиление и демонтаж мачтовых сооружений, башен, вытяжных труб</w:t>
      </w:r>
      <w:r>
        <w:rPr>
          <w:rStyle w:val="92"/>
          <w:b w:val="0"/>
          <w:color w:val="000000"/>
          <w:sz w:val="28"/>
          <w:szCs w:val="28"/>
        </w:rPr>
        <w:t>;</w:t>
      </w:r>
    </w:p>
    <w:p w:rsidR="0093552A" w:rsidRPr="00EB50CC" w:rsidRDefault="0093552A" w:rsidP="00E45FC0">
      <w:pPr>
        <w:pStyle w:val="a8"/>
        <w:tabs>
          <w:tab w:val="left" w:pos="432"/>
        </w:tabs>
        <w:spacing w:line="336" w:lineRule="auto"/>
        <w:ind w:firstLine="567"/>
        <w:jc w:val="both"/>
        <w:rPr>
          <w:rStyle w:val="92"/>
          <w:b w:val="0"/>
          <w:sz w:val="28"/>
          <w:szCs w:val="28"/>
        </w:rPr>
      </w:pPr>
      <w:r w:rsidRPr="002E19AF">
        <w:rPr>
          <w:rStyle w:val="92"/>
          <w:b w:val="0"/>
          <w:color w:val="000000"/>
          <w:sz w:val="28"/>
          <w:szCs w:val="28"/>
        </w:rPr>
        <w:t>- Монтаж, усиление и демонтаж технологических конструкций</w:t>
      </w:r>
      <w:r>
        <w:rPr>
          <w:rStyle w:val="92"/>
          <w:b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sz w:val="28"/>
          <w:szCs w:val="28"/>
        </w:rPr>
      </w:pPr>
      <w:r w:rsidRPr="00323F9E">
        <w:rPr>
          <w:rStyle w:val="9"/>
          <w:rFonts w:eastAsia="Calibri"/>
          <w:color w:val="000000"/>
          <w:sz w:val="28"/>
          <w:szCs w:val="28"/>
        </w:rPr>
        <w:t>Защита строительных конструкций, трубопроводов и оборудования (кроме магистральных и промысловых трубопроводов)</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Устройство оклеечной изоляции</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Устройство металлизационных покрытий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Гидроизоляция строительных конструкций</w:t>
      </w:r>
      <w:r>
        <w:rPr>
          <w:rStyle w:val="92"/>
          <w:b w:val="0"/>
          <w:color w:val="000000"/>
          <w:sz w:val="28"/>
          <w:szCs w:val="28"/>
        </w:rPr>
        <w:t>;</w:t>
      </w:r>
    </w:p>
    <w:p w:rsidR="0093552A" w:rsidRDefault="0093552A" w:rsidP="00E45FC0">
      <w:pPr>
        <w:pStyle w:val="a8"/>
        <w:tabs>
          <w:tab w:val="left" w:pos="529"/>
        </w:tabs>
        <w:spacing w:line="336" w:lineRule="auto"/>
        <w:ind w:firstLine="567"/>
        <w:jc w:val="both"/>
        <w:rPr>
          <w:rStyle w:val="92"/>
          <w:b w:val="0"/>
          <w:color w:val="000000"/>
          <w:sz w:val="28"/>
          <w:szCs w:val="28"/>
        </w:rPr>
      </w:pPr>
      <w:r w:rsidRPr="00323F9E">
        <w:rPr>
          <w:rStyle w:val="92"/>
          <w:b w:val="0"/>
          <w:color w:val="000000"/>
          <w:sz w:val="28"/>
          <w:szCs w:val="28"/>
        </w:rPr>
        <w:t>- Работы по теплоизоляции зданий, строительных конструкций и оборудования</w:t>
      </w:r>
      <w:r>
        <w:rPr>
          <w:rStyle w:val="92"/>
          <w:b w:val="0"/>
          <w:color w:val="000000"/>
          <w:sz w:val="28"/>
          <w:szCs w:val="28"/>
        </w:rPr>
        <w:t>;</w:t>
      </w:r>
    </w:p>
    <w:p w:rsidR="0093552A" w:rsidRPr="00EB50CC" w:rsidRDefault="0093552A" w:rsidP="00E45FC0">
      <w:pPr>
        <w:pStyle w:val="a8"/>
        <w:tabs>
          <w:tab w:val="left" w:pos="529"/>
        </w:tabs>
        <w:spacing w:line="336" w:lineRule="auto"/>
        <w:ind w:firstLine="567"/>
        <w:jc w:val="both"/>
        <w:rPr>
          <w:rStyle w:val="92"/>
          <w:b w:val="0"/>
          <w:sz w:val="28"/>
          <w:szCs w:val="28"/>
        </w:rPr>
      </w:pPr>
      <w:r w:rsidRPr="002E19AF">
        <w:rPr>
          <w:rStyle w:val="92"/>
          <w:b w:val="0"/>
          <w:bCs w:val="0"/>
          <w:color w:val="000000"/>
          <w:sz w:val="28"/>
          <w:szCs w:val="28"/>
        </w:rPr>
        <w:t>- Работы по огнезащите строительных конструкций и оборудования</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водопровода</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водопроводных</w:t>
      </w:r>
      <w:r>
        <w:rPr>
          <w:rStyle w:val="92"/>
          <w:b w:val="0"/>
          <w:bCs w:val="0"/>
          <w:color w:val="000000"/>
          <w:sz w:val="28"/>
          <w:szCs w:val="28"/>
        </w:rPr>
        <w:t>;</w:t>
      </w:r>
    </w:p>
    <w:p w:rsidR="0093552A" w:rsidRPr="00323F9E" w:rsidRDefault="0093552A" w:rsidP="00E45FC0">
      <w:pPr>
        <w:pStyle w:val="a8"/>
        <w:tabs>
          <w:tab w:val="left" w:pos="439"/>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водопроводных сетей</w:t>
      </w:r>
      <w:r>
        <w:rPr>
          <w:rStyle w:val="92"/>
          <w:b w:val="0"/>
          <w:bCs w:val="0"/>
          <w:color w:val="000000"/>
          <w:sz w:val="28"/>
          <w:szCs w:val="28"/>
        </w:rPr>
        <w:t>;</w:t>
      </w:r>
    </w:p>
    <w:p w:rsidR="0093552A" w:rsidRDefault="0093552A" w:rsidP="00E45FC0">
      <w:pPr>
        <w:pStyle w:val="a8"/>
        <w:tabs>
          <w:tab w:val="left" w:pos="428"/>
        </w:tabs>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водопроводных колодцев, оголовков, гасителей водосборов</w:t>
      </w:r>
      <w:r>
        <w:rPr>
          <w:rStyle w:val="92"/>
          <w:b w:val="0"/>
          <w:bCs w:val="0"/>
          <w:color w:val="000000"/>
          <w:sz w:val="28"/>
          <w:szCs w:val="28"/>
        </w:rPr>
        <w:t>;</w:t>
      </w:r>
    </w:p>
    <w:p w:rsidR="0093552A" w:rsidRPr="00EB50CC" w:rsidRDefault="0093552A" w:rsidP="00E45FC0">
      <w:pPr>
        <w:pStyle w:val="a8"/>
        <w:tabs>
          <w:tab w:val="left" w:pos="428"/>
        </w:tabs>
        <w:spacing w:line="336" w:lineRule="auto"/>
        <w:ind w:firstLine="567"/>
        <w:jc w:val="both"/>
        <w:rPr>
          <w:rStyle w:val="92"/>
          <w:b w:val="0"/>
          <w:bCs w:val="0"/>
          <w:color w:val="000000"/>
          <w:sz w:val="28"/>
          <w:szCs w:val="28"/>
        </w:rPr>
      </w:pPr>
      <w:r w:rsidRPr="002E19AF">
        <w:rPr>
          <w:rStyle w:val="92"/>
          <w:b w:val="0"/>
          <w:bCs w:val="0"/>
          <w:color w:val="000000"/>
          <w:sz w:val="28"/>
          <w:szCs w:val="28"/>
        </w:rPr>
        <w:t>- Очистка полости и испытание трубопроводов водопровода</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канализации</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безнапорных</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напорных</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канализационных сетей</w:t>
      </w:r>
      <w:r>
        <w:rPr>
          <w:rStyle w:val="92"/>
          <w:b w:val="0"/>
          <w:bCs w:val="0"/>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канализационных и водосточных колодцев</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фильтрующего основания под иловые площадки и поля фильтрации</w:t>
      </w:r>
      <w:r>
        <w:rPr>
          <w:rStyle w:val="92"/>
          <w:b w:val="0"/>
          <w:bCs w:val="0"/>
          <w:color w:val="000000"/>
          <w:sz w:val="28"/>
          <w:szCs w:val="28"/>
        </w:rPr>
        <w:t>;</w:t>
      </w:r>
    </w:p>
    <w:p w:rsidR="0093552A" w:rsidRDefault="0093552A" w:rsidP="00E45FC0">
      <w:pPr>
        <w:pStyle w:val="a8"/>
        <w:tabs>
          <w:tab w:val="left" w:pos="425"/>
        </w:tabs>
        <w:spacing w:line="336" w:lineRule="auto"/>
        <w:ind w:firstLine="567"/>
        <w:jc w:val="both"/>
        <w:rPr>
          <w:rStyle w:val="92"/>
          <w:b w:val="0"/>
          <w:bCs w:val="0"/>
          <w:color w:val="000000"/>
          <w:sz w:val="28"/>
          <w:szCs w:val="28"/>
        </w:rPr>
      </w:pPr>
      <w:r w:rsidRPr="00323F9E">
        <w:rPr>
          <w:rStyle w:val="92"/>
          <w:b w:val="0"/>
          <w:bCs w:val="0"/>
          <w:color w:val="000000"/>
          <w:sz w:val="28"/>
          <w:szCs w:val="28"/>
        </w:rPr>
        <w:t>- Укладка дренажных труб на иловых площадка</w:t>
      </w:r>
      <w:r>
        <w:rPr>
          <w:rStyle w:val="92"/>
          <w:b w:val="0"/>
          <w:bCs w:val="0"/>
          <w:color w:val="000000"/>
          <w:sz w:val="28"/>
          <w:szCs w:val="28"/>
        </w:rPr>
        <w:t>х;</w:t>
      </w:r>
    </w:p>
    <w:p w:rsidR="0093552A"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2E19AF">
        <w:rPr>
          <w:rStyle w:val="92"/>
          <w:b w:val="0"/>
          <w:bCs w:val="0"/>
          <w:color w:val="000000"/>
          <w:sz w:val="28"/>
          <w:szCs w:val="28"/>
        </w:rPr>
        <w:t>- Очистка полости и испытание трубопроводов канализации</w:t>
      </w:r>
      <w:r>
        <w:rPr>
          <w:rStyle w:val="92"/>
          <w:b w:val="0"/>
          <w:bCs w:val="0"/>
          <w:color w:val="000000"/>
          <w:sz w:val="28"/>
          <w:szCs w:val="28"/>
        </w:rPr>
        <w:t>.</w:t>
      </w:r>
    </w:p>
    <w:p w:rsidR="0093552A" w:rsidRPr="00323F9E" w:rsidRDefault="0093552A" w:rsidP="004D4C46">
      <w:pPr>
        <w:pStyle w:val="a8"/>
        <w:numPr>
          <w:ilvl w:val="0"/>
          <w:numId w:val="4"/>
        </w:numPr>
        <w:tabs>
          <w:tab w:val="left" w:pos="425"/>
        </w:tabs>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теплоснабжения</w:t>
      </w:r>
      <w:r>
        <w:rPr>
          <w:rStyle w:val="9"/>
          <w:rFonts w:eastAsia="Calibri"/>
          <w:color w:val="000000"/>
          <w:sz w:val="28"/>
          <w:szCs w:val="28"/>
        </w:rPr>
        <w:t>:</w:t>
      </w:r>
    </w:p>
    <w:p w:rsidR="0093552A" w:rsidRPr="00323F9E" w:rsidRDefault="0093552A" w:rsidP="00E45FC0">
      <w:pPr>
        <w:pStyle w:val="a8"/>
        <w:tabs>
          <w:tab w:val="left" w:pos="50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теплоснабжения с температурой теплоносителя до 115 градусов Цельсия</w:t>
      </w:r>
      <w:r>
        <w:rPr>
          <w:rStyle w:val="92"/>
          <w:b w:val="0"/>
          <w:bCs w:val="0"/>
          <w:color w:val="000000"/>
          <w:sz w:val="28"/>
          <w:szCs w:val="28"/>
        </w:rPr>
        <w:t>;</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Укладка трубопроводов теплоснабжения с температурой теплоносителя 115 градусов Цельсия и выше</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сетей теплоснабжения</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колодцев и камер сетей теплоснабжения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Очистка полости и испытание трубопроводов теплоснабжения</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электрических сетей</w:t>
      </w:r>
      <w:r>
        <w:rPr>
          <w:rStyle w:val="9"/>
          <w:rFonts w:eastAsia="Calibri"/>
          <w:color w:val="000000"/>
          <w:sz w:val="28"/>
          <w:szCs w:val="28"/>
        </w:rPr>
        <w:t>:</w:t>
      </w:r>
    </w:p>
    <w:p w:rsidR="0093552A" w:rsidRDefault="0093552A" w:rsidP="00E45FC0">
      <w:pPr>
        <w:pStyle w:val="a8"/>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сетей электроснабжения напряжением до 35 кВ включительно</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и демонтаж опор для воздушных линий электропередачи напряжением до 35 кВ</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проводов и грозозащитных тросов воздушных линий электропередачи напряжением до 35 кВ включительно</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трансформаторных подстанций и линейного электрооборудования напряжением до 35 кВ включительно</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Установка распределительных устройств, коммутационной аппаратуры, устройств защиты</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Монтажные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тепловых электростанций</w:t>
      </w:r>
      <w:r>
        <w:rPr>
          <w:rStyle w:val="92"/>
          <w:b w:val="0"/>
          <w:bCs w:val="0"/>
          <w:color w:val="000000"/>
          <w:sz w:val="28"/>
          <w:szCs w:val="28"/>
        </w:rPr>
        <w:t>;</w:t>
      </w:r>
    </w:p>
    <w:p w:rsidR="0093552A"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котельных</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оборудования объектов инфраструктуры железнодорожного транспорта</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Монтаж водозаборного оборудования, канализационных и очистных сооружений</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Пусконаладочные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синхронных генераторов и систем возбуждения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силовых и измерительных трансформаторов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коммутационных аппаратов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устройств релейной защиты</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систем напряжения и оперативного тока</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электрических машин и электроприводов</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Пусконаладочные работы автоматических станочных линий</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станков металлорежущих многоцелевых с ЧПУ</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w:t>
      </w:r>
      <w:r>
        <w:rPr>
          <w:rStyle w:val="92"/>
          <w:b w:val="0"/>
          <w:bCs w:val="0"/>
          <w:color w:val="000000"/>
          <w:sz w:val="28"/>
          <w:szCs w:val="28"/>
        </w:rPr>
        <w:t xml:space="preserve"> </w:t>
      </w:r>
      <w:r w:rsidRPr="00323F9E">
        <w:rPr>
          <w:rStyle w:val="92"/>
          <w:b w:val="0"/>
          <w:bCs w:val="0"/>
          <w:color w:val="000000"/>
          <w:sz w:val="28"/>
          <w:szCs w:val="28"/>
        </w:rPr>
        <w:t>Пусконаладочные работы оборудования водоочистки и оборудования химводоподготовки</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технологических установок топливного хозяйства</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сооружений водоснабжения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Пусконаладочные работы сооружений канализации</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автомобильных дорог и аэродромов</w:t>
      </w:r>
      <w:r>
        <w:rPr>
          <w:rStyle w:val="9"/>
          <w:rFonts w:eastAsia="Calibri"/>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Работы по устройству земляного полотна для автомобильных дорог, перронов аэропортов, взлетно-посадочных полос, рулежных дорожек</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оснований автомобильных дорог</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покрытий автомобильных дорог, в том числе укрепляемых вяжущими материалами</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дренажных, водосборных, водопропускных, водосбросных устройств</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защитных ограждений и элементов обустройства автомобильных дорог</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323F9E">
        <w:rPr>
          <w:rStyle w:val="92"/>
          <w:color w:val="000000"/>
          <w:sz w:val="28"/>
          <w:szCs w:val="28"/>
        </w:rPr>
        <w:t>Устройство разметки проезжей части автомобильных дорог</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rStyle w:val="9"/>
          <w:rFonts w:eastAsia="Calibri"/>
          <w:color w:val="000000"/>
          <w:sz w:val="28"/>
          <w:szCs w:val="28"/>
        </w:rPr>
      </w:pPr>
      <w:r w:rsidRPr="00323F9E">
        <w:rPr>
          <w:rStyle w:val="9"/>
          <w:rFonts w:eastAsia="Calibri"/>
          <w:color w:val="000000"/>
          <w:sz w:val="28"/>
          <w:szCs w:val="28"/>
        </w:rPr>
        <w:t>Устройство мостов, эстакад и путепроводов</w:t>
      </w:r>
      <w:r>
        <w:rPr>
          <w:rStyle w:val="9"/>
          <w:rFonts w:eastAsia="Calibri"/>
          <w:color w:val="000000"/>
          <w:sz w:val="28"/>
          <w:szCs w:val="28"/>
        </w:rPr>
        <w:t>:</w:t>
      </w:r>
    </w:p>
    <w:p w:rsidR="0093552A" w:rsidRPr="00323F9E" w:rsidRDefault="0093552A" w:rsidP="00E45FC0">
      <w:pPr>
        <w:pStyle w:val="a8"/>
        <w:tabs>
          <w:tab w:val="left" w:pos="54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монолитных железобетонных и 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сборных железобетонных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конструкций пешеходных мостов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стальных пролетных строений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деревянных мостов, эстакад и путепроводов</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Укладка труб водопропускных на готовых фундаментах (основаниях) и лотков водоотводных</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Pr>
          <w:rStyle w:val="9"/>
          <w:rFonts w:eastAsia="Calibri"/>
          <w:color w:val="000000"/>
          <w:sz w:val="28"/>
          <w:szCs w:val="28"/>
        </w:rPr>
        <w:t xml:space="preserve"> </w:t>
      </w:r>
      <w:r w:rsidRPr="00323F9E">
        <w:rPr>
          <w:rStyle w:val="9"/>
          <w:rFonts w:eastAsia="Calibri"/>
          <w:color w:val="000000"/>
          <w:sz w:val="28"/>
          <w:szCs w:val="28"/>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Строительный контроль за общестроительными работами (группы видов работ N 1-3, 5-7, 9- 14)</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водоснабжения и канализации (вид работ N 15.1,23.32,24.29, 24.30, группы видов работ N 16, 17)</w:t>
      </w:r>
      <w:r>
        <w:rPr>
          <w:rStyle w:val="92"/>
          <w:b w:val="0"/>
          <w:bCs w:val="0"/>
          <w:color w:val="000000"/>
          <w:sz w:val="28"/>
          <w:szCs w:val="28"/>
        </w:rPr>
        <w:t>;</w:t>
      </w:r>
    </w:p>
    <w:p w:rsidR="0093552A" w:rsidRPr="00323F9E" w:rsidRDefault="0093552A" w:rsidP="00E45FC0">
      <w:pPr>
        <w:pStyle w:val="a8"/>
        <w:tabs>
          <w:tab w:val="left" w:pos="48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пожарной безопасности (вид работ N 12.3, 12.12,23.6,24.10-24.12)</w:t>
      </w:r>
      <w:r>
        <w:rPr>
          <w:rStyle w:val="92"/>
          <w:b w:val="0"/>
          <w:bCs w:val="0"/>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электроснабжения (вид работ N 15.5, 15.6, 23.6, 24.3-24.10, группа видов работ N 20)</w:t>
      </w:r>
      <w:r>
        <w:rPr>
          <w:rStyle w:val="92"/>
          <w:b w:val="0"/>
          <w:bCs w:val="0"/>
          <w:color w:val="000000"/>
          <w:sz w:val="28"/>
          <w:szCs w:val="28"/>
        </w:rPr>
        <w:t>;</w:t>
      </w:r>
    </w:p>
    <w:p w:rsidR="0093552A" w:rsidRPr="00323F9E" w:rsidRDefault="0093552A" w:rsidP="00E45FC0">
      <w:pPr>
        <w:pStyle w:val="a8"/>
        <w:tabs>
          <w:tab w:val="left" w:pos="572"/>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 xml:space="preserve">Строительный контроль при строительстве, реконструкции и капитальном ремонте сооружений связи (виды работ </w:t>
      </w:r>
      <w:r w:rsidRPr="00323F9E">
        <w:rPr>
          <w:rStyle w:val="92"/>
          <w:b w:val="0"/>
          <w:bCs w:val="0"/>
          <w:color w:val="000000"/>
          <w:sz w:val="28"/>
          <w:szCs w:val="28"/>
          <w:lang w:val="en-US"/>
        </w:rPr>
        <w:t>N</w:t>
      </w:r>
      <w:r w:rsidRPr="00323F9E">
        <w:rPr>
          <w:rStyle w:val="92"/>
          <w:b w:val="0"/>
          <w:bCs w:val="0"/>
          <w:color w:val="000000"/>
          <w:sz w:val="28"/>
          <w:szCs w:val="28"/>
        </w:rPr>
        <w:t>23.33, группа видов работ N 21)</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Транспортное строительство( дороги и объекты инфраструктуры автомобильного транспорта)</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Жилищно-гражданское строительство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электроснабжения до 110 кВ включительно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теплоснабжения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газоснабжения</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водоснабжения и канализации</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bCs/>
          <w:color w:val="000000"/>
          <w:sz w:val="28"/>
          <w:szCs w:val="28"/>
        </w:rPr>
      </w:pPr>
      <w:r w:rsidRPr="00323F9E">
        <w:rPr>
          <w:rStyle w:val="92"/>
          <w:color w:val="000000"/>
          <w:sz w:val="28"/>
          <w:szCs w:val="28"/>
        </w:rPr>
        <w:t>- Здания и сооружения объектов связи</w:t>
      </w:r>
      <w:r>
        <w:rPr>
          <w:rStyle w:val="92"/>
          <w:color w:val="000000"/>
          <w:sz w:val="28"/>
          <w:szCs w:val="28"/>
        </w:rPr>
        <w:t>.</w:t>
      </w:r>
    </w:p>
    <w:p w:rsidR="004C304D" w:rsidRDefault="004C304D" w:rsidP="00E45FC0">
      <w:pPr>
        <w:autoSpaceDE w:val="0"/>
        <w:autoSpaceDN w:val="0"/>
        <w:adjustRightInd w:val="0"/>
        <w:spacing w:line="336" w:lineRule="auto"/>
        <w:ind w:firstLine="567"/>
        <w:jc w:val="both"/>
        <w:rPr>
          <w:bCs/>
          <w:color w:val="000000"/>
          <w:sz w:val="28"/>
          <w:szCs w:val="28"/>
        </w:rPr>
      </w:pPr>
    </w:p>
    <w:p w:rsidR="004C304D" w:rsidRDefault="004C304D" w:rsidP="00E45FC0">
      <w:pPr>
        <w:autoSpaceDE w:val="0"/>
        <w:autoSpaceDN w:val="0"/>
        <w:adjustRightInd w:val="0"/>
        <w:spacing w:line="336" w:lineRule="auto"/>
        <w:ind w:firstLine="567"/>
        <w:jc w:val="both"/>
        <w:rPr>
          <w:bCs/>
          <w:color w:val="000000"/>
          <w:sz w:val="28"/>
          <w:szCs w:val="28"/>
        </w:rPr>
      </w:pP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Членство в проектном СРО НП </w:t>
      </w:r>
      <w:r w:rsidR="00EB5238">
        <w:rPr>
          <w:bCs/>
          <w:color w:val="000000"/>
          <w:sz w:val="28"/>
          <w:szCs w:val="28"/>
        </w:rPr>
        <w:t>«</w:t>
      </w:r>
      <w:r w:rsidRPr="00785323">
        <w:rPr>
          <w:bCs/>
          <w:color w:val="000000"/>
          <w:sz w:val="28"/>
          <w:szCs w:val="28"/>
        </w:rPr>
        <w:t>Региональное объединение проектировщиков</w:t>
      </w:r>
      <w:r w:rsidR="00EB5238">
        <w:rPr>
          <w:bCs/>
          <w:color w:val="000000"/>
          <w:sz w:val="28"/>
          <w:szCs w:val="28"/>
        </w:rPr>
        <w:t>»</w:t>
      </w:r>
      <w:r w:rsidRPr="00785323">
        <w:rPr>
          <w:bCs/>
          <w:color w:val="000000"/>
          <w:sz w:val="28"/>
          <w:szCs w:val="28"/>
        </w:rPr>
        <w:t xml:space="preserve"> позволяет осуществлять проектирование любой ложности по следующим направлениям:</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схемы планировочной организации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генерального плана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трассы линейного объекта.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полосы отвода линейного сооружения.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архитектурных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конструктивных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водоснабжения и канализации.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электроснабжения.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внутренней диспетчеризации, автоматизации и управления инженерными системами.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систем  газоснабжения.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наружных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теплоснабжения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водоснабжения и канализации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 Работы по подготовке проектов наружных сетей электроснабжения до 35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электроснабжения не более 110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проектов наружных сетей 110 кВ и более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газоснабжения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технологических решений жилых зданий и их комплексов.</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общественных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производственных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транспортного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гидротехнических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сельскохозяйственного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специального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нефтегазового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сбора, обработки, хранения, переработки и утилизации отходов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военной инфраструктуры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очистных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разработке специальных разделов проектной документации.</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гражданской обороне.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предупреждению чрезвычайных ситуаций природного и техногенного характера.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 xml:space="preserve">Разработка декларации по промышленной безопасности опасных производственных объектов.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Разработка декларации безопасности гидротехнических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организации строительства, сносу и демонтажу зданий и сооружений, продлению срока эксплуатации и консервации.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мероприятий по охране окружающей среды.</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мероприятий по обеспечению пожарной безопасности.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обследованию строительных конструкций зданий и сооружений.</w:t>
      </w:r>
    </w:p>
    <w:p w:rsidR="00DD41CA" w:rsidRPr="00785323" w:rsidRDefault="00DD41CA" w:rsidP="00E45FC0">
      <w:pPr>
        <w:spacing w:line="336" w:lineRule="auto"/>
        <w:ind w:firstLine="567"/>
        <w:jc w:val="both"/>
        <w:rPr>
          <w:sz w:val="28"/>
          <w:szCs w:val="28"/>
        </w:rPr>
      </w:pPr>
      <w:r w:rsidRPr="00785323">
        <w:rPr>
          <w:sz w:val="28"/>
          <w:szCs w:val="28"/>
        </w:rPr>
        <w:t>По состоянию на 01.01.2014 г.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DD41CA" w:rsidRPr="00785323" w:rsidRDefault="00DD41CA" w:rsidP="00E45FC0">
      <w:pPr>
        <w:spacing w:line="336" w:lineRule="auto"/>
        <w:ind w:firstLine="567"/>
        <w:jc w:val="both"/>
        <w:rPr>
          <w:sz w:val="28"/>
          <w:szCs w:val="28"/>
        </w:rPr>
      </w:pPr>
      <w:r w:rsidRPr="00785323">
        <w:rPr>
          <w:sz w:val="28"/>
          <w:szCs w:val="28"/>
        </w:rPr>
        <w:t xml:space="preserve">Материальная база ООО </w:t>
      </w:r>
      <w:r w:rsidR="00EB5238">
        <w:rPr>
          <w:sz w:val="28"/>
          <w:szCs w:val="28"/>
        </w:rPr>
        <w:t>«</w:t>
      </w:r>
      <w:r w:rsidRPr="00785323">
        <w:rPr>
          <w:sz w:val="28"/>
          <w:szCs w:val="28"/>
        </w:rPr>
        <w:t xml:space="preserve">ИВЦ </w:t>
      </w:r>
      <w:r w:rsidR="00EB5238">
        <w:rPr>
          <w:sz w:val="28"/>
          <w:szCs w:val="28"/>
        </w:rPr>
        <w:t>«</w:t>
      </w:r>
      <w:r w:rsidRPr="00785323">
        <w:rPr>
          <w:sz w:val="28"/>
          <w:szCs w:val="28"/>
        </w:rPr>
        <w:t>Энергоактив</w:t>
      </w:r>
      <w:r w:rsidR="00EB5238">
        <w:rPr>
          <w:sz w:val="28"/>
          <w:szCs w:val="28"/>
        </w:rPr>
        <w:t>»</w:t>
      </w:r>
      <w:r w:rsidRPr="00785323">
        <w:rPr>
          <w:sz w:val="28"/>
          <w:szCs w:val="28"/>
        </w:rPr>
        <w:t xml:space="preserve">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DD41CA" w:rsidRDefault="00DD41CA" w:rsidP="00E45FC0">
      <w:pPr>
        <w:spacing w:line="336" w:lineRule="auto"/>
        <w:ind w:firstLine="567"/>
        <w:jc w:val="both"/>
        <w:rPr>
          <w:sz w:val="28"/>
          <w:szCs w:val="28"/>
        </w:rPr>
      </w:pPr>
      <w:r w:rsidRPr="00785323">
        <w:rPr>
          <w:sz w:val="28"/>
          <w:szCs w:val="28"/>
        </w:rPr>
        <w:t>Нематериальные активы организации включают права на использование множества специализированных программных продуктов (</w:t>
      </w:r>
      <w:r w:rsidRPr="00785323">
        <w:rPr>
          <w:sz w:val="28"/>
          <w:szCs w:val="28"/>
          <w:lang w:val="en-US"/>
        </w:rPr>
        <w:t>Zulu</w:t>
      </w:r>
      <w:r w:rsidRPr="00785323">
        <w:rPr>
          <w:sz w:val="28"/>
          <w:szCs w:val="28"/>
        </w:rPr>
        <w:t xml:space="preserve"> </w:t>
      </w:r>
      <w:r w:rsidRPr="00785323">
        <w:rPr>
          <w:sz w:val="28"/>
          <w:szCs w:val="28"/>
          <w:lang w:val="en-US"/>
        </w:rPr>
        <w:t>Thermo</w:t>
      </w:r>
      <w:r w:rsidRPr="00785323">
        <w:rPr>
          <w:sz w:val="28"/>
          <w:szCs w:val="28"/>
        </w:rPr>
        <w:t xml:space="preserve">, </w:t>
      </w:r>
      <w:r w:rsidRPr="00785323">
        <w:rPr>
          <w:sz w:val="28"/>
          <w:szCs w:val="28"/>
          <w:lang w:val="en-US"/>
        </w:rPr>
        <w:t>Zulu</w:t>
      </w:r>
      <w:r w:rsidRPr="00785323">
        <w:rPr>
          <w:sz w:val="28"/>
          <w:szCs w:val="28"/>
        </w:rPr>
        <w:t xml:space="preserve"> </w:t>
      </w:r>
      <w:r w:rsidRPr="00785323">
        <w:rPr>
          <w:sz w:val="28"/>
          <w:szCs w:val="28"/>
          <w:lang w:val="en-US"/>
        </w:rPr>
        <w:t>Hydro</w:t>
      </w:r>
      <w:r w:rsidRPr="00785323">
        <w:rPr>
          <w:sz w:val="28"/>
          <w:szCs w:val="28"/>
        </w:rPr>
        <w:t>, РА</w:t>
      </w:r>
      <w:r w:rsidR="00245385">
        <w:rPr>
          <w:sz w:val="28"/>
          <w:szCs w:val="28"/>
        </w:rPr>
        <w:t>Т</w:t>
      </w:r>
      <w:r w:rsidRPr="00785323">
        <w:rPr>
          <w:sz w:val="28"/>
          <w:szCs w:val="28"/>
        </w:rPr>
        <w:t xml:space="preserve">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 </w:t>
      </w:r>
    </w:p>
    <w:p w:rsidR="00DD580B" w:rsidRDefault="00DD580B">
      <w:pPr>
        <w:rPr>
          <w:sz w:val="28"/>
          <w:szCs w:val="28"/>
        </w:rPr>
      </w:pPr>
      <w:r>
        <w:rPr>
          <w:sz w:val="28"/>
          <w:szCs w:val="28"/>
        </w:rPr>
        <w:br w:type="page"/>
      </w:r>
    </w:p>
    <w:p w:rsidR="00DD41CA" w:rsidRPr="00EA01A6" w:rsidRDefault="00DD41CA" w:rsidP="00E45FC0">
      <w:pPr>
        <w:spacing w:line="360" w:lineRule="auto"/>
        <w:ind w:firstLine="567"/>
        <w:jc w:val="both"/>
        <w:rPr>
          <w:sz w:val="28"/>
          <w:szCs w:val="28"/>
        </w:rPr>
      </w:pPr>
      <w:r w:rsidRPr="00EA01A6">
        <w:rPr>
          <w:sz w:val="28"/>
          <w:szCs w:val="28"/>
        </w:rPr>
        <w:lastRenderedPageBreak/>
        <w:t>Контактная информация:</w:t>
      </w:r>
    </w:p>
    <w:tbl>
      <w:tblPr>
        <w:tblStyle w:val="a3"/>
        <w:tblW w:w="9729" w:type="dxa"/>
        <w:tblInd w:w="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50"/>
        <w:gridCol w:w="6979"/>
      </w:tblGrid>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местонахождения:</w:t>
            </w:r>
          </w:p>
        </w:tc>
        <w:tc>
          <w:tcPr>
            <w:tcW w:w="6979" w:type="dxa"/>
            <w:vAlign w:val="bottom"/>
          </w:tcPr>
          <w:p w:rsidR="00DD41CA" w:rsidRPr="00EA01A6" w:rsidRDefault="00DD41CA" w:rsidP="00E45FC0">
            <w:pPr>
              <w:autoSpaceDE w:val="0"/>
              <w:autoSpaceDN w:val="0"/>
              <w:adjustRightInd w:val="0"/>
              <w:spacing w:line="276" w:lineRule="auto"/>
              <w:ind w:left="25"/>
              <w:outlineLvl w:val="0"/>
              <w:rPr>
                <w:bCs/>
                <w:color w:val="000000"/>
                <w:sz w:val="28"/>
                <w:szCs w:val="28"/>
              </w:rPr>
            </w:pPr>
            <w:r w:rsidRPr="00EA01A6">
              <w:rPr>
                <w:bCs/>
                <w:color w:val="000000"/>
                <w:sz w:val="28"/>
                <w:szCs w:val="28"/>
              </w:rPr>
              <w:t>680054, г. Хабаровск, ул. Трёхгорная,8, оф.7</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Почтовый адрес:</w:t>
            </w:r>
          </w:p>
        </w:tc>
        <w:tc>
          <w:tcPr>
            <w:tcW w:w="6979" w:type="dxa"/>
            <w:vAlign w:val="center"/>
          </w:tcPr>
          <w:p w:rsidR="00DD41CA" w:rsidRPr="00EA01A6" w:rsidRDefault="00DD41CA" w:rsidP="00E45FC0">
            <w:pPr>
              <w:autoSpaceDE w:val="0"/>
              <w:autoSpaceDN w:val="0"/>
              <w:adjustRightInd w:val="0"/>
              <w:spacing w:line="276" w:lineRule="auto"/>
              <w:ind w:left="25"/>
              <w:rPr>
                <w:bCs/>
                <w:color w:val="000000"/>
                <w:sz w:val="28"/>
                <w:szCs w:val="28"/>
              </w:rPr>
            </w:pPr>
            <w:r w:rsidRPr="00EA01A6">
              <w:rPr>
                <w:bCs/>
                <w:color w:val="000000"/>
                <w:sz w:val="28"/>
                <w:szCs w:val="28"/>
              </w:rPr>
              <w:t>680054, г. Хабаровск, ул. проф. Даниловского, 20, оф. 1</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лаборатории:</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680033, г. Хабаровск, ул. Тихоокеанская, д. 204, кор. 6</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Телефон:</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(4212) 734-111, 734-112</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Факс:</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(4212) 734-111</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E</w:t>
            </w:r>
            <w:r w:rsidRPr="00EA01A6">
              <w:rPr>
                <w:sz w:val="28"/>
                <w:szCs w:val="28"/>
              </w:rPr>
              <w:t>-</w:t>
            </w:r>
            <w:r w:rsidRPr="00EA01A6">
              <w:rPr>
                <w:sz w:val="28"/>
                <w:szCs w:val="28"/>
                <w:lang w:val="en-US"/>
              </w:rPr>
              <w:t>mail</w:t>
            </w:r>
            <w:r w:rsidRPr="00EA01A6">
              <w:rPr>
                <w:sz w:val="28"/>
                <w:szCs w:val="28"/>
              </w:rPr>
              <w:t>:</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lang w:val="en-US"/>
              </w:rPr>
              <w:t>ivc</w:t>
            </w:r>
            <w:r w:rsidRPr="00EA01A6">
              <w:rPr>
                <w:sz w:val="28"/>
                <w:szCs w:val="28"/>
              </w:rPr>
              <w:t>.</w:t>
            </w:r>
            <w:r w:rsidRPr="00EA01A6">
              <w:rPr>
                <w:sz w:val="28"/>
                <w:szCs w:val="28"/>
                <w:lang w:val="en-US"/>
              </w:rPr>
              <w:t>energo</w:t>
            </w:r>
            <w:r w:rsidRPr="00EA01A6">
              <w:rPr>
                <w:sz w:val="28"/>
                <w:szCs w:val="28"/>
              </w:rPr>
              <w:t>@</w:t>
            </w:r>
            <w:r w:rsidRPr="00EA01A6">
              <w:rPr>
                <w:sz w:val="28"/>
                <w:szCs w:val="28"/>
                <w:lang w:val="en-US"/>
              </w:rPr>
              <w:t>mail</w:t>
            </w:r>
            <w:r w:rsidRPr="00EA01A6">
              <w:rPr>
                <w:sz w:val="28"/>
                <w:szCs w:val="28"/>
              </w:rPr>
              <w:t>.</w:t>
            </w:r>
            <w:r w:rsidRPr="00EA01A6">
              <w:rPr>
                <w:sz w:val="28"/>
                <w:szCs w:val="28"/>
                <w:lang w:val="en-US"/>
              </w:rPr>
              <w:t>ru</w:t>
            </w:r>
            <w:r w:rsidRPr="00EA01A6">
              <w:rPr>
                <w:sz w:val="28"/>
                <w:szCs w:val="28"/>
              </w:rPr>
              <w:t xml:space="preserve">, </w:t>
            </w:r>
            <w:r w:rsidRPr="00EA01A6">
              <w:rPr>
                <w:sz w:val="28"/>
                <w:szCs w:val="28"/>
                <w:lang w:val="en-US"/>
              </w:rPr>
              <w:t>ivc</w:t>
            </w:r>
            <w:r w:rsidRPr="00EA01A6">
              <w:rPr>
                <w:sz w:val="28"/>
                <w:szCs w:val="28"/>
              </w:rPr>
              <w:t>.</w:t>
            </w:r>
            <w:r w:rsidRPr="00EA01A6">
              <w:rPr>
                <w:sz w:val="28"/>
                <w:szCs w:val="28"/>
                <w:lang w:val="en-US"/>
              </w:rPr>
              <w:t>energoactive</w:t>
            </w:r>
            <w:r w:rsidRPr="00EA01A6">
              <w:rPr>
                <w:sz w:val="28"/>
                <w:szCs w:val="28"/>
              </w:rPr>
              <w:t>@</w:t>
            </w:r>
            <w:r w:rsidRPr="00EA01A6">
              <w:rPr>
                <w:sz w:val="28"/>
                <w:szCs w:val="28"/>
                <w:lang w:val="en-US"/>
              </w:rPr>
              <w:t>gmail</w:t>
            </w:r>
            <w:r w:rsidRPr="00EA01A6">
              <w:rPr>
                <w:sz w:val="28"/>
                <w:szCs w:val="28"/>
              </w:rPr>
              <w:t>.</w:t>
            </w:r>
            <w:r w:rsidRPr="00EA01A6">
              <w:rPr>
                <w:sz w:val="28"/>
                <w:szCs w:val="28"/>
                <w:lang w:val="en-US"/>
              </w:rPr>
              <w:t>com</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Web</w:t>
            </w:r>
            <w:r w:rsidRPr="00EA01A6">
              <w:rPr>
                <w:sz w:val="28"/>
                <w:szCs w:val="28"/>
              </w:rPr>
              <w:t>-сайт:</w:t>
            </w:r>
          </w:p>
        </w:tc>
        <w:tc>
          <w:tcPr>
            <w:tcW w:w="6979" w:type="dxa"/>
            <w:vAlign w:val="center"/>
          </w:tcPr>
          <w:p w:rsidR="00DD41CA" w:rsidRPr="00EA01A6" w:rsidRDefault="00DD41CA" w:rsidP="00E45FC0">
            <w:pPr>
              <w:spacing w:line="276" w:lineRule="auto"/>
              <w:ind w:left="25"/>
              <w:rPr>
                <w:sz w:val="28"/>
                <w:szCs w:val="28"/>
                <w:lang w:val="en-US"/>
              </w:rPr>
            </w:pPr>
            <w:r w:rsidRPr="00EA01A6">
              <w:rPr>
                <w:sz w:val="28"/>
                <w:szCs w:val="28"/>
                <w:lang w:val="en-US"/>
              </w:rPr>
              <w:t>www.ivc-energo.ru</w:t>
            </w:r>
          </w:p>
        </w:tc>
      </w:tr>
    </w:tbl>
    <w:p w:rsidR="00DD41CA" w:rsidRDefault="00DD41CA" w:rsidP="00E45FC0">
      <w:pPr>
        <w:autoSpaceDE w:val="0"/>
        <w:autoSpaceDN w:val="0"/>
        <w:adjustRightInd w:val="0"/>
        <w:spacing w:line="360" w:lineRule="auto"/>
        <w:ind w:firstLine="567"/>
        <w:jc w:val="both"/>
        <w:rPr>
          <w:bCs/>
          <w:color w:val="000000"/>
          <w:sz w:val="28"/>
          <w:szCs w:val="28"/>
        </w:rPr>
      </w:pP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Ответственные за проект:</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Руководитель проекта: Лопашук Сергей Викторович – генеральный директор.</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 xml:space="preserve">Исполнитель: </w:t>
      </w:r>
      <w:r w:rsidR="00DD580B">
        <w:rPr>
          <w:bCs/>
          <w:color w:val="000000"/>
          <w:sz w:val="28"/>
          <w:szCs w:val="28"/>
        </w:rPr>
        <w:t>Курбатов Илья Константинович</w:t>
      </w:r>
      <w:r w:rsidRPr="002813B6">
        <w:rPr>
          <w:bCs/>
          <w:color w:val="000000"/>
          <w:sz w:val="28"/>
          <w:szCs w:val="28"/>
        </w:rPr>
        <w:t xml:space="preserve"> – инже</w:t>
      </w:r>
      <w:r w:rsidR="00304312" w:rsidRPr="002813B6">
        <w:rPr>
          <w:bCs/>
          <w:color w:val="000000"/>
          <w:sz w:val="28"/>
          <w:szCs w:val="28"/>
        </w:rPr>
        <w:t>нер – проектировщик.</w:t>
      </w:r>
    </w:p>
    <w:p w:rsidR="00304312" w:rsidRPr="00211388" w:rsidRDefault="00304312" w:rsidP="00E45FC0">
      <w:pPr>
        <w:autoSpaceDE w:val="0"/>
        <w:autoSpaceDN w:val="0"/>
        <w:adjustRightInd w:val="0"/>
        <w:spacing w:line="336" w:lineRule="auto"/>
        <w:ind w:firstLine="567"/>
        <w:jc w:val="both"/>
        <w:rPr>
          <w:bCs/>
          <w:color w:val="000000"/>
          <w:sz w:val="28"/>
          <w:szCs w:val="28"/>
        </w:rPr>
      </w:pPr>
    </w:p>
    <w:p w:rsidR="00304312" w:rsidRPr="00211388" w:rsidRDefault="00304312" w:rsidP="00E45FC0">
      <w:pPr>
        <w:autoSpaceDE w:val="0"/>
        <w:autoSpaceDN w:val="0"/>
        <w:adjustRightInd w:val="0"/>
        <w:spacing w:line="336" w:lineRule="auto"/>
        <w:ind w:firstLine="567"/>
        <w:jc w:val="both"/>
        <w:rPr>
          <w:bCs/>
          <w:color w:val="000000"/>
          <w:sz w:val="28"/>
          <w:szCs w:val="28"/>
        </w:rPr>
      </w:pPr>
      <w:r>
        <w:rPr>
          <w:bCs/>
          <w:color w:val="000000"/>
          <w:sz w:val="28"/>
          <w:szCs w:val="28"/>
        </w:rPr>
        <w:t xml:space="preserve">Выражаем благодарность главе и специалистам администрации, специалистам теплоснабжающей организации за совместную работу и сбор исходной информации для разработки схемы теплоснабжения.  </w:t>
      </w:r>
    </w:p>
    <w:p w:rsidR="00EE0875" w:rsidRDefault="00EE0875" w:rsidP="00E45FC0">
      <w:pPr>
        <w:spacing w:line="360" w:lineRule="auto"/>
        <w:ind w:firstLine="567"/>
        <w:jc w:val="both"/>
        <w:rPr>
          <w:sz w:val="28"/>
          <w:szCs w:val="28"/>
        </w:rPr>
      </w:pPr>
    </w:p>
    <w:p w:rsidR="00DE4426" w:rsidRPr="00E80A5A" w:rsidRDefault="009C6750" w:rsidP="0089786F">
      <w:pPr>
        <w:pStyle w:val="1"/>
      </w:pPr>
      <w:r w:rsidRPr="00E80A5A">
        <w:lastRenderedPageBreak/>
        <w:t>Общие сведения о системе теплоснабжения</w:t>
      </w:r>
    </w:p>
    <w:p w:rsidR="00097292" w:rsidRPr="00097292" w:rsidRDefault="00AC72CD" w:rsidP="00944A8D">
      <w:pPr>
        <w:pStyle w:val="af2"/>
        <w:rPr>
          <w:szCs w:val="28"/>
        </w:rPr>
      </w:pPr>
      <w:r>
        <w:rPr>
          <w:szCs w:val="28"/>
        </w:rPr>
        <w:t>Муниципальное образование «</w:t>
      </w:r>
      <w:r w:rsidR="00F45065">
        <w:rPr>
          <w:szCs w:val="28"/>
        </w:rPr>
        <w:t>Быстринское сельское поселение</w:t>
      </w:r>
      <w:r>
        <w:rPr>
          <w:szCs w:val="28"/>
        </w:rPr>
        <w:t>»</w:t>
      </w:r>
      <w:r w:rsidRPr="008152FF">
        <w:rPr>
          <w:szCs w:val="28"/>
        </w:rPr>
        <w:t xml:space="preserve"> входит в состав </w:t>
      </w:r>
      <w:r>
        <w:rPr>
          <w:szCs w:val="28"/>
        </w:rPr>
        <w:t>муниципального</w:t>
      </w:r>
      <w:r w:rsidRPr="008152FF">
        <w:rPr>
          <w:szCs w:val="28"/>
        </w:rPr>
        <w:t xml:space="preserve"> район</w:t>
      </w:r>
      <w:r>
        <w:rPr>
          <w:szCs w:val="28"/>
        </w:rPr>
        <w:t>а «Ульчский район» Хабаровского края</w:t>
      </w:r>
      <w:r w:rsidRPr="008152FF">
        <w:rPr>
          <w:szCs w:val="28"/>
        </w:rPr>
        <w:t>.</w:t>
      </w:r>
      <w:r w:rsidR="009576B7" w:rsidRPr="00097292">
        <w:t xml:space="preserve"> </w:t>
      </w:r>
      <w:r w:rsidR="00097292" w:rsidRPr="00097292">
        <w:t>В состав м</w:t>
      </w:r>
      <w:r w:rsidR="00D51EC7">
        <w:t>униципального образования вход</w:t>
      </w:r>
      <w:r>
        <w:t>ит</w:t>
      </w:r>
      <w:r w:rsidR="00097292" w:rsidRPr="00097292">
        <w:t xml:space="preserve"> </w:t>
      </w:r>
      <w:r>
        <w:t>два</w:t>
      </w:r>
      <w:r w:rsidR="00D51EC7">
        <w:t xml:space="preserve"> населенных</w:t>
      </w:r>
      <w:r w:rsidR="00097292" w:rsidRPr="00097292">
        <w:t xml:space="preserve"> пункт</w:t>
      </w:r>
      <w:r>
        <w:t>а</w:t>
      </w:r>
      <w:r w:rsidR="00944A8D">
        <w:t>:</w:t>
      </w:r>
      <w:r w:rsidR="00944A8D">
        <w:rPr>
          <w:rFonts w:eastAsiaTheme="minorEastAsia"/>
        </w:rPr>
        <w:t xml:space="preserve"> </w:t>
      </w:r>
      <w:r w:rsidR="00F45065">
        <w:rPr>
          <w:rFonts w:eastAsiaTheme="minorEastAsia"/>
        </w:rPr>
        <w:t>п. Решающий</w:t>
      </w:r>
      <w:r w:rsidR="00944A8D">
        <w:rPr>
          <w:rFonts w:eastAsiaTheme="minorEastAsia"/>
        </w:rPr>
        <w:t>,</w:t>
      </w:r>
      <w:r w:rsidR="00944A8D" w:rsidRPr="00CD47F8">
        <w:rPr>
          <w:rFonts w:eastAsiaTheme="minorEastAsia"/>
          <w:szCs w:val="28"/>
        </w:rPr>
        <w:t xml:space="preserve"> </w:t>
      </w:r>
      <w:r w:rsidR="00F45065">
        <w:rPr>
          <w:rFonts w:eastAsiaTheme="minorEastAsia"/>
          <w:szCs w:val="28"/>
        </w:rPr>
        <w:t>п. Быстринск</w:t>
      </w:r>
      <w:r w:rsidR="00944A8D" w:rsidRPr="00CD47F8">
        <w:rPr>
          <w:rFonts w:eastAsiaTheme="minorEastAsia"/>
          <w:szCs w:val="28"/>
        </w:rPr>
        <w:t>.</w:t>
      </w:r>
      <w:r w:rsidR="00097292" w:rsidRPr="00097292">
        <w:rPr>
          <w:szCs w:val="28"/>
        </w:rPr>
        <w:t xml:space="preserve"> </w:t>
      </w:r>
      <w:r w:rsidR="00D51EC7">
        <w:rPr>
          <w:szCs w:val="28"/>
        </w:rPr>
        <w:t>А</w:t>
      </w:r>
      <w:r w:rsidR="00097292" w:rsidRPr="00097292">
        <w:rPr>
          <w:szCs w:val="28"/>
        </w:rPr>
        <w:t>дминистративным центром</w:t>
      </w:r>
      <w:r w:rsidR="00D51EC7">
        <w:rPr>
          <w:szCs w:val="28"/>
        </w:rPr>
        <w:t xml:space="preserve"> является</w:t>
      </w:r>
      <w:r w:rsidR="00097292" w:rsidRPr="00097292">
        <w:rPr>
          <w:szCs w:val="28"/>
        </w:rPr>
        <w:t xml:space="preserve"> </w:t>
      </w:r>
      <w:r w:rsidR="00097292">
        <w:rPr>
          <w:szCs w:val="28"/>
        </w:rPr>
        <w:t>село</w:t>
      </w:r>
      <w:r w:rsidR="00097292" w:rsidRPr="00097292">
        <w:rPr>
          <w:szCs w:val="28"/>
        </w:rPr>
        <w:t xml:space="preserve"> </w:t>
      </w:r>
      <w:r>
        <w:rPr>
          <w:rFonts w:eastAsiaTheme="minorEastAsia"/>
        </w:rPr>
        <w:t>Мариинское</w:t>
      </w:r>
      <w:r w:rsidR="00097292" w:rsidRPr="00097292">
        <w:rPr>
          <w:szCs w:val="28"/>
        </w:rPr>
        <w:t xml:space="preserve">. Численность населения муниципального образования составляет </w:t>
      </w:r>
      <w:r>
        <w:rPr>
          <w:szCs w:val="28"/>
        </w:rPr>
        <w:t>1028</w:t>
      </w:r>
      <w:r w:rsidR="00A56211">
        <w:rPr>
          <w:szCs w:val="28"/>
        </w:rPr>
        <w:t xml:space="preserve"> чел.</w:t>
      </w:r>
    </w:p>
    <w:p w:rsidR="00B4281F" w:rsidRDefault="00B2446C" w:rsidP="00097292">
      <w:pPr>
        <w:spacing w:line="360" w:lineRule="auto"/>
        <w:ind w:firstLine="567"/>
        <w:jc w:val="both"/>
        <w:rPr>
          <w:sz w:val="28"/>
          <w:szCs w:val="28"/>
        </w:rPr>
      </w:pPr>
      <w:r w:rsidRPr="0069759D">
        <w:rPr>
          <w:sz w:val="28"/>
          <w:szCs w:val="28"/>
        </w:rPr>
        <w:t xml:space="preserve">В </w:t>
      </w:r>
      <w:r w:rsidR="002C346E">
        <w:rPr>
          <w:sz w:val="28"/>
          <w:szCs w:val="28"/>
        </w:rPr>
        <w:t xml:space="preserve">муниципальном образовании </w:t>
      </w:r>
      <w:r w:rsidR="006015A3">
        <w:rPr>
          <w:sz w:val="28"/>
          <w:szCs w:val="28"/>
        </w:rPr>
        <w:t>«</w:t>
      </w:r>
      <w:r w:rsidR="00F45065">
        <w:rPr>
          <w:sz w:val="28"/>
          <w:szCs w:val="28"/>
        </w:rPr>
        <w:t>Быстринское сельское поселение</w:t>
      </w:r>
      <w:r w:rsidR="006015A3">
        <w:rPr>
          <w:sz w:val="28"/>
          <w:szCs w:val="28"/>
        </w:rPr>
        <w:t>»</w:t>
      </w:r>
      <w:r w:rsidR="00B4281F">
        <w:rPr>
          <w:sz w:val="28"/>
          <w:szCs w:val="28"/>
        </w:rPr>
        <w:t xml:space="preserve"> центральное теплоснабжение </w:t>
      </w:r>
      <w:r w:rsidRPr="0069759D">
        <w:rPr>
          <w:sz w:val="28"/>
          <w:szCs w:val="28"/>
        </w:rPr>
        <w:t>осуществляется</w:t>
      </w:r>
      <w:r w:rsidRPr="00E80A5A">
        <w:rPr>
          <w:sz w:val="28"/>
          <w:szCs w:val="28"/>
        </w:rPr>
        <w:t xml:space="preserve"> от </w:t>
      </w:r>
      <w:r w:rsidR="0057485F">
        <w:rPr>
          <w:sz w:val="28"/>
          <w:szCs w:val="28"/>
        </w:rPr>
        <w:t>двух</w:t>
      </w:r>
      <w:r w:rsidR="00944A8D">
        <w:rPr>
          <w:sz w:val="28"/>
          <w:szCs w:val="28"/>
        </w:rPr>
        <w:t xml:space="preserve"> </w:t>
      </w:r>
      <w:r w:rsidR="00690F23">
        <w:rPr>
          <w:sz w:val="28"/>
          <w:szCs w:val="28"/>
        </w:rPr>
        <w:t>источник</w:t>
      </w:r>
      <w:r w:rsidR="00097292">
        <w:rPr>
          <w:sz w:val="28"/>
          <w:szCs w:val="28"/>
        </w:rPr>
        <w:t>ов</w:t>
      </w:r>
      <w:r w:rsidR="003175CE" w:rsidRPr="00E80A5A">
        <w:rPr>
          <w:sz w:val="28"/>
          <w:szCs w:val="28"/>
        </w:rPr>
        <w:t xml:space="preserve"> тепловой энергии</w:t>
      </w:r>
      <w:r w:rsidR="00E56D28">
        <w:rPr>
          <w:sz w:val="28"/>
          <w:szCs w:val="28"/>
        </w:rPr>
        <w:t>:</w:t>
      </w:r>
    </w:p>
    <w:p w:rsidR="00AC72CD" w:rsidRDefault="00AC72CD" w:rsidP="00AC72CD">
      <w:pPr>
        <w:spacing w:line="360" w:lineRule="auto"/>
        <w:ind w:firstLine="567"/>
        <w:jc w:val="both"/>
        <w:rPr>
          <w:sz w:val="28"/>
          <w:szCs w:val="28"/>
        </w:rPr>
      </w:pPr>
      <w:r w:rsidRPr="0060054E">
        <w:rPr>
          <w:sz w:val="28"/>
          <w:szCs w:val="28"/>
        </w:rPr>
        <w:t xml:space="preserve">В </w:t>
      </w:r>
      <w:r>
        <w:rPr>
          <w:sz w:val="28"/>
          <w:szCs w:val="28"/>
        </w:rPr>
        <w:t>муниципальном образовании</w:t>
      </w:r>
      <w:r w:rsidRPr="0060054E">
        <w:rPr>
          <w:sz w:val="28"/>
          <w:szCs w:val="28"/>
        </w:rPr>
        <w:t xml:space="preserve"> </w:t>
      </w:r>
      <w:r>
        <w:rPr>
          <w:sz w:val="28"/>
          <w:szCs w:val="28"/>
        </w:rPr>
        <w:t>«</w:t>
      </w:r>
      <w:r w:rsidR="00F45065">
        <w:rPr>
          <w:sz w:val="28"/>
          <w:szCs w:val="28"/>
        </w:rPr>
        <w:t>Быстринское сельское поселение</w:t>
      </w:r>
      <w:r>
        <w:rPr>
          <w:sz w:val="28"/>
          <w:szCs w:val="28"/>
        </w:rPr>
        <w:t>» центральное теплоснабжение</w:t>
      </w:r>
      <w:r w:rsidRPr="0060054E">
        <w:rPr>
          <w:sz w:val="28"/>
          <w:szCs w:val="28"/>
        </w:rPr>
        <w:t xml:space="preserve"> осуществляется от </w:t>
      </w:r>
      <w:r>
        <w:rPr>
          <w:sz w:val="28"/>
          <w:szCs w:val="28"/>
        </w:rPr>
        <w:t>четырех источников</w:t>
      </w:r>
      <w:r w:rsidRPr="0060054E">
        <w:rPr>
          <w:sz w:val="28"/>
          <w:szCs w:val="28"/>
        </w:rPr>
        <w:t xml:space="preserve"> тепловой энергии: </w:t>
      </w:r>
    </w:p>
    <w:p w:rsidR="00AC72CD" w:rsidRDefault="00AC72CD" w:rsidP="00AC72CD">
      <w:pPr>
        <w:spacing w:line="360" w:lineRule="auto"/>
        <w:ind w:firstLine="567"/>
        <w:jc w:val="both"/>
        <w:rPr>
          <w:sz w:val="28"/>
          <w:szCs w:val="28"/>
        </w:rPr>
      </w:pPr>
      <w:r>
        <w:rPr>
          <w:sz w:val="28"/>
          <w:szCs w:val="28"/>
        </w:rPr>
        <w:t xml:space="preserve">- Котельная </w:t>
      </w:r>
      <w:r w:rsidR="0057485F">
        <w:rPr>
          <w:sz w:val="28"/>
          <w:szCs w:val="28"/>
        </w:rPr>
        <w:t>п. Решающий</w:t>
      </w:r>
      <w:r>
        <w:rPr>
          <w:sz w:val="28"/>
          <w:szCs w:val="28"/>
        </w:rPr>
        <w:t xml:space="preserve"> расположенная в </w:t>
      </w:r>
      <w:r w:rsidR="00F45065">
        <w:rPr>
          <w:sz w:val="28"/>
          <w:szCs w:val="28"/>
        </w:rPr>
        <w:t xml:space="preserve">п. </w:t>
      </w:r>
      <w:r w:rsidR="0057485F" w:rsidRPr="0057485F">
        <w:rPr>
          <w:sz w:val="28"/>
          <w:szCs w:val="28"/>
        </w:rPr>
        <w:t>Решающий</w:t>
      </w:r>
      <w:r>
        <w:rPr>
          <w:sz w:val="28"/>
          <w:szCs w:val="28"/>
        </w:rPr>
        <w:t xml:space="preserve">, работающая на </w:t>
      </w:r>
      <w:r w:rsidR="009D3761">
        <w:rPr>
          <w:sz w:val="28"/>
          <w:szCs w:val="28"/>
        </w:rPr>
        <w:t>дровах</w:t>
      </w:r>
      <w:r>
        <w:rPr>
          <w:sz w:val="28"/>
          <w:szCs w:val="28"/>
        </w:rPr>
        <w:t xml:space="preserve"> с установленной мощностью </w:t>
      </w:r>
      <w:r w:rsidR="0057485F">
        <w:rPr>
          <w:sz w:val="28"/>
          <w:szCs w:val="28"/>
        </w:rPr>
        <w:t>0,72</w:t>
      </w:r>
      <w:r>
        <w:rPr>
          <w:sz w:val="28"/>
          <w:szCs w:val="28"/>
        </w:rPr>
        <w:t xml:space="preserve"> Гкал/ч;</w:t>
      </w:r>
    </w:p>
    <w:p w:rsidR="00AC72CD" w:rsidRDefault="00AC72CD" w:rsidP="00AC72CD">
      <w:pPr>
        <w:spacing w:line="360" w:lineRule="auto"/>
        <w:ind w:firstLine="567"/>
        <w:jc w:val="both"/>
        <w:rPr>
          <w:sz w:val="28"/>
          <w:szCs w:val="28"/>
        </w:rPr>
      </w:pPr>
      <w:r>
        <w:rPr>
          <w:sz w:val="28"/>
          <w:szCs w:val="28"/>
        </w:rPr>
        <w:t xml:space="preserve">- Котельная </w:t>
      </w:r>
      <w:r w:rsidR="0057485F">
        <w:rPr>
          <w:sz w:val="28"/>
          <w:szCs w:val="28"/>
        </w:rPr>
        <w:t>п. Быстринск</w:t>
      </w:r>
      <w:r>
        <w:rPr>
          <w:sz w:val="28"/>
          <w:szCs w:val="28"/>
        </w:rPr>
        <w:t xml:space="preserve"> расположенная в </w:t>
      </w:r>
      <w:r w:rsidR="00F45065">
        <w:rPr>
          <w:sz w:val="28"/>
          <w:szCs w:val="28"/>
        </w:rPr>
        <w:t>п. Быстринск</w:t>
      </w:r>
      <w:r>
        <w:rPr>
          <w:sz w:val="28"/>
          <w:szCs w:val="28"/>
        </w:rPr>
        <w:t xml:space="preserve">, работающая на </w:t>
      </w:r>
      <w:r w:rsidR="009D3761">
        <w:rPr>
          <w:sz w:val="28"/>
          <w:szCs w:val="28"/>
        </w:rPr>
        <w:t>дровах</w:t>
      </w:r>
      <w:r>
        <w:rPr>
          <w:sz w:val="28"/>
          <w:szCs w:val="28"/>
        </w:rPr>
        <w:t xml:space="preserve"> с установленной мощностью </w:t>
      </w:r>
      <w:r w:rsidR="0057485F">
        <w:rPr>
          <w:sz w:val="28"/>
          <w:szCs w:val="28"/>
        </w:rPr>
        <w:t>0,72 Гкал/ч.</w:t>
      </w:r>
    </w:p>
    <w:p w:rsidR="00AC72CD" w:rsidRPr="00E710E0" w:rsidRDefault="00AC72CD" w:rsidP="00AC72CD">
      <w:pPr>
        <w:autoSpaceDE w:val="0"/>
        <w:autoSpaceDN w:val="0"/>
        <w:adjustRightInd w:val="0"/>
        <w:spacing w:line="360" w:lineRule="auto"/>
        <w:ind w:firstLine="567"/>
        <w:jc w:val="both"/>
        <w:rPr>
          <w:sz w:val="28"/>
          <w:szCs w:val="28"/>
        </w:rPr>
      </w:pPr>
      <w:r w:rsidRPr="00E710E0">
        <w:rPr>
          <w:sz w:val="28"/>
          <w:szCs w:val="28"/>
        </w:rPr>
        <w:t xml:space="preserve">Суммарное годовое договорное потребление тепловой энергии на </w:t>
      </w:r>
      <w:r>
        <w:rPr>
          <w:sz w:val="28"/>
          <w:szCs w:val="28"/>
        </w:rPr>
        <w:t>теплоснабжение</w:t>
      </w:r>
      <w:r w:rsidRPr="00E710E0">
        <w:rPr>
          <w:sz w:val="28"/>
          <w:szCs w:val="28"/>
        </w:rPr>
        <w:t xml:space="preserve"> потребителей, расположенных на территории </w:t>
      </w:r>
      <w:r>
        <w:rPr>
          <w:sz w:val="28"/>
          <w:szCs w:val="28"/>
        </w:rPr>
        <w:t>муниципального образования</w:t>
      </w:r>
      <w:r w:rsidRPr="00E710E0">
        <w:rPr>
          <w:sz w:val="28"/>
          <w:szCs w:val="28"/>
        </w:rPr>
        <w:t xml:space="preserve"> </w:t>
      </w:r>
      <w:r>
        <w:rPr>
          <w:sz w:val="28"/>
          <w:szCs w:val="28"/>
        </w:rPr>
        <w:t>«</w:t>
      </w:r>
      <w:r w:rsidR="00F45065">
        <w:rPr>
          <w:sz w:val="28"/>
          <w:szCs w:val="28"/>
        </w:rPr>
        <w:t>Быстринское сельское поселение</w:t>
      </w:r>
      <w:r>
        <w:rPr>
          <w:sz w:val="28"/>
          <w:szCs w:val="28"/>
        </w:rPr>
        <w:t xml:space="preserve">» от котельной </w:t>
      </w:r>
      <w:r w:rsidR="0057485F">
        <w:rPr>
          <w:sz w:val="28"/>
          <w:szCs w:val="28"/>
        </w:rPr>
        <w:t>п. Решающий</w:t>
      </w:r>
      <w:r>
        <w:rPr>
          <w:sz w:val="28"/>
          <w:szCs w:val="28"/>
        </w:rPr>
        <w:t xml:space="preserve"> составляет </w:t>
      </w:r>
      <w:r w:rsidR="0057485F">
        <w:rPr>
          <w:sz w:val="28"/>
          <w:szCs w:val="28"/>
        </w:rPr>
        <w:t>610,5</w:t>
      </w:r>
      <w:r>
        <w:rPr>
          <w:sz w:val="28"/>
          <w:szCs w:val="28"/>
        </w:rPr>
        <w:t> </w:t>
      </w:r>
      <w:r w:rsidRPr="00E710E0">
        <w:rPr>
          <w:sz w:val="28"/>
          <w:szCs w:val="28"/>
        </w:rPr>
        <w:t xml:space="preserve">Гкал, </w:t>
      </w:r>
      <w:r>
        <w:rPr>
          <w:sz w:val="28"/>
          <w:szCs w:val="28"/>
        </w:rPr>
        <w:t xml:space="preserve">то котельной </w:t>
      </w:r>
      <w:r w:rsidR="0057485F">
        <w:rPr>
          <w:sz w:val="28"/>
          <w:szCs w:val="28"/>
        </w:rPr>
        <w:t>п. Быстринск – 764,9 Гкал.</w:t>
      </w:r>
    </w:p>
    <w:p w:rsidR="00BE454A" w:rsidRDefault="00BE454A" w:rsidP="00BE454A">
      <w:pPr>
        <w:pStyle w:val="af2"/>
      </w:pPr>
      <w:r w:rsidRPr="00BE454A">
        <w:t xml:space="preserve">Удельный вес источников тепловой энергии обеспечивающих теплоснабжение потребителей расположенных на территории муниципального образования </w:t>
      </w:r>
      <w:r w:rsidR="006015A3">
        <w:rPr>
          <w:szCs w:val="28"/>
        </w:rPr>
        <w:t>«</w:t>
      </w:r>
      <w:r w:rsidR="00F45065">
        <w:rPr>
          <w:szCs w:val="28"/>
        </w:rPr>
        <w:t>Быстринское сельское поселение</w:t>
      </w:r>
      <w:r w:rsidR="006015A3">
        <w:rPr>
          <w:szCs w:val="28"/>
        </w:rPr>
        <w:t>»</w:t>
      </w:r>
      <w:r>
        <w:rPr>
          <w:szCs w:val="28"/>
        </w:rPr>
        <w:t xml:space="preserve"> </w:t>
      </w:r>
      <w:r w:rsidRPr="00BE454A">
        <w:t>представлен на рис.</w:t>
      </w:r>
      <w:r w:rsidR="0009544B">
        <w:t>1</w:t>
      </w:r>
    </w:p>
    <w:p w:rsidR="00BE454A" w:rsidRDefault="0057485F" w:rsidP="006536E9">
      <w:pPr>
        <w:pStyle w:val="af2"/>
        <w:ind w:firstLine="0"/>
        <w:jc w:val="left"/>
      </w:pPr>
      <w:r>
        <w:rPr>
          <w:noProof/>
        </w:rPr>
        <w:drawing>
          <wp:inline distT="0" distB="0" distL="0" distR="0">
            <wp:extent cx="6448425" cy="20383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7485F" w:rsidRDefault="00BE454A" w:rsidP="0009544B">
      <w:pPr>
        <w:pStyle w:val="af2"/>
        <w:spacing w:line="240" w:lineRule="auto"/>
        <w:rPr>
          <w:szCs w:val="28"/>
        </w:rPr>
      </w:pPr>
      <w:r w:rsidRPr="00502804">
        <w:t>Рис.</w:t>
      </w:r>
      <w:r w:rsidR="0013557C">
        <w:t xml:space="preserve"> </w:t>
      </w:r>
      <w:r w:rsidR="0009544B">
        <w:t>1</w:t>
      </w:r>
      <w:r w:rsidRPr="00502804">
        <w:t xml:space="preserve"> – Удельный вес источников теплоснабжения по потребл</w:t>
      </w:r>
      <w:r>
        <w:t xml:space="preserve">ению тепловой энергии </w:t>
      </w:r>
      <w:r w:rsidRPr="009B7A5F">
        <w:t xml:space="preserve">муниципального образования </w:t>
      </w:r>
      <w:r w:rsidR="006015A3">
        <w:rPr>
          <w:szCs w:val="28"/>
        </w:rPr>
        <w:t>«</w:t>
      </w:r>
      <w:r w:rsidR="00F45065">
        <w:rPr>
          <w:szCs w:val="28"/>
        </w:rPr>
        <w:t>Быстринское сельское поселение</w:t>
      </w:r>
      <w:r w:rsidR="006015A3">
        <w:rPr>
          <w:szCs w:val="28"/>
        </w:rPr>
        <w:t>»</w:t>
      </w:r>
    </w:p>
    <w:p w:rsidR="00C25204" w:rsidRDefault="00C10672" w:rsidP="0089786F">
      <w:pPr>
        <w:pStyle w:val="1"/>
      </w:pPr>
      <w:r>
        <w:lastRenderedPageBreak/>
        <w:t xml:space="preserve">1. </w:t>
      </w:r>
      <w:r w:rsidR="00C25204" w:rsidRPr="00DE6C98">
        <w:t>Показатели перспективного спроса на тепловую энергию (мощность) и теплоноситель в установленных границах территории поселения</w:t>
      </w:r>
    </w:p>
    <w:p w:rsidR="00C25204" w:rsidRDefault="00E6477F" w:rsidP="00E45FC0">
      <w:pPr>
        <w:pStyle w:val="2"/>
      </w:pPr>
      <w:r>
        <w:t>1.1</w:t>
      </w:r>
      <w:r w:rsidR="007E6330">
        <w:t xml:space="preserve"> </w:t>
      </w:r>
      <w:r w:rsidR="00B82D5B">
        <w:t>Площадь</w:t>
      </w:r>
      <w:r w:rsidR="00B82D5B" w:rsidRPr="00B82D5B">
        <w:t xml:space="preserve">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w:t>
      </w:r>
      <w:r w:rsidR="00B01969">
        <w:t>риятий</w:t>
      </w:r>
    </w:p>
    <w:p w:rsidR="00C974CA" w:rsidRDefault="00C974CA" w:rsidP="00E45FC0">
      <w:pPr>
        <w:spacing w:line="360" w:lineRule="auto"/>
        <w:ind w:firstLine="709"/>
        <w:jc w:val="both"/>
        <w:rPr>
          <w:sz w:val="28"/>
          <w:szCs w:val="28"/>
        </w:rPr>
      </w:pPr>
      <w:r>
        <w:rPr>
          <w:sz w:val="28"/>
          <w:szCs w:val="28"/>
        </w:rPr>
        <w:t>В таблице 1.1 представлены</w:t>
      </w:r>
      <w:r w:rsidR="00057583">
        <w:rPr>
          <w:sz w:val="28"/>
          <w:szCs w:val="28"/>
        </w:rPr>
        <w:t xml:space="preserve"> результаты расчёта</w:t>
      </w:r>
      <w:r>
        <w:rPr>
          <w:sz w:val="28"/>
          <w:szCs w:val="28"/>
        </w:rPr>
        <w:t xml:space="preserve"> </w:t>
      </w:r>
      <w:r w:rsidR="00AE0AE9">
        <w:rPr>
          <w:sz w:val="28"/>
          <w:szCs w:val="28"/>
        </w:rPr>
        <w:t>площади и прирост</w:t>
      </w:r>
      <w:r w:rsidR="00057583">
        <w:rPr>
          <w:sz w:val="28"/>
          <w:szCs w:val="28"/>
        </w:rPr>
        <w:t>а</w:t>
      </w:r>
      <w:r w:rsidR="00AE0AE9">
        <w:rPr>
          <w:sz w:val="28"/>
          <w:szCs w:val="28"/>
        </w:rPr>
        <w:t xml:space="preserve"> площад</w:t>
      </w:r>
      <w:r w:rsidR="00057583">
        <w:rPr>
          <w:sz w:val="28"/>
          <w:szCs w:val="28"/>
        </w:rPr>
        <w:t>ей</w:t>
      </w:r>
      <w:r w:rsidR="00AE0AE9">
        <w:rPr>
          <w:sz w:val="28"/>
          <w:szCs w:val="28"/>
        </w:rPr>
        <w:t xml:space="preserve"> строительных фондов муниципального образования</w:t>
      </w:r>
      <w:r w:rsidR="00057583">
        <w:rPr>
          <w:sz w:val="28"/>
          <w:szCs w:val="28"/>
        </w:rPr>
        <w:t xml:space="preserve"> на основании </w:t>
      </w:r>
      <w:r w:rsidR="00FD6FDC">
        <w:rPr>
          <w:sz w:val="28"/>
          <w:szCs w:val="28"/>
        </w:rPr>
        <w:t xml:space="preserve">прогноза </w:t>
      </w:r>
      <w:r w:rsidR="00057583">
        <w:rPr>
          <w:sz w:val="28"/>
          <w:szCs w:val="28"/>
        </w:rPr>
        <w:t xml:space="preserve"> перспективной  численности населения</w:t>
      </w:r>
      <w:r w:rsidR="00FD6FDC">
        <w:rPr>
          <w:sz w:val="28"/>
          <w:szCs w:val="28"/>
        </w:rPr>
        <w:t xml:space="preserve"> на каждый год первого пятилетнего периода и на последующие пятилетние периоды (этапы)</w:t>
      </w:r>
      <w:r w:rsidR="00057583">
        <w:rPr>
          <w:sz w:val="28"/>
          <w:szCs w:val="28"/>
        </w:rPr>
        <w:t xml:space="preserve"> </w:t>
      </w:r>
      <w:r w:rsidR="00AE0AE9">
        <w:rPr>
          <w:sz w:val="28"/>
          <w:szCs w:val="28"/>
        </w:rPr>
        <w:t>.</w:t>
      </w:r>
    </w:p>
    <w:p w:rsidR="00AE0AE9" w:rsidRDefault="00FD6FDC" w:rsidP="00E45FC0">
      <w:pPr>
        <w:spacing w:line="360" w:lineRule="auto"/>
        <w:ind w:firstLine="709"/>
        <w:jc w:val="both"/>
        <w:rPr>
          <w:sz w:val="28"/>
          <w:szCs w:val="28"/>
        </w:rPr>
      </w:pPr>
      <w:r>
        <w:rPr>
          <w:sz w:val="28"/>
          <w:szCs w:val="28"/>
        </w:rPr>
        <w:t>Расчёты прироста площадей строительных фондов муниципального образования, приведены в главе 2 обосновывающих материалов схемы теплоснабжения.</w:t>
      </w:r>
    </w:p>
    <w:p w:rsidR="0013557C" w:rsidRDefault="0013557C" w:rsidP="0013557C">
      <w:pPr>
        <w:ind w:firstLine="709"/>
        <w:jc w:val="both"/>
        <w:rPr>
          <w:sz w:val="28"/>
          <w:szCs w:val="28"/>
        </w:rPr>
      </w:pPr>
    </w:p>
    <w:p w:rsidR="00AE0AE9" w:rsidRPr="00C974CA" w:rsidRDefault="00AE0AE9" w:rsidP="0013557C">
      <w:pPr>
        <w:ind w:firstLine="709"/>
        <w:jc w:val="both"/>
        <w:rPr>
          <w:sz w:val="28"/>
          <w:szCs w:val="28"/>
        </w:rPr>
      </w:pPr>
      <w:r>
        <w:rPr>
          <w:sz w:val="28"/>
          <w:szCs w:val="28"/>
        </w:rPr>
        <w:t>Таблица 1.1 – Сводные показатели динамики площадей строительных фондов.</w:t>
      </w:r>
    </w:p>
    <w:tbl>
      <w:tblPr>
        <w:tblStyle w:val="a3"/>
        <w:tblW w:w="5000" w:type="pct"/>
        <w:tblBorders>
          <w:top w:val="single" w:sz="12" w:space="0" w:color="auto"/>
          <w:left w:val="single" w:sz="12" w:space="0" w:color="auto"/>
          <w:bottom w:val="single" w:sz="12" w:space="0" w:color="auto"/>
          <w:right w:val="single" w:sz="12" w:space="0" w:color="auto"/>
          <w:insideV w:val="single" w:sz="12" w:space="0" w:color="auto"/>
        </w:tblBorders>
        <w:tblLook w:val="04A0"/>
      </w:tblPr>
      <w:tblGrid>
        <w:gridCol w:w="2500"/>
        <w:gridCol w:w="1131"/>
        <w:gridCol w:w="1132"/>
        <w:gridCol w:w="1132"/>
        <w:gridCol w:w="1132"/>
        <w:gridCol w:w="1132"/>
        <w:gridCol w:w="1132"/>
        <w:gridCol w:w="1130"/>
      </w:tblGrid>
      <w:tr w:rsidR="00746C99" w:rsidRPr="00C810F9" w:rsidTr="00C810F9">
        <w:tc>
          <w:tcPr>
            <w:tcW w:w="1200" w:type="pct"/>
            <w:tcBorders>
              <w:top w:val="single" w:sz="12" w:space="0" w:color="auto"/>
              <w:bottom w:val="single" w:sz="12" w:space="0" w:color="auto"/>
            </w:tcBorders>
            <w:vAlign w:val="center"/>
          </w:tcPr>
          <w:p w:rsidR="00746C99" w:rsidRPr="00C810F9" w:rsidRDefault="00746C99" w:rsidP="00C810F9">
            <w:pPr>
              <w:pStyle w:val="af5"/>
            </w:pPr>
            <w:r w:rsidRPr="00C810F9">
              <w:t>Вид (назначение) строительных фондов</w:t>
            </w:r>
          </w:p>
        </w:tc>
        <w:tc>
          <w:tcPr>
            <w:tcW w:w="543" w:type="pct"/>
            <w:tcBorders>
              <w:top w:val="single" w:sz="12" w:space="0" w:color="auto"/>
              <w:bottom w:val="single" w:sz="12" w:space="0" w:color="auto"/>
            </w:tcBorders>
            <w:vAlign w:val="center"/>
          </w:tcPr>
          <w:p w:rsidR="00746C99" w:rsidRDefault="00746C99" w:rsidP="00746C99">
            <w:pPr>
              <w:pStyle w:val="af5"/>
            </w:pPr>
            <w:r>
              <w:t>2015 г.</w:t>
            </w:r>
          </w:p>
        </w:tc>
        <w:tc>
          <w:tcPr>
            <w:tcW w:w="543" w:type="pct"/>
            <w:tcBorders>
              <w:top w:val="single" w:sz="12" w:space="0" w:color="auto"/>
              <w:bottom w:val="single" w:sz="12" w:space="0" w:color="auto"/>
            </w:tcBorders>
            <w:vAlign w:val="center"/>
          </w:tcPr>
          <w:p w:rsidR="00746C99" w:rsidRDefault="00746C99" w:rsidP="00746C99">
            <w:pPr>
              <w:pStyle w:val="af5"/>
            </w:pPr>
            <w:r>
              <w:t>2016 г.</w:t>
            </w:r>
          </w:p>
        </w:tc>
        <w:tc>
          <w:tcPr>
            <w:tcW w:w="543" w:type="pct"/>
            <w:tcBorders>
              <w:top w:val="single" w:sz="12" w:space="0" w:color="auto"/>
              <w:bottom w:val="single" w:sz="12" w:space="0" w:color="auto"/>
            </w:tcBorders>
            <w:vAlign w:val="center"/>
          </w:tcPr>
          <w:p w:rsidR="00746C99" w:rsidRDefault="00746C99" w:rsidP="00746C99">
            <w:pPr>
              <w:pStyle w:val="af5"/>
            </w:pPr>
            <w:r>
              <w:t>2017 г.</w:t>
            </w:r>
          </w:p>
        </w:tc>
        <w:tc>
          <w:tcPr>
            <w:tcW w:w="543" w:type="pct"/>
            <w:tcBorders>
              <w:top w:val="single" w:sz="12" w:space="0" w:color="auto"/>
              <w:bottom w:val="single" w:sz="12" w:space="0" w:color="auto"/>
            </w:tcBorders>
            <w:vAlign w:val="center"/>
          </w:tcPr>
          <w:p w:rsidR="00746C99" w:rsidRDefault="00746C99" w:rsidP="00746C99">
            <w:pPr>
              <w:pStyle w:val="af5"/>
            </w:pPr>
            <w:r>
              <w:t>2018 г.</w:t>
            </w:r>
          </w:p>
        </w:tc>
        <w:tc>
          <w:tcPr>
            <w:tcW w:w="543" w:type="pct"/>
            <w:tcBorders>
              <w:top w:val="single" w:sz="12" w:space="0" w:color="auto"/>
              <w:bottom w:val="single" w:sz="12" w:space="0" w:color="auto"/>
            </w:tcBorders>
            <w:vAlign w:val="center"/>
          </w:tcPr>
          <w:p w:rsidR="00746C99" w:rsidRDefault="00746C99" w:rsidP="00746C99">
            <w:pPr>
              <w:pStyle w:val="af5"/>
            </w:pPr>
            <w:r>
              <w:t>2019 г.</w:t>
            </w:r>
          </w:p>
        </w:tc>
        <w:tc>
          <w:tcPr>
            <w:tcW w:w="543" w:type="pct"/>
            <w:tcBorders>
              <w:top w:val="single" w:sz="12" w:space="0" w:color="auto"/>
              <w:bottom w:val="single" w:sz="12" w:space="0" w:color="auto"/>
            </w:tcBorders>
            <w:vAlign w:val="center"/>
          </w:tcPr>
          <w:p w:rsidR="00746C99" w:rsidRDefault="00746C99" w:rsidP="00746C99">
            <w:pPr>
              <w:pStyle w:val="af5"/>
            </w:pPr>
            <w:r>
              <w:t>2020-2024 г.</w:t>
            </w:r>
          </w:p>
        </w:tc>
        <w:tc>
          <w:tcPr>
            <w:tcW w:w="542" w:type="pct"/>
            <w:tcBorders>
              <w:top w:val="single" w:sz="12" w:space="0" w:color="auto"/>
              <w:bottom w:val="single" w:sz="12" w:space="0" w:color="auto"/>
            </w:tcBorders>
            <w:vAlign w:val="center"/>
          </w:tcPr>
          <w:p w:rsidR="00746C99" w:rsidRDefault="007962BC" w:rsidP="00746C99">
            <w:pPr>
              <w:pStyle w:val="af5"/>
            </w:pPr>
            <w:r>
              <w:t>2025-2029</w:t>
            </w:r>
            <w:r w:rsidR="00746C99">
              <w:t xml:space="preserve"> г.</w:t>
            </w:r>
          </w:p>
        </w:tc>
      </w:tr>
      <w:tr w:rsidR="0057485F" w:rsidRPr="00C810F9" w:rsidTr="00C810F9">
        <w:trPr>
          <w:trHeight w:val="373"/>
        </w:trPr>
        <w:tc>
          <w:tcPr>
            <w:tcW w:w="1200" w:type="pct"/>
            <w:tcBorders>
              <w:top w:val="single" w:sz="12" w:space="0" w:color="auto"/>
            </w:tcBorders>
            <w:vAlign w:val="center"/>
          </w:tcPr>
          <w:p w:rsidR="0057485F" w:rsidRPr="00C810F9" w:rsidRDefault="0057485F" w:rsidP="00923334">
            <w:pPr>
              <w:pStyle w:val="af5"/>
              <w:jc w:val="left"/>
            </w:pPr>
            <w:r w:rsidRPr="00C810F9">
              <w:t>Индивидуальные жилые дома</w:t>
            </w:r>
          </w:p>
        </w:tc>
        <w:tc>
          <w:tcPr>
            <w:tcW w:w="543" w:type="pct"/>
            <w:tcBorders>
              <w:top w:val="single" w:sz="12" w:space="0" w:color="auto"/>
            </w:tcBorders>
            <w:vAlign w:val="center"/>
          </w:tcPr>
          <w:p w:rsidR="0057485F" w:rsidRDefault="0057485F" w:rsidP="0057485F">
            <w:pPr>
              <w:pStyle w:val="af5"/>
            </w:pPr>
            <w:r>
              <w:t>23438,0</w:t>
            </w:r>
          </w:p>
        </w:tc>
        <w:tc>
          <w:tcPr>
            <w:tcW w:w="543" w:type="pct"/>
            <w:tcBorders>
              <w:top w:val="single" w:sz="12" w:space="0" w:color="auto"/>
            </w:tcBorders>
            <w:vAlign w:val="center"/>
          </w:tcPr>
          <w:p w:rsidR="0057485F" w:rsidRDefault="0057485F" w:rsidP="0057485F">
            <w:pPr>
              <w:pStyle w:val="af5"/>
            </w:pPr>
            <w:r>
              <w:t>23510,0</w:t>
            </w:r>
          </w:p>
        </w:tc>
        <w:tc>
          <w:tcPr>
            <w:tcW w:w="543" w:type="pct"/>
            <w:tcBorders>
              <w:top w:val="single" w:sz="12" w:space="0" w:color="auto"/>
            </w:tcBorders>
            <w:vAlign w:val="center"/>
          </w:tcPr>
          <w:p w:rsidR="0057485F" w:rsidRDefault="0057485F" w:rsidP="0057485F">
            <w:pPr>
              <w:pStyle w:val="af5"/>
            </w:pPr>
            <w:r>
              <w:t>23564,0</w:t>
            </w:r>
          </w:p>
        </w:tc>
        <w:tc>
          <w:tcPr>
            <w:tcW w:w="543" w:type="pct"/>
            <w:tcBorders>
              <w:top w:val="single" w:sz="12" w:space="0" w:color="auto"/>
            </w:tcBorders>
            <w:vAlign w:val="center"/>
          </w:tcPr>
          <w:p w:rsidR="0057485F" w:rsidRDefault="0057485F" w:rsidP="0057485F">
            <w:pPr>
              <w:pStyle w:val="af5"/>
            </w:pPr>
            <w:r>
              <w:t>23618,0</w:t>
            </w:r>
          </w:p>
        </w:tc>
        <w:tc>
          <w:tcPr>
            <w:tcW w:w="543" w:type="pct"/>
            <w:tcBorders>
              <w:top w:val="single" w:sz="12" w:space="0" w:color="auto"/>
            </w:tcBorders>
            <w:vAlign w:val="center"/>
          </w:tcPr>
          <w:p w:rsidR="0057485F" w:rsidRDefault="0057485F" w:rsidP="0057485F">
            <w:pPr>
              <w:pStyle w:val="af5"/>
            </w:pPr>
            <w:r>
              <w:t>23672,0</w:t>
            </w:r>
          </w:p>
        </w:tc>
        <w:tc>
          <w:tcPr>
            <w:tcW w:w="543" w:type="pct"/>
            <w:tcBorders>
              <w:top w:val="single" w:sz="12" w:space="0" w:color="auto"/>
            </w:tcBorders>
            <w:vAlign w:val="center"/>
          </w:tcPr>
          <w:p w:rsidR="0057485F" w:rsidRDefault="0057485F" w:rsidP="0057485F">
            <w:pPr>
              <w:pStyle w:val="af5"/>
            </w:pPr>
            <w:r>
              <w:t>23996,0</w:t>
            </w:r>
          </w:p>
        </w:tc>
        <w:tc>
          <w:tcPr>
            <w:tcW w:w="542" w:type="pct"/>
            <w:tcBorders>
              <w:top w:val="single" w:sz="12" w:space="0" w:color="auto"/>
            </w:tcBorders>
            <w:vAlign w:val="center"/>
          </w:tcPr>
          <w:p w:rsidR="0057485F" w:rsidRDefault="0057485F" w:rsidP="0057485F">
            <w:pPr>
              <w:pStyle w:val="af5"/>
            </w:pPr>
            <w:r>
              <w:t>24338,0</w:t>
            </w:r>
          </w:p>
        </w:tc>
      </w:tr>
      <w:tr w:rsidR="0057485F" w:rsidRPr="00C810F9" w:rsidTr="00C810F9">
        <w:trPr>
          <w:trHeight w:val="414"/>
        </w:trPr>
        <w:tc>
          <w:tcPr>
            <w:tcW w:w="1200" w:type="pct"/>
            <w:vAlign w:val="center"/>
          </w:tcPr>
          <w:p w:rsidR="0057485F" w:rsidRPr="00C810F9" w:rsidRDefault="0057485F" w:rsidP="00923334">
            <w:pPr>
              <w:pStyle w:val="af5"/>
              <w:jc w:val="left"/>
            </w:pPr>
            <w:r w:rsidRPr="00C810F9">
              <w:t>Многоквартирные дома</w:t>
            </w:r>
          </w:p>
        </w:tc>
        <w:tc>
          <w:tcPr>
            <w:tcW w:w="543" w:type="pct"/>
            <w:vAlign w:val="center"/>
          </w:tcPr>
          <w:p w:rsidR="0057485F" w:rsidRPr="00C810F9" w:rsidRDefault="0057485F" w:rsidP="009D3761">
            <w:pPr>
              <w:pStyle w:val="af5"/>
            </w:pPr>
            <w:r w:rsidRPr="00C810F9">
              <w:t>–</w:t>
            </w:r>
          </w:p>
        </w:tc>
        <w:tc>
          <w:tcPr>
            <w:tcW w:w="543" w:type="pct"/>
            <w:vAlign w:val="center"/>
          </w:tcPr>
          <w:p w:rsidR="0057485F" w:rsidRPr="00C810F9" w:rsidRDefault="0057485F" w:rsidP="009D3761">
            <w:pPr>
              <w:pStyle w:val="af5"/>
            </w:pPr>
            <w:r w:rsidRPr="00C810F9">
              <w:t>–</w:t>
            </w:r>
          </w:p>
        </w:tc>
        <w:tc>
          <w:tcPr>
            <w:tcW w:w="543" w:type="pct"/>
            <w:vAlign w:val="center"/>
          </w:tcPr>
          <w:p w:rsidR="0057485F" w:rsidRPr="00C810F9" w:rsidRDefault="0057485F" w:rsidP="009D3761">
            <w:pPr>
              <w:pStyle w:val="af5"/>
            </w:pPr>
            <w:r w:rsidRPr="00C810F9">
              <w:t>–</w:t>
            </w:r>
          </w:p>
        </w:tc>
        <w:tc>
          <w:tcPr>
            <w:tcW w:w="543" w:type="pct"/>
            <w:vAlign w:val="center"/>
          </w:tcPr>
          <w:p w:rsidR="0057485F" w:rsidRPr="00C810F9" w:rsidRDefault="0057485F" w:rsidP="009D3761">
            <w:pPr>
              <w:pStyle w:val="af5"/>
            </w:pPr>
            <w:r w:rsidRPr="00C810F9">
              <w:t>–</w:t>
            </w:r>
          </w:p>
        </w:tc>
        <w:tc>
          <w:tcPr>
            <w:tcW w:w="543" w:type="pct"/>
            <w:vAlign w:val="center"/>
          </w:tcPr>
          <w:p w:rsidR="0057485F" w:rsidRPr="00C810F9" w:rsidRDefault="0057485F" w:rsidP="009D3761">
            <w:pPr>
              <w:pStyle w:val="af5"/>
            </w:pPr>
            <w:r w:rsidRPr="00C810F9">
              <w:t>–</w:t>
            </w:r>
          </w:p>
        </w:tc>
        <w:tc>
          <w:tcPr>
            <w:tcW w:w="543" w:type="pct"/>
            <w:vAlign w:val="center"/>
          </w:tcPr>
          <w:p w:rsidR="0057485F" w:rsidRPr="00C810F9" w:rsidRDefault="0057485F" w:rsidP="009D3761">
            <w:pPr>
              <w:pStyle w:val="af5"/>
            </w:pPr>
            <w:r w:rsidRPr="00C810F9">
              <w:t>–</w:t>
            </w:r>
          </w:p>
        </w:tc>
        <w:tc>
          <w:tcPr>
            <w:tcW w:w="542" w:type="pct"/>
            <w:vAlign w:val="center"/>
          </w:tcPr>
          <w:p w:rsidR="0057485F" w:rsidRPr="00C810F9" w:rsidRDefault="0057485F" w:rsidP="009D3761">
            <w:pPr>
              <w:pStyle w:val="af5"/>
            </w:pPr>
            <w:r w:rsidRPr="00C810F9">
              <w:t>–</w:t>
            </w:r>
          </w:p>
        </w:tc>
      </w:tr>
      <w:tr w:rsidR="009E4D41" w:rsidRPr="00C810F9" w:rsidTr="00C810F9">
        <w:trPr>
          <w:trHeight w:val="405"/>
        </w:trPr>
        <w:tc>
          <w:tcPr>
            <w:tcW w:w="1200" w:type="pct"/>
            <w:vAlign w:val="center"/>
          </w:tcPr>
          <w:p w:rsidR="009E4D41" w:rsidRPr="00C810F9" w:rsidRDefault="009E4D41" w:rsidP="00C810F9">
            <w:pPr>
              <w:pStyle w:val="af5"/>
              <w:jc w:val="left"/>
            </w:pPr>
            <w:r w:rsidRPr="00C810F9">
              <w:t>Общественные здания</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r w:rsidR="009E4D41" w:rsidRPr="00C810F9" w:rsidTr="00C810F9">
        <w:tc>
          <w:tcPr>
            <w:tcW w:w="1200" w:type="pct"/>
            <w:vAlign w:val="center"/>
          </w:tcPr>
          <w:p w:rsidR="009E4D41" w:rsidRPr="00C810F9" w:rsidRDefault="009E4D41" w:rsidP="00C810F9">
            <w:pPr>
              <w:pStyle w:val="af5"/>
              <w:jc w:val="left"/>
            </w:pPr>
            <w:r w:rsidRPr="00C810F9">
              <w:t>Производственные здания промышленных предприятий</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bl>
    <w:p w:rsidR="00E6477F" w:rsidRPr="00E6477F" w:rsidRDefault="00E6477F" w:rsidP="00E45FC0">
      <w:pPr>
        <w:spacing w:line="360" w:lineRule="auto"/>
        <w:ind w:firstLine="709"/>
        <w:rPr>
          <w:sz w:val="28"/>
          <w:szCs w:val="28"/>
        </w:rPr>
      </w:pPr>
    </w:p>
    <w:p w:rsidR="00494BC2" w:rsidRDefault="00494BC2" w:rsidP="00E45FC0">
      <w:pPr>
        <w:widowControl w:val="0"/>
        <w:ind w:firstLine="567"/>
        <w:rPr>
          <w:sz w:val="28"/>
          <w:szCs w:val="28"/>
        </w:rPr>
      </w:pPr>
    </w:p>
    <w:p w:rsidR="00066FBB" w:rsidRDefault="00066FBB" w:rsidP="00E45FC0">
      <w:pPr>
        <w:widowControl w:val="0"/>
        <w:ind w:firstLine="567"/>
        <w:rPr>
          <w:sz w:val="28"/>
          <w:szCs w:val="28"/>
        </w:rPr>
      </w:pPr>
    </w:p>
    <w:p w:rsidR="000F2739" w:rsidRDefault="007E6330" w:rsidP="00E45FC0">
      <w:pPr>
        <w:pStyle w:val="2"/>
      </w:pPr>
      <w:r>
        <w:lastRenderedPageBreak/>
        <w:t xml:space="preserve">1.2 </w:t>
      </w:r>
      <w:r w:rsidR="00B95A7E" w:rsidRPr="00B95A7E">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p>
    <w:p w:rsidR="00E35E40" w:rsidRPr="007E6330" w:rsidRDefault="0047661D" w:rsidP="00E45FC0">
      <w:pPr>
        <w:spacing w:line="360" w:lineRule="auto"/>
        <w:ind w:firstLine="567"/>
        <w:rPr>
          <w:sz w:val="28"/>
          <w:szCs w:val="28"/>
        </w:rPr>
      </w:pPr>
      <w:r w:rsidRPr="007E6330">
        <w:rPr>
          <w:sz w:val="28"/>
          <w:szCs w:val="28"/>
        </w:rPr>
        <w:t>В таблице 1.</w:t>
      </w:r>
      <w:r w:rsidR="00E35E40" w:rsidRPr="007E6330">
        <w:rPr>
          <w:sz w:val="28"/>
          <w:szCs w:val="28"/>
        </w:rPr>
        <w:t>2</w:t>
      </w:r>
      <w:r w:rsidRPr="007E6330">
        <w:rPr>
          <w:sz w:val="28"/>
          <w:szCs w:val="28"/>
        </w:rPr>
        <w:t xml:space="preserve"> </w:t>
      </w:r>
      <w:r w:rsidR="00E35E40" w:rsidRPr="007E6330">
        <w:rPr>
          <w:sz w:val="28"/>
          <w:szCs w:val="28"/>
        </w:rPr>
        <w:t xml:space="preserve">приведены результаты расчёта объёмов потребления тепловой энергии (мощности) и приросты потребления тепловой энергии (мощности). </w:t>
      </w:r>
    </w:p>
    <w:p w:rsidR="00E35E40" w:rsidRPr="007E6330" w:rsidRDefault="00E35E40" w:rsidP="00E45FC0">
      <w:pPr>
        <w:spacing w:line="360" w:lineRule="auto"/>
        <w:ind w:firstLine="567"/>
        <w:rPr>
          <w:sz w:val="28"/>
          <w:szCs w:val="28"/>
        </w:rPr>
      </w:pPr>
      <w:r w:rsidRPr="007E6330">
        <w:rPr>
          <w:sz w:val="28"/>
          <w:szCs w:val="28"/>
        </w:rPr>
        <w:t>Расчёт произведён согласно СНиП  23-02-2003 – Тепловая защита зданий и СНиП 2.04.01-85* - Внутренний водопровод и канализация зданий и отображён в главе 2 обосновывающих материалов к схеме теплоснабжения муниципального образования.</w:t>
      </w:r>
    </w:p>
    <w:p w:rsidR="00465669" w:rsidRDefault="00465669"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003B81" w:rsidRDefault="00003B81"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E35E40" w:rsidRDefault="00E35E40"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sectPr w:rsidR="00E35E40" w:rsidSect="00A56211">
          <w:pgSz w:w="11906" w:h="16838"/>
          <w:pgMar w:top="1418" w:right="567" w:bottom="284" w:left="1134" w:header="284" w:footer="283" w:gutter="0"/>
          <w:cols w:space="708"/>
          <w:docGrid w:linePitch="360"/>
        </w:sectPr>
      </w:pPr>
    </w:p>
    <w:p w:rsidR="009160E0" w:rsidRPr="0047661D" w:rsidRDefault="00283528" w:rsidP="00E45FC0">
      <w:pPr>
        <w:pStyle w:val="a4"/>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Таблица 1.2</w:t>
      </w:r>
      <w:r w:rsidR="009160E0">
        <w:rPr>
          <w:rFonts w:ascii="Times New Roman" w:hAnsi="Times New Roman" w:cs="Times New Roman"/>
          <w:sz w:val="28"/>
          <w:szCs w:val="28"/>
        </w:rPr>
        <w:t xml:space="preserve"> </w:t>
      </w:r>
      <w:r w:rsidR="00422269">
        <w:rPr>
          <w:rFonts w:ascii="Times New Roman" w:hAnsi="Times New Roman" w:cs="Times New Roman"/>
          <w:sz w:val="28"/>
          <w:szCs w:val="28"/>
        </w:rPr>
        <w:t>–</w:t>
      </w:r>
      <w:r w:rsidR="009160E0">
        <w:rPr>
          <w:rFonts w:ascii="Times New Roman" w:hAnsi="Times New Roman" w:cs="Times New Roman"/>
          <w:sz w:val="28"/>
          <w:szCs w:val="28"/>
        </w:rPr>
        <w:t xml:space="preserve"> </w:t>
      </w:r>
      <w:r w:rsidR="00093052">
        <w:rPr>
          <w:rFonts w:ascii="Times New Roman" w:hAnsi="Times New Roman" w:cs="Times New Roman"/>
          <w:sz w:val="28"/>
          <w:szCs w:val="28"/>
        </w:rPr>
        <w:t xml:space="preserve">Результаты расчёта перспективных </w:t>
      </w:r>
      <w:r w:rsidR="00422269">
        <w:rPr>
          <w:rFonts w:ascii="Times New Roman" w:hAnsi="Times New Roman" w:cs="Times New Roman"/>
          <w:sz w:val="28"/>
          <w:szCs w:val="28"/>
        </w:rPr>
        <w:t>тепловы</w:t>
      </w:r>
      <w:r w:rsidR="00093052">
        <w:rPr>
          <w:rFonts w:ascii="Times New Roman" w:hAnsi="Times New Roman" w:cs="Times New Roman"/>
          <w:sz w:val="28"/>
          <w:szCs w:val="28"/>
        </w:rPr>
        <w:t>х</w:t>
      </w:r>
      <w:r w:rsidR="00422269">
        <w:rPr>
          <w:rFonts w:ascii="Times New Roman" w:hAnsi="Times New Roman" w:cs="Times New Roman"/>
          <w:sz w:val="28"/>
          <w:szCs w:val="28"/>
        </w:rPr>
        <w:t xml:space="preserve"> н</w:t>
      </w:r>
      <w:r w:rsidR="009160E0">
        <w:rPr>
          <w:rFonts w:ascii="Times New Roman" w:hAnsi="Times New Roman" w:cs="Times New Roman"/>
          <w:sz w:val="28"/>
          <w:szCs w:val="28"/>
        </w:rPr>
        <w:t>агруз</w:t>
      </w:r>
      <w:r w:rsidR="00093052">
        <w:rPr>
          <w:rFonts w:ascii="Times New Roman" w:hAnsi="Times New Roman" w:cs="Times New Roman"/>
          <w:sz w:val="28"/>
          <w:szCs w:val="28"/>
        </w:rPr>
        <w:t>ок муниципального образования</w:t>
      </w:r>
    </w:p>
    <w:tbl>
      <w:tblPr>
        <w:tblStyle w:val="a3"/>
        <w:tblW w:w="4921"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2940"/>
        <w:gridCol w:w="1818"/>
        <w:gridCol w:w="1818"/>
        <w:gridCol w:w="1817"/>
        <w:gridCol w:w="1817"/>
        <w:gridCol w:w="1817"/>
        <w:gridCol w:w="1817"/>
        <w:gridCol w:w="1824"/>
      </w:tblGrid>
      <w:tr w:rsidR="00746C99" w:rsidRPr="00F820ED" w:rsidTr="00283528">
        <w:trPr>
          <w:trHeight w:val="20"/>
          <w:jc w:val="center"/>
        </w:trPr>
        <w:tc>
          <w:tcPr>
            <w:tcW w:w="938" w:type="pct"/>
            <w:tcBorders>
              <w:top w:val="single" w:sz="12" w:space="0" w:color="auto"/>
              <w:right w:val="single" w:sz="12" w:space="0" w:color="auto"/>
            </w:tcBorders>
            <w:vAlign w:val="center"/>
          </w:tcPr>
          <w:p w:rsidR="00746C99" w:rsidRPr="00F820ED" w:rsidRDefault="00746C99" w:rsidP="00283528">
            <w:pPr>
              <w:pStyle w:val="af5"/>
            </w:pPr>
            <w:r w:rsidRPr="00F820ED">
              <w:t>Наименование потребителя</w:t>
            </w:r>
          </w:p>
        </w:tc>
        <w:tc>
          <w:tcPr>
            <w:tcW w:w="580" w:type="pct"/>
            <w:tcBorders>
              <w:top w:val="single" w:sz="12" w:space="0" w:color="auto"/>
              <w:left w:val="single" w:sz="12" w:space="0" w:color="auto"/>
              <w:bottom w:val="single" w:sz="6" w:space="0" w:color="auto"/>
            </w:tcBorders>
            <w:vAlign w:val="center"/>
          </w:tcPr>
          <w:p w:rsidR="00746C99" w:rsidRDefault="00746C99" w:rsidP="00746C99">
            <w:pPr>
              <w:pStyle w:val="af5"/>
            </w:pPr>
            <w:r>
              <w:t>2015 г.</w:t>
            </w:r>
          </w:p>
        </w:tc>
        <w:tc>
          <w:tcPr>
            <w:tcW w:w="580" w:type="pct"/>
            <w:tcBorders>
              <w:top w:val="single" w:sz="12" w:space="0" w:color="auto"/>
              <w:left w:val="single" w:sz="12" w:space="0" w:color="auto"/>
              <w:bottom w:val="single" w:sz="6" w:space="0" w:color="auto"/>
            </w:tcBorders>
            <w:vAlign w:val="center"/>
          </w:tcPr>
          <w:p w:rsidR="00746C99" w:rsidRDefault="00746C99" w:rsidP="00746C99">
            <w:pPr>
              <w:pStyle w:val="af5"/>
            </w:pPr>
            <w:r>
              <w:t>2016 г.</w:t>
            </w:r>
          </w:p>
        </w:tc>
        <w:tc>
          <w:tcPr>
            <w:tcW w:w="580" w:type="pct"/>
            <w:tcBorders>
              <w:top w:val="single" w:sz="12" w:space="0" w:color="auto"/>
              <w:right w:val="single" w:sz="12" w:space="0" w:color="auto"/>
            </w:tcBorders>
            <w:vAlign w:val="center"/>
          </w:tcPr>
          <w:p w:rsidR="00746C99" w:rsidRDefault="00746C99" w:rsidP="00746C99">
            <w:pPr>
              <w:pStyle w:val="af5"/>
            </w:pPr>
            <w:r>
              <w:t>2017 г.</w:t>
            </w:r>
          </w:p>
        </w:tc>
        <w:tc>
          <w:tcPr>
            <w:tcW w:w="580" w:type="pct"/>
            <w:tcBorders>
              <w:top w:val="single" w:sz="12" w:space="0" w:color="auto"/>
              <w:right w:val="single" w:sz="12" w:space="0" w:color="auto"/>
            </w:tcBorders>
            <w:vAlign w:val="center"/>
          </w:tcPr>
          <w:p w:rsidR="00746C99" w:rsidRDefault="00746C99" w:rsidP="00746C99">
            <w:pPr>
              <w:pStyle w:val="af5"/>
            </w:pPr>
            <w:r>
              <w:t>2018 г.</w:t>
            </w:r>
          </w:p>
        </w:tc>
        <w:tc>
          <w:tcPr>
            <w:tcW w:w="580" w:type="pct"/>
            <w:tcBorders>
              <w:top w:val="single" w:sz="12" w:space="0" w:color="auto"/>
              <w:bottom w:val="single" w:sz="12" w:space="0" w:color="auto"/>
              <w:right w:val="single" w:sz="12" w:space="0" w:color="auto"/>
            </w:tcBorders>
            <w:vAlign w:val="center"/>
          </w:tcPr>
          <w:p w:rsidR="00746C99" w:rsidRDefault="00746C99" w:rsidP="00746C99">
            <w:pPr>
              <w:pStyle w:val="af5"/>
            </w:pPr>
            <w:r>
              <w:t>2019 г.</w:t>
            </w:r>
          </w:p>
        </w:tc>
        <w:tc>
          <w:tcPr>
            <w:tcW w:w="580" w:type="pct"/>
            <w:tcBorders>
              <w:top w:val="single" w:sz="12" w:space="0" w:color="auto"/>
              <w:bottom w:val="single" w:sz="12" w:space="0" w:color="auto"/>
              <w:right w:val="single" w:sz="12" w:space="0" w:color="auto"/>
            </w:tcBorders>
            <w:vAlign w:val="center"/>
          </w:tcPr>
          <w:p w:rsidR="00746C99" w:rsidRDefault="00746C99" w:rsidP="00746C99">
            <w:pPr>
              <w:pStyle w:val="af5"/>
            </w:pPr>
            <w:r>
              <w:t>2020-2024 г.</w:t>
            </w:r>
          </w:p>
        </w:tc>
        <w:tc>
          <w:tcPr>
            <w:tcW w:w="582" w:type="pct"/>
            <w:tcBorders>
              <w:top w:val="single" w:sz="12" w:space="0" w:color="auto"/>
              <w:bottom w:val="single" w:sz="12" w:space="0" w:color="auto"/>
              <w:right w:val="single" w:sz="12" w:space="0" w:color="auto"/>
            </w:tcBorders>
            <w:vAlign w:val="center"/>
          </w:tcPr>
          <w:p w:rsidR="00746C99" w:rsidRDefault="007962BC" w:rsidP="00746C99">
            <w:pPr>
              <w:pStyle w:val="af5"/>
            </w:pPr>
            <w:r>
              <w:t>2025-2029</w:t>
            </w:r>
            <w:r w:rsidR="00746C99">
              <w:t xml:space="preserve"> г.</w:t>
            </w:r>
          </w:p>
        </w:tc>
      </w:tr>
      <w:tr w:rsidR="00094E9F" w:rsidRPr="00F820ED" w:rsidTr="00283528">
        <w:trPr>
          <w:trHeight w:val="393"/>
          <w:jc w:val="center"/>
        </w:trPr>
        <w:tc>
          <w:tcPr>
            <w:tcW w:w="5000" w:type="pct"/>
            <w:gridSpan w:val="8"/>
            <w:tcBorders>
              <w:top w:val="single" w:sz="12" w:space="0" w:color="auto"/>
              <w:bottom w:val="single" w:sz="12" w:space="0" w:color="auto"/>
              <w:right w:val="single" w:sz="12" w:space="0" w:color="auto"/>
            </w:tcBorders>
            <w:vAlign w:val="center"/>
          </w:tcPr>
          <w:p w:rsidR="00094E9F" w:rsidRPr="00F820ED" w:rsidRDefault="00F45065" w:rsidP="00283528">
            <w:pPr>
              <w:pStyle w:val="af5"/>
            </w:pPr>
            <w:r>
              <w:rPr>
                <w:szCs w:val="28"/>
              </w:rPr>
              <w:t>Быстринское сельское поселение</w:t>
            </w:r>
          </w:p>
        </w:tc>
      </w:tr>
      <w:tr w:rsidR="0057485F" w:rsidRPr="00F820ED" w:rsidTr="00283528">
        <w:trPr>
          <w:trHeight w:val="397"/>
          <w:jc w:val="center"/>
        </w:trPr>
        <w:tc>
          <w:tcPr>
            <w:tcW w:w="938" w:type="pct"/>
            <w:tcBorders>
              <w:top w:val="single" w:sz="12" w:space="0" w:color="auto"/>
              <w:bottom w:val="single" w:sz="4" w:space="0" w:color="auto"/>
            </w:tcBorders>
            <w:vAlign w:val="center"/>
          </w:tcPr>
          <w:p w:rsidR="0057485F" w:rsidRPr="00F820ED" w:rsidRDefault="0057485F" w:rsidP="001C679C">
            <w:pPr>
              <w:pStyle w:val="af5"/>
            </w:pPr>
            <w:r w:rsidRPr="00F820ED">
              <w:t>Тепловая нагрузка, Гкал/час, в том числе:</w:t>
            </w:r>
          </w:p>
        </w:tc>
        <w:tc>
          <w:tcPr>
            <w:tcW w:w="580" w:type="pct"/>
            <w:tcBorders>
              <w:top w:val="single" w:sz="12" w:space="0" w:color="auto"/>
            </w:tcBorders>
            <w:vAlign w:val="center"/>
          </w:tcPr>
          <w:p w:rsidR="0057485F" w:rsidRDefault="0057485F" w:rsidP="0057485F">
            <w:pPr>
              <w:pStyle w:val="af5"/>
            </w:pPr>
            <w:r>
              <w:t>0,391</w:t>
            </w:r>
          </w:p>
        </w:tc>
        <w:tc>
          <w:tcPr>
            <w:tcW w:w="580" w:type="pct"/>
            <w:tcBorders>
              <w:top w:val="single" w:sz="12" w:space="0" w:color="auto"/>
            </w:tcBorders>
            <w:vAlign w:val="center"/>
          </w:tcPr>
          <w:p w:rsidR="0057485F" w:rsidRDefault="0057485F" w:rsidP="0057485F">
            <w:pPr>
              <w:pStyle w:val="af5"/>
            </w:pPr>
            <w:r>
              <w:t>0,404</w:t>
            </w:r>
          </w:p>
        </w:tc>
        <w:tc>
          <w:tcPr>
            <w:tcW w:w="580" w:type="pct"/>
            <w:tcBorders>
              <w:top w:val="single" w:sz="12" w:space="0" w:color="auto"/>
              <w:right w:val="single" w:sz="12" w:space="0" w:color="auto"/>
            </w:tcBorders>
            <w:vAlign w:val="center"/>
          </w:tcPr>
          <w:p w:rsidR="0057485F" w:rsidRDefault="0057485F" w:rsidP="0057485F">
            <w:pPr>
              <w:pStyle w:val="af5"/>
            </w:pPr>
            <w:r>
              <w:t>0,413</w:t>
            </w:r>
          </w:p>
        </w:tc>
        <w:tc>
          <w:tcPr>
            <w:tcW w:w="580" w:type="pct"/>
            <w:tcBorders>
              <w:top w:val="single" w:sz="12" w:space="0" w:color="auto"/>
              <w:right w:val="single" w:sz="12" w:space="0" w:color="auto"/>
            </w:tcBorders>
            <w:vAlign w:val="center"/>
          </w:tcPr>
          <w:p w:rsidR="0057485F" w:rsidRDefault="0057485F" w:rsidP="0057485F">
            <w:pPr>
              <w:pStyle w:val="af5"/>
            </w:pPr>
            <w:r>
              <w:t>0,423</w:t>
            </w:r>
          </w:p>
        </w:tc>
        <w:tc>
          <w:tcPr>
            <w:tcW w:w="580" w:type="pct"/>
            <w:tcBorders>
              <w:top w:val="single" w:sz="12" w:space="0" w:color="auto"/>
              <w:right w:val="single" w:sz="12" w:space="0" w:color="auto"/>
            </w:tcBorders>
            <w:vAlign w:val="center"/>
          </w:tcPr>
          <w:p w:rsidR="0057485F" w:rsidRDefault="0057485F" w:rsidP="0057485F">
            <w:pPr>
              <w:pStyle w:val="af5"/>
            </w:pPr>
            <w:r>
              <w:t>0,433</w:t>
            </w:r>
          </w:p>
        </w:tc>
        <w:tc>
          <w:tcPr>
            <w:tcW w:w="580" w:type="pct"/>
            <w:tcBorders>
              <w:top w:val="single" w:sz="12" w:space="0" w:color="auto"/>
              <w:right w:val="single" w:sz="12" w:space="0" w:color="auto"/>
            </w:tcBorders>
            <w:vAlign w:val="center"/>
          </w:tcPr>
          <w:p w:rsidR="0057485F" w:rsidRDefault="0057485F" w:rsidP="0057485F">
            <w:pPr>
              <w:pStyle w:val="af5"/>
            </w:pPr>
            <w:r>
              <w:t>0,490</w:t>
            </w:r>
          </w:p>
        </w:tc>
        <w:tc>
          <w:tcPr>
            <w:tcW w:w="582" w:type="pct"/>
            <w:tcBorders>
              <w:top w:val="single" w:sz="12" w:space="0" w:color="auto"/>
              <w:right w:val="single" w:sz="12" w:space="0" w:color="auto"/>
            </w:tcBorders>
            <w:vAlign w:val="center"/>
          </w:tcPr>
          <w:p w:rsidR="0057485F" w:rsidRDefault="0057485F" w:rsidP="0057485F">
            <w:pPr>
              <w:pStyle w:val="af5"/>
            </w:pPr>
            <w:r>
              <w:t>0,551</w:t>
            </w:r>
          </w:p>
        </w:tc>
      </w:tr>
      <w:tr w:rsidR="0057485F" w:rsidRPr="00F820ED" w:rsidTr="00283528">
        <w:trPr>
          <w:trHeight w:val="397"/>
          <w:jc w:val="center"/>
        </w:trPr>
        <w:tc>
          <w:tcPr>
            <w:tcW w:w="938" w:type="pct"/>
            <w:tcBorders>
              <w:top w:val="single" w:sz="4" w:space="0" w:color="auto"/>
              <w:bottom w:val="single" w:sz="4" w:space="0" w:color="auto"/>
            </w:tcBorders>
            <w:vAlign w:val="center"/>
          </w:tcPr>
          <w:p w:rsidR="0057485F" w:rsidRPr="00F820ED" w:rsidRDefault="0057485F" w:rsidP="001C679C">
            <w:pPr>
              <w:pStyle w:val="af5"/>
            </w:pPr>
            <w:r w:rsidRPr="00F820ED">
              <w:t>отопление</w:t>
            </w:r>
          </w:p>
        </w:tc>
        <w:tc>
          <w:tcPr>
            <w:tcW w:w="580" w:type="pct"/>
            <w:tcBorders>
              <w:bottom w:val="single" w:sz="4" w:space="0" w:color="auto"/>
            </w:tcBorders>
            <w:vAlign w:val="center"/>
          </w:tcPr>
          <w:p w:rsidR="0057485F" w:rsidRDefault="0057485F" w:rsidP="0057485F">
            <w:pPr>
              <w:pStyle w:val="af5"/>
            </w:pPr>
            <w:r>
              <w:t>0,391</w:t>
            </w:r>
          </w:p>
        </w:tc>
        <w:tc>
          <w:tcPr>
            <w:tcW w:w="580" w:type="pct"/>
            <w:tcBorders>
              <w:bottom w:val="single" w:sz="4" w:space="0" w:color="auto"/>
            </w:tcBorders>
            <w:vAlign w:val="center"/>
          </w:tcPr>
          <w:p w:rsidR="0057485F" w:rsidRDefault="0057485F" w:rsidP="0057485F">
            <w:pPr>
              <w:pStyle w:val="af5"/>
            </w:pPr>
            <w:r>
              <w:t>0,403</w:t>
            </w:r>
          </w:p>
        </w:tc>
        <w:tc>
          <w:tcPr>
            <w:tcW w:w="580" w:type="pct"/>
            <w:tcBorders>
              <w:bottom w:val="single" w:sz="4" w:space="0" w:color="auto"/>
              <w:right w:val="single" w:sz="12" w:space="0" w:color="auto"/>
            </w:tcBorders>
            <w:vAlign w:val="center"/>
          </w:tcPr>
          <w:p w:rsidR="0057485F" w:rsidRDefault="0057485F" w:rsidP="0057485F">
            <w:pPr>
              <w:pStyle w:val="af5"/>
            </w:pPr>
            <w:r>
              <w:t>0,412</w:t>
            </w:r>
          </w:p>
        </w:tc>
        <w:tc>
          <w:tcPr>
            <w:tcW w:w="580" w:type="pct"/>
            <w:tcBorders>
              <w:bottom w:val="single" w:sz="4" w:space="0" w:color="auto"/>
              <w:right w:val="single" w:sz="12" w:space="0" w:color="auto"/>
            </w:tcBorders>
            <w:vAlign w:val="center"/>
          </w:tcPr>
          <w:p w:rsidR="0057485F" w:rsidRDefault="0057485F" w:rsidP="0057485F">
            <w:pPr>
              <w:pStyle w:val="af5"/>
            </w:pPr>
            <w:r>
              <w:t>0,420</w:t>
            </w:r>
          </w:p>
        </w:tc>
        <w:tc>
          <w:tcPr>
            <w:tcW w:w="580" w:type="pct"/>
            <w:tcBorders>
              <w:bottom w:val="single" w:sz="4" w:space="0" w:color="auto"/>
              <w:right w:val="single" w:sz="12" w:space="0" w:color="auto"/>
            </w:tcBorders>
            <w:vAlign w:val="center"/>
          </w:tcPr>
          <w:p w:rsidR="0057485F" w:rsidRDefault="0057485F" w:rsidP="0057485F">
            <w:pPr>
              <w:pStyle w:val="af5"/>
            </w:pPr>
            <w:r>
              <w:t>0,429</w:t>
            </w:r>
          </w:p>
        </w:tc>
        <w:tc>
          <w:tcPr>
            <w:tcW w:w="580" w:type="pct"/>
            <w:tcBorders>
              <w:bottom w:val="single" w:sz="4" w:space="0" w:color="auto"/>
              <w:right w:val="single" w:sz="12" w:space="0" w:color="auto"/>
            </w:tcBorders>
            <w:vAlign w:val="center"/>
          </w:tcPr>
          <w:p w:rsidR="0057485F" w:rsidRDefault="0057485F" w:rsidP="0057485F">
            <w:pPr>
              <w:pStyle w:val="af5"/>
            </w:pPr>
            <w:r>
              <w:t>0,482</w:t>
            </w:r>
          </w:p>
        </w:tc>
        <w:tc>
          <w:tcPr>
            <w:tcW w:w="582" w:type="pct"/>
            <w:tcBorders>
              <w:bottom w:val="single" w:sz="4" w:space="0" w:color="auto"/>
              <w:right w:val="single" w:sz="12" w:space="0" w:color="auto"/>
            </w:tcBorders>
            <w:vAlign w:val="center"/>
          </w:tcPr>
          <w:p w:rsidR="0057485F" w:rsidRDefault="0057485F" w:rsidP="0057485F">
            <w:pPr>
              <w:pStyle w:val="af5"/>
            </w:pPr>
            <w:r>
              <w:t>0,538</w:t>
            </w:r>
          </w:p>
        </w:tc>
      </w:tr>
      <w:tr w:rsidR="0057485F" w:rsidRPr="00F820ED" w:rsidTr="00283528">
        <w:trPr>
          <w:trHeight w:val="397"/>
          <w:jc w:val="center"/>
        </w:trPr>
        <w:tc>
          <w:tcPr>
            <w:tcW w:w="938" w:type="pct"/>
            <w:tcBorders>
              <w:top w:val="single" w:sz="4" w:space="0" w:color="auto"/>
              <w:bottom w:val="single" w:sz="4" w:space="0" w:color="auto"/>
            </w:tcBorders>
            <w:vAlign w:val="center"/>
          </w:tcPr>
          <w:p w:rsidR="0057485F" w:rsidRPr="00F820ED" w:rsidRDefault="0057485F" w:rsidP="001C679C">
            <w:pPr>
              <w:pStyle w:val="af5"/>
            </w:pPr>
            <w:r w:rsidRPr="00F820ED">
              <w:t>вентиляция</w:t>
            </w:r>
          </w:p>
        </w:tc>
        <w:tc>
          <w:tcPr>
            <w:tcW w:w="580" w:type="pct"/>
            <w:tcBorders>
              <w:top w:val="single" w:sz="4" w:space="0" w:color="auto"/>
              <w:bottom w:val="single" w:sz="4" w:space="0" w:color="auto"/>
            </w:tcBorders>
            <w:vAlign w:val="center"/>
          </w:tcPr>
          <w:p w:rsidR="0057485F" w:rsidRDefault="0057485F" w:rsidP="0057485F">
            <w:pPr>
              <w:pStyle w:val="af5"/>
            </w:pPr>
            <w:r>
              <w:t>0,000</w:t>
            </w:r>
          </w:p>
        </w:tc>
        <w:tc>
          <w:tcPr>
            <w:tcW w:w="580" w:type="pct"/>
            <w:tcBorders>
              <w:top w:val="single" w:sz="4" w:space="0" w:color="auto"/>
              <w:bottom w:val="single" w:sz="4" w:space="0" w:color="auto"/>
            </w:tcBorders>
            <w:vAlign w:val="center"/>
          </w:tcPr>
          <w:p w:rsidR="0057485F" w:rsidRDefault="0057485F" w:rsidP="0057485F">
            <w:pPr>
              <w:pStyle w:val="af5"/>
            </w:pPr>
            <w:r>
              <w:t>0,000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0,000</w:t>
            </w:r>
          </w:p>
        </w:tc>
        <w:tc>
          <w:tcPr>
            <w:tcW w:w="582" w:type="pct"/>
            <w:tcBorders>
              <w:top w:val="single" w:sz="4" w:space="0" w:color="auto"/>
              <w:bottom w:val="single" w:sz="4" w:space="0" w:color="auto"/>
              <w:right w:val="single" w:sz="12" w:space="0" w:color="auto"/>
            </w:tcBorders>
            <w:vAlign w:val="center"/>
          </w:tcPr>
          <w:p w:rsidR="0057485F" w:rsidRDefault="0057485F" w:rsidP="0057485F">
            <w:pPr>
              <w:pStyle w:val="af5"/>
            </w:pPr>
            <w:r>
              <w:t>0,000</w:t>
            </w:r>
          </w:p>
        </w:tc>
      </w:tr>
      <w:tr w:rsidR="0057485F" w:rsidRPr="00F820ED" w:rsidTr="00283528">
        <w:trPr>
          <w:trHeight w:val="397"/>
          <w:jc w:val="center"/>
        </w:trPr>
        <w:tc>
          <w:tcPr>
            <w:tcW w:w="938" w:type="pct"/>
            <w:tcBorders>
              <w:top w:val="single" w:sz="4" w:space="0" w:color="auto"/>
              <w:bottom w:val="single" w:sz="4" w:space="0" w:color="auto"/>
            </w:tcBorders>
            <w:vAlign w:val="center"/>
          </w:tcPr>
          <w:p w:rsidR="0057485F" w:rsidRPr="00F820ED" w:rsidRDefault="0057485F" w:rsidP="001C679C">
            <w:pPr>
              <w:pStyle w:val="af5"/>
            </w:pPr>
            <w:r w:rsidRPr="00F820ED">
              <w:t>ГВС</w:t>
            </w:r>
          </w:p>
        </w:tc>
        <w:tc>
          <w:tcPr>
            <w:tcW w:w="580" w:type="pct"/>
            <w:tcBorders>
              <w:top w:val="single" w:sz="4" w:space="0" w:color="auto"/>
              <w:bottom w:val="single" w:sz="4" w:space="0" w:color="auto"/>
            </w:tcBorders>
            <w:vAlign w:val="center"/>
          </w:tcPr>
          <w:p w:rsidR="0057485F" w:rsidRDefault="0057485F" w:rsidP="0057485F">
            <w:pPr>
              <w:pStyle w:val="af5"/>
            </w:pPr>
            <w:r>
              <w:t>0,000</w:t>
            </w:r>
          </w:p>
        </w:tc>
        <w:tc>
          <w:tcPr>
            <w:tcW w:w="580" w:type="pct"/>
            <w:tcBorders>
              <w:top w:val="single" w:sz="4" w:space="0" w:color="auto"/>
              <w:bottom w:val="single" w:sz="4" w:space="0" w:color="auto"/>
            </w:tcBorders>
            <w:vAlign w:val="center"/>
          </w:tcPr>
          <w:p w:rsidR="0057485F" w:rsidRDefault="0057485F" w:rsidP="0057485F">
            <w:pPr>
              <w:pStyle w:val="af5"/>
            </w:pPr>
            <w:r>
              <w:t>0,001</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0,002</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0,003</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0,003</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0,008</w:t>
            </w:r>
          </w:p>
        </w:tc>
        <w:tc>
          <w:tcPr>
            <w:tcW w:w="582" w:type="pct"/>
            <w:tcBorders>
              <w:top w:val="single" w:sz="4" w:space="0" w:color="auto"/>
              <w:bottom w:val="single" w:sz="4" w:space="0" w:color="auto"/>
              <w:right w:val="single" w:sz="12" w:space="0" w:color="auto"/>
            </w:tcBorders>
            <w:vAlign w:val="center"/>
          </w:tcPr>
          <w:p w:rsidR="0057485F" w:rsidRDefault="0057485F" w:rsidP="0057485F">
            <w:pPr>
              <w:pStyle w:val="af5"/>
            </w:pPr>
            <w:r>
              <w:t>0,013</w:t>
            </w:r>
          </w:p>
        </w:tc>
      </w:tr>
      <w:tr w:rsidR="0057485F" w:rsidRPr="00F820ED" w:rsidTr="00283528">
        <w:trPr>
          <w:trHeight w:val="397"/>
          <w:jc w:val="center"/>
        </w:trPr>
        <w:tc>
          <w:tcPr>
            <w:tcW w:w="938" w:type="pct"/>
            <w:tcBorders>
              <w:top w:val="single" w:sz="4" w:space="0" w:color="auto"/>
              <w:bottom w:val="single" w:sz="4" w:space="0" w:color="auto"/>
            </w:tcBorders>
            <w:vAlign w:val="center"/>
          </w:tcPr>
          <w:p w:rsidR="0057485F" w:rsidRPr="00F820ED" w:rsidRDefault="0057485F" w:rsidP="001C679C">
            <w:pPr>
              <w:pStyle w:val="af5"/>
            </w:pPr>
            <w:r w:rsidRPr="00F820ED">
              <w:t>Прирост площади строительных фондов, м</w:t>
            </w:r>
            <w:r w:rsidRPr="00F820ED">
              <w:rPr>
                <w:vertAlign w:val="superscript"/>
              </w:rPr>
              <w:t>2</w:t>
            </w:r>
          </w:p>
        </w:tc>
        <w:tc>
          <w:tcPr>
            <w:tcW w:w="580" w:type="pct"/>
            <w:tcBorders>
              <w:top w:val="single" w:sz="4" w:space="0" w:color="auto"/>
              <w:bottom w:val="single" w:sz="4" w:space="0" w:color="auto"/>
            </w:tcBorders>
            <w:vAlign w:val="center"/>
          </w:tcPr>
          <w:p w:rsidR="0057485F" w:rsidRDefault="0057485F" w:rsidP="0057485F">
            <w:pPr>
              <w:pStyle w:val="af5"/>
            </w:pPr>
            <w:r>
              <w:t>0,0</w:t>
            </w:r>
          </w:p>
        </w:tc>
        <w:tc>
          <w:tcPr>
            <w:tcW w:w="580" w:type="pct"/>
            <w:tcBorders>
              <w:top w:val="single" w:sz="4" w:space="0" w:color="auto"/>
              <w:bottom w:val="single" w:sz="4" w:space="0" w:color="auto"/>
            </w:tcBorders>
            <w:vAlign w:val="center"/>
          </w:tcPr>
          <w:p w:rsidR="0057485F" w:rsidRDefault="0057485F" w:rsidP="0057485F">
            <w:pPr>
              <w:pStyle w:val="af5"/>
            </w:pPr>
            <w:r>
              <w:t>72,0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54,0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54,0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54,0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324,0</w:t>
            </w:r>
          </w:p>
        </w:tc>
        <w:tc>
          <w:tcPr>
            <w:tcW w:w="582" w:type="pct"/>
            <w:tcBorders>
              <w:top w:val="single" w:sz="4" w:space="0" w:color="auto"/>
              <w:bottom w:val="single" w:sz="4" w:space="0" w:color="auto"/>
              <w:right w:val="single" w:sz="12" w:space="0" w:color="auto"/>
            </w:tcBorders>
            <w:vAlign w:val="center"/>
          </w:tcPr>
          <w:p w:rsidR="0057485F" w:rsidRDefault="0057485F" w:rsidP="0057485F">
            <w:pPr>
              <w:pStyle w:val="af5"/>
            </w:pPr>
            <w:r>
              <w:t>342,0</w:t>
            </w:r>
          </w:p>
        </w:tc>
      </w:tr>
      <w:tr w:rsidR="0057485F" w:rsidRPr="00F820ED" w:rsidTr="00283528">
        <w:trPr>
          <w:trHeight w:val="397"/>
          <w:jc w:val="center"/>
        </w:trPr>
        <w:tc>
          <w:tcPr>
            <w:tcW w:w="938" w:type="pct"/>
            <w:tcBorders>
              <w:top w:val="single" w:sz="4" w:space="0" w:color="auto"/>
              <w:bottom w:val="single" w:sz="4" w:space="0" w:color="auto"/>
            </w:tcBorders>
            <w:vAlign w:val="center"/>
          </w:tcPr>
          <w:p w:rsidR="0057485F" w:rsidRPr="00F820ED" w:rsidRDefault="0057485F" w:rsidP="001C679C">
            <w:pPr>
              <w:pStyle w:val="af5"/>
            </w:pPr>
            <w:r w:rsidRPr="00F820ED">
              <w:t>Прирост тепловой нагрузки, Гкал/час, в том числе:</w:t>
            </w:r>
          </w:p>
        </w:tc>
        <w:tc>
          <w:tcPr>
            <w:tcW w:w="580" w:type="pct"/>
            <w:tcBorders>
              <w:top w:val="single" w:sz="4" w:space="0" w:color="auto"/>
              <w:bottom w:val="single" w:sz="4" w:space="0" w:color="auto"/>
            </w:tcBorders>
            <w:vAlign w:val="center"/>
          </w:tcPr>
          <w:p w:rsidR="0057485F" w:rsidRDefault="0057485F" w:rsidP="0057485F">
            <w:pPr>
              <w:pStyle w:val="af5"/>
            </w:pPr>
            <w:r>
              <w:t>0,000</w:t>
            </w:r>
          </w:p>
        </w:tc>
        <w:tc>
          <w:tcPr>
            <w:tcW w:w="580" w:type="pct"/>
            <w:tcBorders>
              <w:top w:val="single" w:sz="4" w:space="0" w:color="auto"/>
              <w:bottom w:val="single" w:sz="4" w:space="0" w:color="auto"/>
            </w:tcBorders>
            <w:vAlign w:val="center"/>
          </w:tcPr>
          <w:p w:rsidR="0057485F" w:rsidRDefault="0057485F" w:rsidP="0057485F">
            <w:pPr>
              <w:pStyle w:val="af5"/>
            </w:pPr>
            <w:r>
              <w:t>0,013</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0,010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0,010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0,010</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0,057</w:t>
            </w:r>
          </w:p>
        </w:tc>
        <w:tc>
          <w:tcPr>
            <w:tcW w:w="582" w:type="pct"/>
            <w:tcBorders>
              <w:top w:val="single" w:sz="4" w:space="0" w:color="auto"/>
              <w:bottom w:val="single" w:sz="4" w:space="0" w:color="auto"/>
              <w:right w:val="single" w:sz="12" w:space="0" w:color="auto"/>
            </w:tcBorders>
            <w:vAlign w:val="center"/>
          </w:tcPr>
          <w:p w:rsidR="0057485F" w:rsidRDefault="0057485F" w:rsidP="0057485F">
            <w:pPr>
              <w:pStyle w:val="af5"/>
            </w:pPr>
            <w:r>
              <w:t>0,061</w:t>
            </w:r>
          </w:p>
        </w:tc>
      </w:tr>
      <w:tr w:rsidR="0057485F" w:rsidRPr="00F820ED" w:rsidTr="00283528">
        <w:trPr>
          <w:trHeight w:val="397"/>
          <w:jc w:val="center"/>
        </w:trPr>
        <w:tc>
          <w:tcPr>
            <w:tcW w:w="938" w:type="pct"/>
            <w:tcBorders>
              <w:top w:val="single" w:sz="4" w:space="0" w:color="auto"/>
              <w:bottom w:val="single" w:sz="4" w:space="0" w:color="auto"/>
            </w:tcBorders>
            <w:vAlign w:val="center"/>
          </w:tcPr>
          <w:p w:rsidR="0057485F" w:rsidRPr="00F820ED" w:rsidRDefault="0057485F" w:rsidP="001C679C">
            <w:pPr>
              <w:pStyle w:val="af5"/>
            </w:pPr>
            <w:r w:rsidRPr="00F820ED">
              <w:t>отопление</w:t>
            </w:r>
          </w:p>
        </w:tc>
        <w:tc>
          <w:tcPr>
            <w:tcW w:w="580" w:type="pct"/>
            <w:tcBorders>
              <w:top w:val="single" w:sz="4" w:space="0" w:color="auto"/>
              <w:bottom w:val="single" w:sz="4" w:space="0" w:color="auto"/>
            </w:tcBorders>
            <w:vAlign w:val="center"/>
          </w:tcPr>
          <w:p w:rsidR="0057485F" w:rsidRDefault="0057485F" w:rsidP="0057485F">
            <w:pPr>
              <w:pStyle w:val="af5"/>
            </w:pPr>
            <w:r>
              <w:t>0,000</w:t>
            </w:r>
          </w:p>
        </w:tc>
        <w:tc>
          <w:tcPr>
            <w:tcW w:w="580" w:type="pct"/>
            <w:tcBorders>
              <w:top w:val="single" w:sz="4" w:space="0" w:color="auto"/>
              <w:bottom w:val="single" w:sz="4" w:space="0" w:color="auto"/>
            </w:tcBorders>
            <w:vAlign w:val="center"/>
          </w:tcPr>
          <w:p w:rsidR="0057485F" w:rsidRDefault="0057485F" w:rsidP="0057485F">
            <w:pPr>
              <w:pStyle w:val="af5"/>
            </w:pPr>
            <w:r>
              <w:t>0,012</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0,009</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0,009</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0,009</w:t>
            </w:r>
          </w:p>
        </w:tc>
        <w:tc>
          <w:tcPr>
            <w:tcW w:w="580" w:type="pct"/>
            <w:tcBorders>
              <w:top w:val="single" w:sz="4" w:space="0" w:color="auto"/>
              <w:bottom w:val="single" w:sz="4" w:space="0" w:color="auto"/>
              <w:right w:val="single" w:sz="12" w:space="0" w:color="auto"/>
            </w:tcBorders>
            <w:vAlign w:val="center"/>
          </w:tcPr>
          <w:p w:rsidR="0057485F" w:rsidRDefault="0057485F" w:rsidP="0057485F">
            <w:pPr>
              <w:pStyle w:val="af5"/>
            </w:pPr>
            <w:r>
              <w:t>0,053</w:t>
            </w:r>
          </w:p>
        </w:tc>
        <w:tc>
          <w:tcPr>
            <w:tcW w:w="582" w:type="pct"/>
            <w:tcBorders>
              <w:top w:val="single" w:sz="4" w:space="0" w:color="auto"/>
              <w:bottom w:val="single" w:sz="4" w:space="0" w:color="auto"/>
              <w:right w:val="single" w:sz="12" w:space="0" w:color="auto"/>
            </w:tcBorders>
            <w:vAlign w:val="center"/>
          </w:tcPr>
          <w:p w:rsidR="0057485F" w:rsidRDefault="0057485F" w:rsidP="0057485F">
            <w:pPr>
              <w:pStyle w:val="af5"/>
            </w:pPr>
            <w:r>
              <w:t>0,056</w:t>
            </w:r>
          </w:p>
        </w:tc>
      </w:tr>
      <w:tr w:rsidR="0057485F" w:rsidRPr="00F820ED" w:rsidTr="00283528">
        <w:trPr>
          <w:trHeight w:val="397"/>
          <w:jc w:val="center"/>
        </w:trPr>
        <w:tc>
          <w:tcPr>
            <w:tcW w:w="938" w:type="pct"/>
            <w:tcBorders>
              <w:top w:val="single" w:sz="4" w:space="0" w:color="auto"/>
              <w:bottom w:val="single" w:sz="6" w:space="0" w:color="auto"/>
            </w:tcBorders>
            <w:vAlign w:val="center"/>
          </w:tcPr>
          <w:p w:rsidR="0057485F" w:rsidRPr="00F820ED" w:rsidRDefault="0057485F" w:rsidP="001C679C">
            <w:pPr>
              <w:pStyle w:val="af5"/>
            </w:pPr>
            <w:r w:rsidRPr="00F820ED">
              <w:t>вентиляция</w:t>
            </w:r>
          </w:p>
        </w:tc>
        <w:tc>
          <w:tcPr>
            <w:tcW w:w="580" w:type="pct"/>
            <w:tcBorders>
              <w:top w:val="single" w:sz="4" w:space="0" w:color="auto"/>
              <w:bottom w:val="single" w:sz="6" w:space="0" w:color="auto"/>
            </w:tcBorders>
            <w:vAlign w:val="center"/>
          </w:tcPr>
          <w:p w:rsidR="0057485F" w:rsidRDefault="0057485F" w:rsidP="0057485F">
            <w:pPr>
              <w:pStyle w:val="af5"/>
            </w:pPr>
            <w:r>
              <w:t>0,000</w:t>
            </w:r>
          </w:p>
        </w:tc>
        <w:tc>
          <w:tcPr>
            <w:tcW w:w="580" w:type="pct"/>
            <w:tcBorders>
              <w:top w:val="single" w:sz="4" w:space="0" w:color="auto"/>
              <w:bottom w:val="single" w:sz="6" w:space="0" w:color="auto"/>
            </w:tcBorders>
            <w:vAlign w:val="center"/>
          </w:tcPr>
          <w:p w:rsidR="0057485F" w:rsidRDefault="0057485F" w:rsidP="0057485F">
            <w:pPr>
              <w:pStyle w:val="af5"/>
            </w:pPr>
            <w:r>
              <w:t>0,000</w:t>
            </w:r>
          </w:p>
        </w:tc>
        <w:tc>
          <w:tcPr>
            <w:tcW w:w="580" w:type="pct"/>
            <w:tcBorders>
              <w:top w:val="single" w:sz="4" w:space="0" w:color="auto"/>
              <w:bottom w:val="single" w:sz="6" w:space="0" w:color="auto"/>
              <w:right w:val="single" w:sz="12" w:space="0" w:color="auto"/>
            </w:tcBorders>
            <w:vAlign w:val="center"/>
          </w:tcPr>
          <w:p w:rsidR="0057485F" w:rsidRDefault="0057485F" w:rsidP="0057485F">
            <w:pPr>
              <w:pStyle w:val="af5"/>
            </w:pPr>
            <w:r>
              <w:t>0,000</w:t>
            </w:r>
          </w:p>
        </w:tc>
        <w:tc>
          <w:tcPr>
            <w:tcW w:w="580" w:type="pct"/>
            <w:tcBorders>
              <w:top w:val="single" w:sz="4" w:space="0" w:color="auto"/>
              <w:bottom w:val="single" w:sz="6" w:space="0" w:color="auto"/>
              <w:right w:val="single" w:sz="12" w:space="0" w:color="auto"/>
            </w:tcBorders>
            <w:vAlign w:val="center"/>
          </w:tcPr>
          <w:p w:rsidR="0057485F" w:rsidRDefault="0057485F" w:rsidP="0057485F">
            <w:pPr>
              <w:pStyle w:val="af5"/>
            </w:pPr>
            <w:r>
              <w:t>0,000</w:t>
            </w:r>
          </w:p>
        </w:tc>
        <w:tc>
          <w:tcPr>
            <w:tcW w:w="580" w:type="pct"/>
            <w:tcBorders>
              <w:top w:val="single" w:sz="4" w:space="0" w:color="auto"/>
              <w:bottom w:val="single" w:sz="6" w:space="0" w:color="auto"/>
              <w:right w:val="single" w:sz="12" w:space="0" w:color="auto"/>
            </w:tcBorders>
            <w:vAlign w:val="center"/>
          </w:tcPr>
          <w:p w:rsidR="0057485F" w:rsidRDefault="0057485F" w:rsidP="0057485F">
            <w:pPr>
              <w:pStyle w:val="af5"/>
            </w:pPr>
            <w:r>
              <w:t>0,000</w:t>
            </w:r>
          </w:p>
        </w:tc>
        <w:tc>
          <w:tcPr>
            <w:tcW w:w="580" w:type="pct"/>
            <w:tcBorders>
              <w:top w:val="single" w:sz="4" w:space="0" w:color="auto"/>
              <w:bottom w:val="single" w:sz="6" w:space="0" w:color="auto"/>
              <w:right w:val="single" w:sz="12" w:space="0" w:color="auto"/>
            </w:tcBorders>
            <w:vAlign w:val="center"/>
          </w:tcPr>
          <w:p w:rsidR="0057485F" w:rsidRDefault="0057485F" w:rsidP="0057485F">
            <w:pPr>
              <w:pStyle w:val="af5"/>
            </w:pPr>
            <w:r>
              <w:t>0,000</w:t>
            </w:r>
          </w:p>
        </w:tc>
        <w:tc>
          <w:tcPr>
            <w:tcW w:w="582" w:type="pct"/>
            <w:tcBorders>
              <w:top w:val="single" w:sz="4" w:space="0" w:color="auto"/>
              <w:bottom w:val="single" w:sz="6" w:space="0" w:color="auto"/>
              <w:right w:val="single" w:sz="12" w:space="0" w:color="auto"/>
            </w:tcBorders>
            <w:vAlign w:val="center"/>
          </w:tcPr>
          <w:p w:rsidR="0057485F" w:rsidRDefault="0057485F" w:rsidP="0057485F">
            <w:pPr>
              <w:pStyle w:val="af5"/>
            </w:pPr>
            <w:r>
              <w:t>0,000</w:t>
            </w:r>
          </w:p>
        </w:tc>
      </w:tr>
      <w:tr w:rsidR="0057485F" w:rsidRPr="00F820ED" w:rsidTr="00283528">
        <w:trPr>
          <w:trHeight w:val="397"/>
          <w:jc w:val="center"/>
        </w:trPr>
        <w:tc>
          <w:tcPr>
            <w:tcW w:w="938" w:type="pct"/>
            <w:tcBorders>
              <w:top w:val="single" w:sz="6" w:space="0" w:color="auto"/>
            </w:tcBorders>
            <w:vAlign w:val="center"/>
          </w:tcPr>
          <w:p w:rsidR="0057485F" w:rsidRPr="00F820ED" w:rsidRDefault="0057485F" w:rsidP="001C679C">
            <w:pPr>
              <w:pStyle w:val="af5"/>
            </w:pPr>
            <w:r w:rsidRPr="00F820ED">
              <w:t>ГВС</w:t>
            </w:r>
          </w:p>
        </w:tc>
        <w:tc>
          <w:tcPr>
            <w:tcW w:w="580" w:type="pct"/>
            <w:tcBorders>
              <w:top w:val="single" w:sz="6" w:space="0" w:color="auto"/>
            </w:tcBorders>
            <w:vAlign w:val="center"/>
          </w:tcPr>
          <w:p w:rsidR="0057485F" w:rsidRDefault="0057485F" w:rsidP="0057485F">
            <w:pPr>
              <w:pStyle w:val="af5"/>
            </w:pPr>
            <w:r>
              <w:t>0,000</w:t>
            </w:r>
          </w:p>
        </w:tc>
        <w:tc>
          <w:tcPr>
            <w:tcW w:w="580" w:type="pct"/>
            <w:tcBorders>
              <w:top w:val="single" w:sz="6" w:space="0" w:color="auto"/>
            </w:tcBorders>
            <w:vAlign w:val="center"/>
          </w:tcPr>
          <w:p w:rsidR="0057485F" w:rsidRDefault="0057485F" w:rsidP="0057485F">
            <w:pPr>
              <w:pStyle w:val="af5"/>
            </w:pPr>
            <w:r>
              <w:t>0,001</w:t>
            </w:r>
          </w:p>
        </w:tc>
        <w:tc>
          <w:tcPr>
            <w:tcW w:w="580" w:type="pct"/>
            <w:tcBorders>
              <w:top w:val="single" w:sz="6" w:space="0" w:color="auto"/>
              <w:right w:val="single" w:sz="12" w:space="0" w:color="auto"/>
            </w:tcBorders>
            <w:vAlign w:val="center"/>
          </w:tcPr>
          <w:p w:rsidR="0057485F" w:rsidRDefault="0057485F" w:rsidP="0057485F">
            <w:pPr>
              <w:pStyle w:val="af5"/>
            </w:pPr>
            <w:r>
              <w:t>0,001</w:t>
            </w:r>
          </w:p>
        </w:tc>
        <w:tc>
          <w:tcPr>
            <w:tcW w:w="580" w:type="pct"/>
            <w:tcBorders>
              <w:top w:val="single" w:sz="6" w:space="0" w:color="auto"/>
              <w:right w:val="single" w:sz="12" w:space="0" w:color="auto"/>
            </w:tcBorders>
            <w:vAlign w:val="center"/>
          </w:tcPr>
          <w:p w:rsidR="0057485F" w:rsidRDefault="0057485F" w:rsidP="0057485F">
            <w:pPr>
              <w:pStyle w:val="af5"/>
            </w:pPr>
            <w:r>
              <w:t>0,001</w:t>
            </w:r>
          </w:p>
        </w:tc>
        <w:tc>
          <w:tcPr>
            <w:tcW w:w="580" w:type="pct"/>
            <w:tcBorders>
              <w:top w:val="single" w:sz="6" w:space="0" w:color="auto"/>
              <w:right w:val="single" w:sz="12" w:space="0" w:color="auto"/>
            </w:tcBorders>
            <w:vAlign w:val="center"/>
          </w:tcPr>
          <w:p w:rsidR="0057485F" w:rsidRDefault="0057485F" w:rsidP="0057485F">
            <w:pPr>
              <w:pStyle w:val="af5"/>
            </w:pPr>
            <w:r>
              <w:t>0,001</w:t>
            </w:r>
          </w:p>
        </w:tc>
        <w:tc>
          <w:tcPr>
            <w:tcW w:w="580" w:type="pct"/>
            <w:tcBorders>
              <w:top w:val="single" w:sz="6" w:space="0" w:color="auto"/>
              <w:right w:val="single" w:sz="12" w:space="0" w:color="auto"/>
            </w:tcBorders>
            <w:vAlign w:val="center"/>
          </w:tcPr>
          <w:p w:rsidR="0057485F" w:rsidRDefault="0057485F" w:rsidP="0057485F">
            <w:pPr>
              <w:pStyle w:val="af5"/>
            </w:pPr>
            <w:r>
              <w:t>0,005</w:t>
            </w:r>
          </w:p>
        </w:tc>
        <w:tc>
          <w:tcPr>
            <w:tcW w:w="582" w:type="pct"/>
            <w:tcBorders>
              <w:top w:val="single" w:sz="6" w:space="0" w:color="auto"/>
              <w:right w:val="single" w:sz="12" w:space="0" w:color="auto"/>
            </w:tcBorders>
            <w:vAlign w:val="center"/>
          </w:tcPr>
          <w:p w:rsidR="0057485F" w:rsidRDefault="0057485F" w:rsidP="0057485F">
            <w:pPr>
              <w:pStyle w:val="af5"/>
            </w:pPr>
            <w:r>
              <w:t>0,005</w:t>
            </w:r>
          </w:p>
        </w:tc>
      </w:tr>
    </w:tbl>
    <w:p w:rsidR="004C3C3D" w:rsidRDefault="004C3C3D" w:rsidP="00E45FC0">
      <w:pPr>
        <w:spacing w:line="360" w:lineRule="auto"/>
        <w:jc w:val="both"/>
        <w:rPr>
          <w:b/>
          <w:sz w:val="28"/>
          <w:szCs w:val="28"/>
        </w:rPr>
        <w:sectPr w:rsidR="004C3C3D" w:rsidSect="00A56211">
          <w:pgSz w:w="16838" w:h="11906" w:orient="landscape"/>
          <w:pgMar w:top="1418" w:right="567" w:bottom="284" w:left="567" w:header="567" w:footer="284" w:gutter="0"/>
          <w:cols w:space="708"/>
          <w:docGrid w:linePitch="360"/>
        </w:sectPr>
      </w:pPr>
    </w:p>
    <w:p w:rsidR="00914CE3" w:rsidRDefault="00BD5AB6" w:rsidP="00E45FC0">
      <w:pPr>
        <w:pStyle w:val="2"/>
      </w:pPr>
      <w:r w:rsidRPr="00BD5AB6">
        <w:lastRenderedPageBreak/>
        <w:t>1.3 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p w:rsidR="00914CE3" w:rsidRDefault="00914CE3" w:rsidP="00E45FC0">
      <w:pPr>
        <w:widowControl w:val="0"/>
        <w:spacing w:line="360" w:lineRule="auto"/>
        <w:ind w:firstLine="567"/>
        <w:jc w:val="both"/>
        <w:rPr>
          <w:sz w:val="28"/>
          <w:szCs w:val="28"/>
        </w:rPr>
      </w:pPr>
      <w:r w:rsidRPr="00C80C24">
        <w:rPr>
          <w:sz w:val="28"/>
          <w:szCs w:val="28"/>
        </w:rPr>
        <w:t>Производственные зоны предназначены для размещения промышленных, коммунальных и складских объектов и объектов инженерной и транспортной инфраструктуры для обеспечения деятельности производственных объектов.</w:t>
      </w:r>
      <w:r>
        <w:rPr>
          <w:sz w:val="28"/>
          <w:szCs w:val="28"/>
        </w:rPr>
        <w:t xml:space="preserve"> </w:t>
      </w:r>
      <w:r w:rsidRPr="00C80C24">
        <w:rPr>
          <w:sz w:val="28"/>
          <w:szCs w:val="28"/>
        </w:rPr>
        <w:t> В производственную зону включается и территория санитарно-защитных зон самих объектов</w:t>
      </w:r>
      <w:r>
        <w:rPr>
          <w:sz w:val="28"/>
          <w:szCs w:val="28"/>
        </w:rPr>
        <w:t>.</w:t>
      </w:r>
    </w:p>
    <w:p w:rsidR="00914CE3" w:rsidRDefault="00914CE3" w:rsidP="00E45FC0">
      <w:pPr>
        <w:widowControl w:val="0"/>
        <w:spacing w:line="360" w:lineRule="auto"/>
        <w:ind w:firstLine="567"/>
        <w:jc w:val="both"/>
        <w:rPr>
          <w:sz w:val="28"/>
          <w:szCs w:val="28"/>
        </w:rPr>
      </w:pPr>
      <w:r>
        <w:rPr>
          <w:sz w:val="28"/>
          <w:szCs w:val="28"/>
        </w:rPr>
        <w:t xml:space="preserve">В соответствии с генеральным планом муниципального образования на территории поселения расположены производственные зоны. В производственных зонах отсутствуют объекты, подключённые к центральному теплоснабжению. </w:t>
      </w:r>
    </w:p>
    <w:p w:rsidR="00283528" w:rsidRDefault="00283528" w:rsidP="00E45FC0">
      <w:pPr>
        <w:widowControl w:val="0"/>
        <w:spacing w:line="360" w:lineRule="auto"/>
        <w:ind w:firstLine="567"/>
        <w:jc w:val="both"/>
        <w:rPr>
          <w:sz w:val="28"/>
          <w:szCs w:val="28"/>
        </w:rPr>
      </w:pPr>
    </w:p>
    <w:p w:rsidR="002B5FFD" w:rsidRDefault="00B95A7E" w:rsidP="0089786F">
      <w:pPr>
        <w:pStyle w:val="1"/>
      </w:pPr>
      <w:r>
        <w:lastRenderedPageBreak/>
        <w:t xml:space="preserve">2. </w:t>
      </w:r>
      <w:r w:rsidR="00573F3C" w:rsidRPr="00B95A7E">
        <w:t>ПЕРСП</w:t>
      </w:r>
      <w:r w:rsidR="004B265C">
        <w:t>ЕКТИВНЫЕ БАЛАНСЫ РАСПОЛА</w:t>
      </w:r>
      <w:r w:rsidR="00573F3C" w:rsidRPr="00B95A7E">
        <w:t xml:space="preserve">ГАЕМОЙ </w:t>
      </w:r>
      <w:r w:rsidR="002B5FFD" w:rsidRPr="00B95A7E">
        <w:t>ТЕПЛОВОЙ МОЩНОСТИ ИСТОЧНИКОВ ТЕПЛОВОЙ ЭНЕРГИИ И ТЕПЛОВОЙ НАГРУЗКИ ПОТРЕБИТЕЛЕЙ</w:t>
      </w:r>
    </w:p>
    <w:p w:rsidR="00242F0E" w:rsidRDefault="00BD5AB6" w:rsidP="00E45FC0">
      <w:pPr>
        <w:pStyle w:val="2"/>
      </w:pPr>
      <w:r>
        <w:t xml:space="preserve">2.1 </w:t>
      </w:r>
      <w:r w:rsidR="00513E73" w:rsidRPr="009679FC">
        <w:t>Р</w:t>
      </w:r>
      <w:r w:rsidR="00242F0E" w:rsidRPr="009679FC">
        <w:t xml:space="preserve">адиус эффективного теплоснабжения </w:t>
      </w:r>
    </w:p>
    <w:p w:rsidR="00272F88" w:rsidRPr="009679FC" w:rsidRDefault="00272F88" w:rsidP="00E45FC0">
      <w:pPr>
        <w:pStyle w:val="Default"/>
        <w:spacing w:line="360" w:lineRule="auto"/>
        <w:ind w:firstLine="567"/>
        <w:jc w:val="both"/>
        <w:rPr>
          <w:sz w:val="28"/>
          <w:szCs w:val="28"/>
        </w:rPr>
      </w:pPr>
      <w:r w:rsidRPr="009679FC">
        <w:rPr>
          <w:sz w:val="28"/>
          <w:szCs w:val="28"/>
        </w:rPr>
        <w:t xml:space="preserve">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rsidR="00272F88" w:rsidRPr="004E2174" w:rsidRDefault="00272F88" w:rsidP="00E45FC0">
      <w:pPr>
        <w:pStyle w:val="Default"/>
        <w:spacing w:line="360" w:lineRule="auto"/>
        <w:ind w:firstLine="567"/>
        <w:jc w:val="both"/>
        <w:rPr>
          <w:sz w:val="28"/>
          <w:szCs w:val="28"/>
        </w:rPr>
      </w:pPr>
      <w:r w:rsidRPr="009679FC">
        <w:rPr>
          <w:sz w:val="28"/>
          <w:szCs w:val="28"/>
        </w:rPr>
        <w:t>Радиус эффективного теплоснабжени</w:t>
      </w:r>
      <w:r w:rsidR="000004A4">
        <w:rPr>
          <w:sz w:val="28"/>
          <w:szCs w:val="28"/>
        </w:rPr>
        <w:t>я</w:t>
      </w:r>
      <w:r w:rsidRPr="009679FC">
        <w:rPr>
          <w:sz w:val="28"/>
          <w:szCs w:val="28"/>
        </w:rPr>
        <w:t xml:space="preserve"> в равной</w:t>
      </w:r>
      <w:r w:rsidRPr="004E2174">
        <w:rPr>
          <w:sz w:val="28"/>
          <w:szCs w:val="28"/>
        </w:rPr>
        <w:t xml:space="preserve"> </w:t>
      </w:r>
      <w:r w:rsidR="00747D2C">
        <w:rPr>
          <w:sz w:val="28"/>
          <w:szCs w:val="28"/>
        </w:rPr>
        <w:t xml:space="preserve">степени </w:t>
      </w:r>
      <w:r w:rsidRPr="004E2174">
        <w:rPr>
          <w:sz w:val="28"/>
          <w:szCs w:val="28"/>
        </w:rPr>
        <w:t xml:space="preserve">зависит, как от удаленности теплового потребителя от источника теплоснабжения, так и от величины тепловой нагрузки потребителя. </w:t>
      </w:r>
    </w:p>
    <w:p w:rsidR="0002399E" w:rsidRDefault="009C42CA" w:rsidP="00E45FC0">
      <w:pPr>
        <w:pStyle w:val="Default"/>
        <w:spacing w:line="360" w:lineRule="auto"/>
        <w:ind w:firstLine="567"/>
        <w:jc w:val="both"/>
        <w:rPr>
          <w:sz w:val="28"/>
          <w:szCs w:val="28"/>
        </w:rPr>
      </w:pPr>
      <w:r w:rsidRPr="009C42CA">
        <w:rPr>
          <w:sz w:val="28"/>
          <w:szCs w:val="28"/>
        </w:rPr>
        <w:t xml:space="preserve">Согласно проведенной оценке в радиус эффективного теплоснабжения </w:t>
      </w:r>
      <w:r w:rsidR="00B333A5">
        <w:rPr>
          <w:sz w:val="28"/>
          <w:szCs w:val="28"/>
        </w:rPr>
        <w:t xml:space="preserve">котельной </w:t>
      </w:r>
      <w:r w:rsidRPr="009C42CA">
        <w:rPr>
          <w:sz w:val="28"/>
          <w:szCs w:val="28"/>
        </w:rPr>
        <w:t xml:space="preserve">попадают участки застройки малоэтажного жилищного строительства, а также здания общественного назначения. </w:t>
      </w:r>
    </w:p>
    <w:p w:rsidR="00BC7599" w:rsidRDefault="00914CE3" w:rsidP="00E45FC0">
      <w:pPr>
        <w:pStyle w:val="Default"/>
        <w:spacing w:line="360" w:lineRule="auto"/>
        <w:ind w:firstLine="567"/>
        <w:jc w:val="both"/>
        <w:rPr>
          <w:sz w:val="28"/>
          <w:szCs w:val="28"/>
        </w:rPr>
      </w:pPr>
      <w:r>
        <w:rPr>
          <w:sz w:val="28"/>
          <w:szCs w:val="28"/>
        </w:rPr>
        <w:t>Расчёт радиуса эффективного теплоснабжения приведён в главе 5 обосновывающих материалов к схеме теплоснабжения муниципального образования.</w:t>
      </w:r>
      <w:r w:rsidR="00866D83">
        <w:rPr>
          <w:sz w:val="28"/>
          <w:szCs w:val="28"/>
        </w:rPr>
        <w:t xml:space="preserve"> </w:t>
      </w:r>
    </w:p>
    <w:p w:rsidR="00BC7599" w:rsidRDefault="004B265C" w:rsidP="00E45FC0">
      <w:pPr>
        <w:pStyle w:val="Default"/>
        <w:spacing w:line="360" w:lineRule="auto"/>
        <w:ind w:firstLine="567"/>
        <w:jc w:val="both"/>
        <w:rPr>
          <w:sz w:val="28"/>
          <w:szCs w:val="28"/>
        </w:rPr>
      </w:pPr>
      <w:r>
        <w:rPr>
          <w:sz w:val="28"/>
          <w:szCs w:val="28"/>
        </w:rPr>
        <w:t>В таблице 2.1 представлены результаты расчета ради</w:t>
      </w:r>
      <w:r w:rsidR="00914CE3">
        <w:rPr>
          <w:sz w:val="28"/>
          <w:szCs w:val="28"/>
        </w:rPr>
        <w:t xml:space="preserve">уса эффективного теплоснабжения. </w:t>
      </w:r>
    </w:p>
    <w:p w:rsidR="00F9010D" w:rsidRDefault="00F9010D" w:rsidP="00E45FC0">
      <w:pPr>
        <w:pStyle w:val="Default"/>
        <w:ind w:firstLine="567"/>
        <w:jc w:val="both"/>
        <w:rPr>
          <w:sz w:val="28"/>
          <w:szCs w:val="28"/>
        </w:rPr>
      </w:pPr>
    </w:p>
    <w:p w:rsidR="004B265C" w:rsidRPr="000E782B" w:rsidRDefault="004B265C" w:rsidP="00E45FC0">
      <w:pPr>
        <w:pStyle w:val="Default"/>
        <w:ind w:firstLine="567"/>
        <w:jc w:val="both"/>
        <w:rPr>
          <w:sz w:val="28"/>
          <w:szCs w:val="28"/>
        </w:rPr>
      </w:pPr>
      <w:r>
        <w:rPr>
          <w:sz w:val="28"/>
          <w:szCs w:val="28"/>
        </w:rPr>
        <w:t>Таблица 2.1 – Радиус эффективного теплоснабжения</w:t>
      </w:r>
    </w:p>
    <w:tbl>
      <w:tblPr>
        <w:tblW w:w="470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000"/>
      </w:tblPr>
      <w:tblGrid>
        <w:gridCol w:w="4601"/>
        <w:gridCol w:w="5210"/>
      </w:tblGrid>
      <w:tr w:rsidR="004B265C" w:rsidRPr="00040FB8" w:rsidTr="00283528">
        <w:trPr>
          <w:trHeight w:val="372"/>
          <w:jc w:val="center"/>
        </w:trPr>
        <w:tc>
          <w:tcPr>
            <w:tcW w:w="2345" w:type="pct"/>
            <w:tcBorders>
              <w:top w:val="single" w:sz="12" w:space="0" w:color="auto"/>
              <w:bottom w:val="single" w:sz="12" w:space="0" w:color="auto"/>
            </w:tcBorders>
            <w:vAlign w:val="center"/>
          </w:tcPr>
          <w:p w:rsidR="004B265C" w:rsidRPr="00040FB8" w:rsidRDefault="004B265C" w:rsidP="00E45FC0">
            <w:pPr>
              <w:pStyle w:val="Default"/>
              <w:jc w:val="center"/>
            </w:pPr>
            <w:bookmarkStart w:id="0" w:name="OLE_LINK16"/>
            <w:r w:rsidRPr="00040FB8">
              <w:t>Источник тепловой энергии</w:t>
            </w:r>
          </w:p>
        </w:tc>
        <w:tc>
          <w:tcPr>
            <w:tcW w:w="2655" w:type="pct"/>
            <w:tcBorders>
              <w:top w:val="single" w:sz="12" w:space="0" w:color="auto"/>
              <w:bottom w:val="single" w:sz="12" w:space="0" w:color="auto"/>
            </w:tcBorders>
            <w:vAlign w:val="center"/>
          </w:tcPr>
          <w:p w:rsidR="004B265C" w:rsidRPr="00040FB8" w:rsidRDefault="004B265C" w:rsidP="009D47F9">
            <w:pPr>
              <w:pStyle w:val="Default"/>
              <w:jc w:val="center"/>
            </w:pPr>
            <w:r w:rsidRPr="00040FB8">
              <w:t>Эффективный радиус теплоснабжения, м</w:t>
            </w:r>
          </w:p>
        </w:tc>
      </w:tr>
      <w:tr w:rsidR="00B8447B" w:rsidRPr="00040FB8" w:rsidTr="006536E9">
        <w:trPr>
          <w:trHeight w:val="252"/>
          <w:jc w:val="center"/>
        </w:trPr>
        <w:tc>
          <w:tcPr>
            <w:tcW w:w="2345" w:type="pct"/>
            <w:tcBorders>
              <w:top w:val="single" w:sz="12" w:space="0" w:color="auto"/>
              <w:bottom w:val="single" w:sz="4" w:space="0" w:color="auto"/>
            </w:tcBorders>
            <w:vAlign w:val="center"/>
          </w:tcPr>
          <w:p w:rsidR="00B8447B" w:rsidRDefault="00B8447B" w:rsidP="00B8447B">
            <w:pPr>
              <w:pStyle w:val="af5"/>
            </w:pPr>
            <w:r>
              <w:t xml:space="preserve">Котельная </w:t>
            </w:r>
            <w:r w:rsidR="0057485F">
              <w:t>п. Решающий</w:t>
            </w:r>
          </w:p>
        </w:tc>
        <w:tc>
          <w:tcPr>
            <w:tcW w:w="2655" w:type="pct"/>
            <w:tcBorders>
              <w:top w:val="single" w:sz="12" w:space="0" w:color="auto"/>
              <w:bottom w:val="single" w:sz="4" w:space="0" w:color="auto"/>
            </w:tcBorders>
            <w:vAlign w:val="center"/>
          </w:tcPr>
          <w:p w:rsidR="00B8447B" w:rsidRDefault="0057485F" w:rsidP="00B8447B">
            <w:pPr>
              <w:pStyle w:val="af5"/>
            </w:pPr>
            <w:r>
              <w:t>152</w:t>
            </w:r>
          </w:p>
        </w:tc>
      </w:tr>
      <w:tr w:rsidR="00B8447B" w:rsidRPr="00040FB8" w:rsidTr="0057485F">
        <w:trPr>
          <w:trHeight w:val="243"/>
          <w:jc w:val="center"/>
        </w:trPr>
        <w:tc>
          <w:tcPr>
            <w:tcW w:w="2345" w:type="pct"/>
            <w:tcBorders>
              <w:top w:val="single" w:sz="4" w:space="0" w:color="auto"/>
              <w:bottom w:val="single" w:sz="12" w:space="0" w:color="auto"/>
            </w:tcBorders>
            <w:vAlign w:val="center"/>
          </w:tcPr>
          <w:p w:rsidR="00B8447B" w:rsidRDefault="00B8447B" w:rsidP="00B8447B">
            <w:pPr>
              <w:pStyle w:val="af5"/>
            </w:pPr>
            <w:r>
              <w:t xml:space="preserve">Котельная </w:t>
            </w:r>
            <w:r w:rsidR="0057485F">
              <w:t>п. Быстринск</w:t>
            </w:r>
          </w:p>
        </w:tc>
        <w:tc>
          <w:tcPr>
            <w:tcW w:w="2655" w:type="pct"/>
            <w:tcBorders>
              <w:top w:val="single" w:sz="4" w:space="0" w:color="auto"/>
              <w:bottom w:val="single" w:sz="12" w:space="0" w:color="auto"/>
            </w:tcBorders>
            <w:vAlign w:val="center"/>
          </w:tcPr>
          <w:p w:rsidR="00B8447B" w:rsidRDefault="0057485F" w:rsidP="00B8447B">
            <w:pPr>
              <w:pStyle w:val="af5"/>
            </w:pPr>
            <w:r>
              <w:t>152</w:t>
            </w:r>
          </w:p>
        </w:tc>
      </w:tr>
      <w:bookmarkEnd w:id="0"/>
    </w:tbl>
    <w:p w:rsidR="002812AC" w:rsidRDefault="002812AC" w:rsidP="00E97A5F">
      <w:pPr>
        <w:pStyle w:val="Default"/>
        <w:spacing w:line="360" w:lineRule="auto"/>
        <w:ind w:firstLine="567"/>
        <w:jc w:val="both"/>
        <w:rPr>
          <w:sz w:val="28"/>
          <w:szCs w:val="28"/>
        </w:rPr>
        <w:sectPr w:rsidR="002812AC" w:rsidSect="00A56211">
          <w:headerReference w:type="even" r:id="rId19"/>
          <w:headerReference w:type="default" r:id="rId20"/>
          <w:headerReference w:type="first" r:id="rId21"/>
          <w:pgSz w:w="11907" w:h="16840" w:code="9"/>
          <w:pgMar w:top="1418" w:right="567" w:bottom="284" w:left="1134" w:header="284" w:footer="284" w:gutter="0"/>
          <w:cols w:space="708"/>
          <w:docGrid w:linePitch="360"/>
        </w:sectPr>
      </w:pPr>
    </w:p>
    <w:p w:rsidR="000338DC" w:rsidRPr="00DE6C98" w:rsidRDefault="00DE6C98" w:rsidP="00E45FC0">
      <w:pPr>
        <w:pStyle w:val="2"/>
      </w:pPr>
      <w:r>
        <w:lastRenderedPageBreak/>
        <w:t xml:space="preserve">2.2 </w:t>
      </w:r>
      <w:r w:rsidR="00E6679B" w:rsidRPr="00DE6C98">
        <w:t>Описание существующих и перспективных зон действия систем теплоснабжения и источников тепловой энергии</w:t>
      </w:r>
    </w:p>
    <w:p w:rsidR="00BC7599" w:rsidRPr="00BC7599" w:rsidRDefault="00BC7599" w:rsidP="000379CC">
      <w:pPr>
        <w:spacing w:line="360" w:lineRule="auto"/>
        <w:ind w:firstLine="709"/>
        <w:jc w:val="both"/>
        <w:rPr>
          <w:rFonts w:eastAsiaTheme="minorHAnsi"/>
          <w:sz w:val="28"/>
          <w:szCs w:val="28"/>
          <w:lang w:eastAsia="en-US"/>
        </w:rPr>
      </w:pPr>
      <w:r w:rsidRPr="00BC7599">
        <w:rPr>
          <w:rFonts w:eastAsiaTheme="minorHAnsi"/>
          <w:sz w:val="28"/>
          <w:szCs w:val="28"/>
          <w:lang w:eastAsia="en-US"/>
        </w:rPr>
        <w:t>На момент разработки схемы теплоснабжения муниципального образования существующая зона действия систем теплоснабжения источников тепловой энергии, выглядит следующим образом:</w:t>
      </w:r>
    </w:p>
    <w:p w:rsidR="00BC7599" w:rsidRDefault="00BC7599" w:rsidP="00BC7599">
      <w:pPr>
        <w:spacing w:line="360" w:lineRule="auto"/>
        <w:ind w:firstLine="567"/>
        <w:jc w:val="both"/>
        <w:rPr>
          <w:rFonts w:eastAsiaTheme="minorHAnsi"/>
          <w:sz w:val="28"/>
          <w:szCs w:val="28"/>
          <w:lang w:eastAsia="en-US"/>
        </w:rPr>
      </w:pPr>
      <w:r w:rsidRPr="00BC7599">
        <w:rPr>
          <w:rFonts w:eastAsiaTheme="minorHAnsi"/>
          <w:sz w:val="28"/>
          <w:szCs w:val="28"/>
          <w:lang w:eastAsia="en-US"/>
        </w:rPr>
        <w:t xml:space="preserve">– зона действия </w:t>
      </w:r>
      <w:r w:rsidRPr="00283528">
        <w:rPr>
          <w:rStyle w:val="af3"/>
        </w:rPr>
        <w:t xml:space="preserve">котельной </w:t>
      </w:r>
      <w:r w:rsidR="0057485F">
        <w:rPr>
          <w:sz w:val="28"/>
          <w:szCs w:val="28"/>
        </w:rPr>
        <w:t>п. Решающий</w:t>
      </w:r>
      <w:r w:rsidR="00B8447B" w:rsidRPr="00997F99">
        <w:rPr>
          <w:sz w:val="28"/>
          <w:szCs w:val="28"/>
        </w:rPr>
        <w:t xml:space="preserve"> – </w:t>
      </w:r>
      <w:r w:rsidR="0057485F">
        <w:rPr>
          <w:sz w:val="28"/>
          <w:szCs w:val="28"/>
        </w:rPr>
        <w:t>п. Решающий</w:t>
      </w:r>
      <w:r w:rsidRPr="00BC7599">
        <w:rPr>
          <w:rFonts w:eastAsiaTheme="minorHAnsi"/>
          <w:sz w:val="28"/>
          <w:szCs w:val="28"/>
          <w:lang w:eastAsia="en-US"/>
        </w:rPr>
        <w:t>, теплоисточник обеспечивает нужды поселения на теплоснабжение с прис</w:t>
      </w:r>
      <w:r w:rsidR="000379CC">
        <w:rPr>
          <w:rFonts w:eastAsiaTheme="minorHAnsi"/>
          <w:sz w:val="28"/>
          <w:szCs w:val="28"/>
          <w:lang w:eastAsia="en-US"/>
        </w:rPr>
        <w:t xml:space="preserve">оединённой тепловой нагрузкой </w:t>
      </w:r>
      <w:r w:rsidR="00E15D94">
        <w:rPr>
          <w:rFonts w:eastAsiaTheme="minorHAnsi"/>
          <w:sz w:val="28"/>
          <w:szCs w:val="28"/>
          <w:lang w:eastAsia="en-US"/>
        </w:rPr>
        <w:t>0,</w:t>
      </w:r>
      <w:r w:rsidR="0057485F">
        <w:rPr>
          <w:rFonts w:eastAsiaTheme="minorHAnsi"/>
          <w:sz w:val="28"/>
          <w:szCs w:val="28"/>
          <w:lang w:eastAsia="en-US"/>
        </w:rPr>
        <w:t>174</w:t>
      </w:r>
      <w:r w:rsidR="00397B4B">
        <w:rPr>
          <w:rFonts w:eastAsiaTheme="minorHAnsi"/>
          <w:sz w:val="28"/>
          <w:szCs w:val="28"/>
          <w:lang w:eastAsia="en-US"/>
        </w:rPr>
        <w:t xml:space="preserve"> Гкал/ч;</w:t>
      </w:r>
    </w:p>
    <w:p w:rsidR="00775DA0" w:rsidRDefault="00775DA0" w:rsidP="00775DA0">
      <w:pPr>
        <w:spacing w:line="360" w:lineRule="auto"/>
        <w:ind w:firstLine="567"/>
        <w:jc w:val="both"/>
        <w:rPr>
          <w:rFonts w:eastAsiaTheme="minorHAnsi"/>
          <w:sz w:val="28"/>
          <w:szCs w:val="28"/>
          <w:lang w:eastAsia="en-US"/>
        </w:rPr>
      </w:pPr>
      <w:r w:rsidRPr="00BC7599">
        <w:rPr>
          <w:rFonts w:eastAsiaTheme="minorHAnsi"/>
          <w:sz w:val="28"/>
          <w:szCs w:val="28"/>
          <w:lang w:eastAsia="en-US"/>
        </w:rPr>
        <w:t xml:space="preserve">– зона действия </w:t>
      </w:r>
      <w:r w:rsidRPr="00283528">
        <w:rPr>
          <w:rStyle w:val="af3"/>
        </w:rPr>
        <w:t xml:space="preserve">котельной </w:t>
      </w:r>
      <w:r w:rsidR="0057485F">
        <w:rPr>
          <w:sz w:val="28"/>
          <w:szCs w:val="28"/>
        </w:rPr>
        <w:t>п. Быстринск</w:t>
      </w:r>
      <w:r w:rsidR="00B8447B">
        <w:rPr>
          <w:sz w:val="28"/>
          <w:szCs w:val="28"/>
        </w:rPr>
        <w:t xml:space="preserve"> </w:t>
      </w:r>
      <w:r w:rsidR="00B8447B" w:rsidRPr="00997F99">
        <w:rPr>
          <w:sz w:val="28"/>
          <w:szCs w:val="28"/>
        </w:rPr>
        <w:t xml:space="preserve">– </w:t>
      </w:r>
      <w:r w:rsidR="0057485F">
        <w:rPr>
          <w:sz w:val="28"/>
          <w:szCs w:val="28"/>
        </w:rPr>
        <w:t>п. Быстринск</w:t>
      </w:r>
      <w:r w:rsidRPr="00BC7599">
        <w:rPr>
          <w:rFonts w:eastAsiaTheme="minorHAnsi"/>
          <w:sz w:val="28"/>
          <w:szCs w:val="28"/>
          <w:lang w:eastAsia="en-US"/>
        </w:rPr>
        <w:t>, теплоисточник обеспечивает нужды поселения на теплоснабжение с прис</w:t>
      </w:r>
      <w:r>
        <w:rPr>
          <w:rFonts w:eastAsiaTheme="minorHAnsi"/>
          <w:sz w:val="28"/>
          <w:szCs w:val="28"/>
          <w:lang w:eastAsia="en-US"/>
        </w:rPr>
        <w:t xml:space="preserve">оединённой тепловой нагрузкой </w:t>
      </w:r>
      <w:r w:rsidR="0009544B">
        <w:rPr>
          <w:rFonts w:eastAsiaTheme="minorHAnsi"/>
          <w:sz w:val="28"/>
          <w:szCs w:val="28"/>
          <w:lang w:eastAsia="en-US"/>
        </w:rPr>
        <w:t>0,</w:t>
      </w:r>
      <w:r w:rsidR="0057485F">
        <w:rPr>
          <w:rFonts w:eastAsiaTheme="minorHAnsi"/>
          <w:sz w:val="28"/>
          <w:szCs w:val="28"/>
          <w:lang w:eastAsia="en-US"/>
        </w:rPr>
        <w:t>218</w:t>
      </w:r>
      <w:r w:rsidR="00E15D94">
        <w:rPr>
          <w:rFonts w:eastAsiaTheme="minorHAnsi"/>
          <w:sz w:val="28"/>
          <w:szCs w:val="28"/>
          <w:lang w:eastAsia="en-US"/>
        </w:rPr>
        <w:t> </w:t>
      </w:r>
      <w:r w:rsidR="00397B4B">
        <w:rPr>
          <w:rFonts w:eastAsiaTheme="minorHAnsi"/>
          <w:sz w:val="28"/>
          <w:szCs w:val="28"/>
          <w:lang w:eastAsia="en-US"/>
        </w:rPr>
        <w:t>Гкал/ч;</w:t>
      </w:r>
    </w:p>
    <w:p w:rsidR="00825889" w:rsidRDefault="00825889" w:rsidP="00BC7599">
      <w:pPr>
        <w:spacing w:line="360" w:lineRule="auto"/>
        <w:ind w:firstLine="567"/>
        <w:jc w:val="both"/>
        <w:rPr>
          <w:sz w:val="28"/>
          <w:szCs w:val="28"/>
        </w:rPr>
      </w:pPr>
      <w:r w:rsidRPr="00BC7599">
        <w:rPr>
          <w:rFonts w:eastAsiaTheme="minorHAnsi"/>
          <w:sz w:val="28"/>
          <w:szCs w:val="28"/>
          <w:lang w:eastAsia="en-US"/>
        </w:rPr>
        <w:t>В с</w:t>
      </w:r>
      <w:r>
        <w:rPr>
          <w:sz w:val="28"/>
          <w:szCs w:val="28"/>
        </w:rPr>
        <w:t>лучае подключения новых потребителей, существующая зона действия теплоснабжения каждого теплового источника</w:t>
      </w:r>
      <w:r w:rsidR="00634B60">
        <w:rPr>
          <w:sz w:val="28"/>
          <w:szCs w:val="28"/>
        </w:rPr>
        <w:t>,</w:t>
      </w:r>
      <w:r>
        <w:rPr>
          <w:sz w:val="28"/>
          <w:szCs w:val="28"/>
        </w:rPr>
        <w:t xml:space="preserve"> к которому производится подключение</w:t>
      </w:r>
      <w:r w:rsidR="00634B60">
        <w:rPr>
          <w:sz w:val="28"/>
          <w:szCs w:val="28"/>
        </w:rPr>
        <w:t>,</w:t>
      </w:r>
      <w:r w:rsidR="00A8160D">
        <w:rPr>
          <w:sz w:val="28"/>
          <w:szCs w:val="28"/>
        </w:rPr>
        <w:t xml:space="preserve"> будет изменяться</w:t>
      </w:r>
      <w:r>
        <w:rPr>
          <w:sz w:val="28"/>
          <w:szCs w:val="28"/>
        </w:rPr>
        <w:t>. При актуализации</w:t>
      </w:r>
      <w:r w:rsidR="00634B60">
        <w:rPr>
          <w:sz w:val="28"/>
          <w:szCs w:val="28"/>
        </w:rPr>
        <w:t>,</w:t>
      </w:r>
      <w:r>
        <w:rPr>
          <w:sz w:val="28"/>
          <w:szCs w:val="28"/>
        </w:rPr>
        <w:t xml:space="preserve"> либо корректировке данной схемы теплоснабжении необходимо учитывать данный факт и вносить изменения в графическую часть</w:t>
      </w:r>
      <w:r w:rsidR="00634B60">
        <w:rPr>
          <w:sz w:val="28"/>
          <w:szCs w:val="28"/>
        </w:rPr>
        <w:t xml:space="preserve"> </w:t>
      </w:r>
      <w:r>
        <w:rPr>
          <w:sz w:val="28"/>
          <w:szCs w:val="28"/>
        </w:rPr>
        <w:t>(</w:t>
      </w:r>
      <w:r w:rsidR="00634B60">
        <w:rPr>
          <w:sz w:val="28"/>
          <w:szCs w:val="28"/>
        </w:rPr>
        <w:t>Р</w:t>
      </w:r>
      <w:r>
        <w:rPr>
          <w:sz w:val="28"/>
          <w:szCs w:val="28"/>
        </w:rPr>
        <w:t>ис. 2.</w:t>
      </w:r>
      <w:r w:rsidR="008B3AD1">
        <w:rPr>
          <w:sz w:val="28"/>
          <w:szCs w:val="28"/>
        </w:rPr>
        <w:t>1</w:t>
      </w:r>
      <w:r w:rsidR="0057485F">
        <w:rPr>
          <w:sz w:val="28"/>
          <w:szCs w:val="28"/>
        </w:rPr>
        <w:t xml:space="preserve"> – 2.2</w:t>
      </w:r>
      <w:r w:rsidR="00634B60">
        <w:rPr>
          <w:sz w:val="28"/>
          <w:szCs w:val="28"/>
        </w:rPr>
        <w:t xml:space="preserve"> – Зоны действия теплоснабжения муниципального образования).</w:t>
      </w:r>
    </w:p>
    <w:p w:rsidR="00BC7599" w:rsidRDefault="00973148" w:rsidP="00E45FC0">
      <w:pPr>
        <w:spacing w:line="360" w:lineRule="auto"/>
        <w:ind w:firstLine="567"/>
        <w:jc w:val="both"/>
        <w:rPr>
          <w:sz w:val="28"/>
          <w:szCs w:val="28"/>
        </w:rPr>
      </w:pPr>
      <w:r>
        <w:rPr>
          <w:sz w:val="28"/>
          <w:szCs w:val="28"/>
        </w:rPr>
        <w:t>Зон</w:t>
      </w:r>
      <w:r w:rsidR="00FF6969">
        <w:rPr>
          <w:sz w:val="28"/>
          <w:szCs w:val="28"/>
        </w:rPr>
        <w:t>ы</w:t>
      </w:r>
      <w:r>
        <w:rPr>
          <w:sz w:val="28"/>
          <w:szCs w:val="28"/>
        </w:rPr>
        <w:t xml:space="preserve"> действия систем</w:t>
      </w:r>
      <w:r w:rsidR="00CF2334">
        <w:rPr>
          <w:sz w:val="28"/>
          <w:szCs w:val="28"/>
        </w:rPr>
        <w:t>ы</w:t>
      </w:r>
      <w:r>
        <w:rPr>
          <w:sz w:val="28"/>
          <w:szCs w:val="28"/>
        </w:rPr>
        <w:t xml:space="preserve"> теплоснабжения представлен</w:t>
      </w:r>
      <w:r w:rsidR="00CF2334">
        <w:rPr>
          <w:sz w:val="28"/>
          <w:szCs w:val="28"/>
        </w:rPr>
        <w:t>а</w:t>
      </w:r>
      <w:r>
        <w:rPr>
          <w:sz w:val="28"/>
          <w:szCs w:val="28"/>
        </w:rPr>
        <w:t xml:space="preserve"> на рис. 2.</w:t>
      </w:r>
      <w:r w:rsidR="00B8447B">
        <w:rPr>
          <w:sz w:val="28"/>
          <w:szCs w:val="28"/>
        </w:rPr>
        <w:t>1</w:t>
      </w:r>
      <w:r w:rsidR="0057485F">
        <w:rPr>
          <w:sz w:val="28"/>
          <w:szCs w:val="28"/>
        </w:rPr>
        <w:t xml:space="preserve"> – 2.2</w:t>
      </w:r>
      <w:r w:rsidR="003462CD">
        <w:rPr>
          <w:sz w:val="28"/>
          <w:szCs w:val="28"/>
        </w:rPr>
        <w:t>.</w:t>
      </w:r>
    </w:p>
    <w:p w:rsidR="0009544B" w:rsidRDefault="0009544B">
      <w:pPr>
        <w:spacing w:after="200" w:line="276" w:lineRule="auto"/>
        <w:rPr>
          <w:sz w:val="28"/>
          <w:szCs w:val="28"/>
        </w:rPr>
      </w:pPr>
      <w:r>
        <w:rPr>
          <w:sz w:val="28"/>
          <w:szCs w:val="28"/>
        </w:rPr>
        <w:br w:type="page"/>
      </w:r>
    </w:p>
    <w:p w:rsidR="0057485F" w:rsidRDefault="0057485F" w:rsidP="0009544B">
      <w:pPr>
        <w:spacing w:line="360" w:lineRule="auto"/>
        <w:jc w:val="both"/>
        <w:rPr>
          <w:sz w:val="28"/>
          <w:szCs w:val="28"/>
        </w:rPr>
        <w:sectPr w:rsidR="0057485F" w:rsidSect="00A56211">
          <w:pgSz w:w="11907" w:h="16840" w:code="9"/>
          <w:pgMar w:top="1418" w:right="567" w:bottom="284" w:left="1134" w:header="284" w:footer="284" w:gutter="0"/>
          <w:cols w:space="708"/>
          <w:docGrid w:linePitch="360"/>
        </w:sectPr>
      </w:pPr>
    </w:p>
    <w:p w:rsidR="00BC7599" w:rsidRDefault="0057485F" w:rsidP="0009544B">
      <w:pPr>
        <w:spacing w:line="360" w:lineRule="auto"/>
        <w:jc w:val="both"/>
        <w:rPr>
          <w:sz w:val="28"/>
          <w:szCs w:val="28"/>
        </w:rPr>
      </w:pPr>
      <w:r>
        <w:rPr>
          <w:noProof/>
          <w:sz w:val="28"/>
          <w:szCs w:val="28"/>
        </w:rPr>
        <w:lastRenderedPageBreak/>
        <w:drawing>
          <wp:inline distT="0" distB="0" distL="0" distR="0">
            <wp:extent cx="9966743" cy="5572125"/>
            <wp:effectExtent l="0" t="0" r="0" b="0"/>
            <wp:docPr id="3" name="Рисунок 3" descr="C:\Users\Илья\Desktop\Разработка\Район Ульчский\Быстринское\Схема\Растр\Зона Решающ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лья\Desktop\Разработка\Район Ульчский\Быстринское\Схема\Растр\Зона Решающий.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863" b="14990"/>
                    <a:stretch/>
                  </pic:blipFill>
                  <pic:spPr bwMode="auto">
                    <a:xfrm>
                      <a:off x="0" y="0"/>
                      <a:ext cx="9973821" cy="557608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75DA0" w:rsidRDefault="0009544B" w:rsidP="00B8447B">
      <w:pPr>
        <w:ind w:firstLine="567"/>
        <w:jc w:val="both"/>
        <w:rPr>
          <w:sz w:val="28"/>
          <w:szCs w:val="28"/>
        </w:rPr>
      </w:pPr>
      <w:r>
        <w:rPr>
          <w:sz w:val="28"/>
          <w:szCs w:val="28"/>
        </w:rPr>
        <w:t xml:space="preserve">Рис. 2.1 – Зона действия системы теплоснабжения </w:t>
      </w:r>
      <w:r w:rsidR="0057485F">
        <w:rPr>
          <w:sz w:val="28"/>
          <w:szCs w:val="28"/>
        </w:rPr>
        <w:t>п. Решающий</w:t>
      </w:r>
      <w:r w:rsidR="00B8447B">
        <w:rPr>
          <w:sz w:val="28"/>
          <w:szCs w:val="28"/>
        </w:rPr>
        <w:t>.</w:t>
      </w:r>
    </w:p>
    <w:p w:rsidR="0057485F" w:rsidRDefault="0057485F">
      <w:pPr>
        <w:spacing w:after="200" w:line="276" w:lineRule="auto"/>
        <w:rPr>
          <w:sz w:val="28"/>
          <w:szCs w:val="28"/>
        </w:rPr>
        <w:sectPr w:rsidR="0057485F" w:rsidSect="0057485F">
          <w:pgSz w:w="16840" w:h="11907" w:orient="landscape" w:code="9"/>
          <w:pgMar w:top="1418" w:right="567" w:bottom="284" w:left="567" w:header="567" w:footer="284" w:gutter="0"/>
          <w:cols w:space="708"/>
          <w:docGrid w:linePitch="360"/>
        </w:sectPr>
      </w:pPr>
    </w:p>
    <w:p w:rsidR="0057485F" w:rsidRDefault="0057485F">
      <w:pPr>
        <w:spacing w:after="200" w:line="276" w:lineRule="auto"/>
        <w:rPr>
          <w:sz w:val="28"/>
          <w:szCs w:val="28"/>
        </w:rPr>
      </w:pPr>
      <w:r>
        <w:rPr>
          <w:noProof/>
          <w:sz w:val="28"/>
          <w:szCs w:val="28"/>
        </w:rPr>
        <w:lastRenderedPageBreak/>
        <w:drawing>
          <wp:inline distT="0" distB="0" distL="0" distR="0">
            <wp:extent cx="6448425" cy="8648700"/>
            <wp:effectExtent l="0" t="0" r="9525" b="0"/>
            <wp:docPr id="4" name="Рисунок 4" descr="C:\Users\Илья\Desktop\Разработка\Район Ульчский\Быстринское\Схема\Растр\Зона Быстрин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лья\Desktop\Разработка\Район Ульчский\Быстринское\Схема\Растр\Зона Быстринск.jpg"/>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6038" b="3161"/>
                    <a:stretch/>
                  </pic:blipFill>
                  <pic:spPr bwMode="auto">
                    <a:xfrm>
                      <a:off x="0" y="0"/>
                      <a:ext cx="6450865" cy="865197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9544B" w:rsidRDefault="0057485F" w:rsidP="0057485F">
      <w:pPr>
        <w:spacing w:after="200" w:line="276" w:lineRule="auto"/>
        <w:ind w:firstLine="567"/>
        <w:rPr>
          <w:sz w:val="28"/>
          <w:szCs w:val="28"/>
        </w:rPr>
      </w:pPr>
      <w:r>
        <w:rPr>
          <w:sz w:val="28"/>
          <w:szCs w:val="28"/>
        </w:rPr>
        <w:t>Рис. 2.2 – Зона действия системы теплоснабжения п. Быстринск.</w:t>
      </w:r>
    </w:p>
    <w:p w:rsidR="0009544B" w:rsidRDefault="0009544B" w:rsidP="00B8447B">
      <w:pPr>
        <w:spacing w:line="360" w:lineRule="auto"/>
        <w:jc w:val="both"/>
        <w:rPr>
          <w:sz w:val="28"/>
          <w:szCs w:val="28"/>
        </w:rPr>
        <w:sectPr w:rsidR="0009544B" w:rsidSect="00A56211">
          <w:pgSz w:w="11907" w:h="16840" w:code="9"/>
          <w:pgMar w:top="1418" w:right="567" w:bottom="284" w:left="1134" w:header="284" w:footer="284" w:gutter="0"/>
          <w:cols w:space="708"/>
          <w:docGrid w:linePitch="360"/>
        </w:sectPr>
      </w:pPr>
    </w:p>
    <w:p w:rsidR="007A12C2" w:rsidRDefault="00C10672" w:rsidP="00E45FC0">
      <w:pPr>
        <w:pStyle w:val="2"/>
      </w:pPr>
      <w:r>
        <w:lastRenderedPageBreak/>
        <w:t xml:space="preserve">2.3 </w:t>
      </w:r>
      <w:r w:rsidR="007A12C2" w:rsidRPr="00DE6C98">
        <w:t>Описание существующих и перспективных зон действия индивидуальных источников тепловой энергии</w:t>
      </w:r>
    </w:p>
    <w:p w:rsidR="007A12C2" w:rsidRDefault="007A12C2" w:rsidP="00E45FC0">
      <w:pPr>
        <w:spacing w:line="360" w:lineRule="auto"/>
        <w:ind w:firstLine="567"/>
        <w:jc w:val="both"/>
        <w:rPr>
          <w:sz w:val="28"/>
          <w:szCs w:val="28"/>
        </w:rPr>
      </w:pPr>
      <w:r w:rsidRPr="00BD6854">
        <w:rPr>
          <w:sz w:val="28"/>
          <w:szCs w:val="28"/>
        </w:rPr>
        <w:t xml:space="preserve">В </w:t>
      </w:r>
      <w:r w:rsidR="007170CF">
        <w:rPr>
          <w:sz w:val="28"/>
          <w:szCs w:val="28"/>
        </w:rPr>
        <w:t xml:space="preserve">муниципальном образовании </w:t>
      </w:r>
      <w:r w:rsidR="006015A3">
        <w:rPr>
          <w:sz w:val="28"/>
          <w:szCs w:val="28"/>
        </w:rPr>
        <w:t>«</w:t>
      </w:r>
      <w:r w:rsidR="00F45065">
        <w:rPr>
          <w:sz w:val="28"/>
          <w:szCs w:val="28"/>
        </w:rPr>
        <w:t>Быстринское сельское поселение</w:t>
      </w:r>
      <w:r w:rsidR="006015A3">
        <w:rPr>
          <w:sz w:val="28"/>
          <w:szCs w:val="28"/>
        </w:rPr>
        <w:t>»</w:t>
      </w:r>
      <w:r w:rsidR="007170CF">
        <w:rPr>
          <w:sz w:val="28"/>
          <w:szCs w:val="28"/>
        </w:rPr>
        <w:t xml:space="preserve"> </w:t>
      </w:r>
      <w:r>
        <w:rPr>
          <w:sz w:val="28"/>
          <w:szCs w:val="28"/>
        </w:rPr>
        <w:t>теплоснабжение малоэтажных и индивидуальных жилых застроек, а так же отдельных зданий коммунально-бытовых и промышленных потребителей</w:t>
      </w:r>
      <w:r w:rsidR="00775DA0">
        <w:rPr>
          <w:sz w:val="28"/>
          <w:szCs w:val="28"/>
        </w:rPr>
        <w:t>,</w:t>
      </w:r>
      <w:r w:rsidR="005E585C" w:rsidRPr="005E585C">
        <w:rPr>
          <w:sz w:val="28"/>
          <w:szCs w:val="28"/>
        </w:rPr>
        <w:t xml:space="preserve"> </w:t>
      </w:r>
      <w:r>
        <w:rPr>
          <w:sz w:val="28"/>
          <w:szCs w:val="28"/>
        </w:rPr>
        <w:t>не подключенных к центральному теплоснабжению</w:t>
      </w:r>
      <w:r w:rsidR="00775DA0">
        <w:rPr>
          <w:sz w:val="28"/>
          <w:szCs w:val="28"/>
        </w:rPr>
        <w:t>,</w:t>
      </w:r>
      <w:r>
        <w:rPr>
          <w:sz w:val="28"/>
          <w:szCs w:val="28"/>
        </w:rPr>
        <w:t xml:space="preserve"> </w:t>
      </w:r>
      <w:r w:rsidRPr="00BD6854">
        <w:rPr>
          <w:sz w:val="28"/>
          <w:szCs w:val="28"/>
        </w:rPr>
        <w:t>осуществляет</w:t>
      </w:r>
      <w:r>
        <w:rPr>
          <w:sz w:val="28"/>
          <w:szCs w:val="28"/>
        </w:rPr>
        <w:t>ся от индивидуальных источников тепловой энергии.</w:t>
      </w:r>
    </w:p>
    <w:p w:rsidR="00E6679B" w:rsidRDefault="00C10672" w:rsidP="00E45FC0">
      <w:pPr>
        <w:pStyle w:val="2"/>
      </w:pPr>
      <w:r>
        <w:t>2.4</w:t>
      </w:r>
      <w:r w:rsidR="00E6679B" w:rsidRPr="00DE6C98">
        <w:t xml:space="preserve"> </w:t>
      </w:r>
      <w:r w:rsidRPr="00C10672">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p w:rsidR="00E15D94" w:rsidRPr="00E15D94" w:rsidRDefault="00E15D94" w:rsidP="00E15D94">
      <w:pPr>
        <w:autoSpaceDE w:val="0"/>
        <w:autoSpaceDN w:val="0"/>
        <w:adjustRightInd w:val="0"/>
        <w:spacing w:line="360" w:lineRule="auto"/>
        <w:ind w:firstLine="567"/>
        <w:jc w:val="both"/>
        <w:rPr>
          <w:sz w:val="28"/>
          <w:szCs w:val="28"/>
        </w:rPr>
      </w:pPr>
      <w:r w:rsidRPr="00E15D94">
        <w:rPr>
          <w:sz w:val="28"/>
          <w:szCs w:val="28"/>
        </w:rPr>
        <w:t xml:space="preserve">В таблице 2.2 приведена общая информация по рекомендуемым источникам тепловой энергии в муниципальном образовании </w:t>
      </w:r>
      <w:r w:rsidR="006015A3">
        <w:rPr>
          <w:sz w:val="28"/>
          <w:szCs w:val="28"/>
        </w:rPr>
        <w:t>«</w:t>
      </w:r>
      <w:r w:rsidR="00F45065">
        <w:rPr>
          <w:sz w:val="28"/>
          <w:szCs w:val="28"/>
        </w:rPr>
        <w:t>Быстринское сельское поселение</w:t>
      </w:r>
      <w:r w:rsidR="006015A3">
        <w:rPr>
          <w:sz w:val="28"/>
          <w:szCs w:val="28"/>
        </w:rPr>
        <w:t>»</w:t>
      </w:r>
      <w:r w:rsidRPr="00E15D94">
        <w:rPr>
          <w:sz w:val="28"/>
          <w:szCs w:val="28"/>
        </w:rPr>
        <w:t xml:space="preserve"> необходимых для покрытия планируемых перспективных нагрузок.</w:t>
      </w:r>
    </w:p>
    <w:p w:rsidR="0009294D" w:rsidRDefault="00E15D94" w:rsidP="00E15D94">
      <w:pPr>
        <w:pStyle w:val="a4"/>
        <w:spacing w:after="0" w:line="360" w:lineRule="auto"/>
        <w:ind w:left="0" w:firstLine="567"/>
        <w:jc w:val="both"/>
        <w:rPr>
          <w:rFonts w:ascii="Times New Roman" w:hAnsi="Times New Roman" w:cs="Times New Roman"/>
          <w:sz w:val="28"/>
          <w:szCs w:val="28"/>
        </w:rPr>
      </w:pPr>
      <w:r w:rsidRPr="00E15D94">
        <w:rPr>
          <w:rFonts w:ascii="Times New Roman" w:hAnsi="Times New Roman" w:cs="Times New Roman"/>
          <w:sz w:val="28"/>
          <w:szCs w:val="28"/>
        </w:rPr>
        <w:t>В таблицах 2.3 – 2.</w:t>
      </w:r>
      <w:r w:rsidR="0057485F">
        <w:rPr>
          <w:rFonts w:ascii="Times New Roman" w:hAnsi="Times New Roman" w:cs="Times New Roman"/>
          <w:sz w:val="28"/>
          <w:szCs w:val="28"/>
        </w:rPr>
        <w:t>4</w:t>
      </w:r>
      <w:r w:rsidRPr="00E15D94">
        <w:rPr>
          <w:rFonts w:ascii="Times New Roman" w:hAnsi="Times New Roman" w:cs="Times New Roman"/>
          <w:sz w:val="28"/>
          <w:szCs w:val="28"/>
        </w:rPr>
        <w:t xml:space="preserve"> приведена информация по годовому потреблению тепловой энергии потребителями (с разбивкой по видам потребления и по группам потребителей), по потерям тепловой энергии в наружных тепловых сетях от источника тепловой энергии, величина собственных нужд источника тепловой энергии, величина производства тепловой энергии по следующим источникам тепловой энергии.</w:t>
      </w:r>
    </w:p>
    <w:p w:rsidR="00E15D94" w:rsidRDefault="00E15D94" w:rsidP="00E15D94">
      <w:pPr>
        <w:pStyle w:val="a4"/>
        <w:spacing w:after="0" w:line="360" w:lineRule="auto"/>
        <w:ind w:left="0"/>
        <w:jc w:val="both"/>
        <w:rPr>
          <w:rFonts w:ascii="Times New Roman" w:hAnsi="Times New Roman" w:cs="Times New Roman"/>
          <w:sz w:val="28"/>
          <w:szCs w:val="28"/>
        </w:rPr>
        <w:sectPr w:rsidR="00E15D94" w:rsidSect="00A56211">
          <w:pgSz w:w="11906" w:h="16838"/>
          <w:pgMar w:top="1418" w:right="567" w:bottom="284" w:left="1134" w:header="284" w:footer="283" w:gutter="0"/>
          <w:cols w:space="708"/>
          <w:docGrid w:linePitch="360"/>
        </w:sectPr>
      </w:pPr>
    </w:p>
    <w:p w:rsidR="0009294D" w:rsidRDefault="00E15D94" w:rsidP="00304C09">
      <w:pPr>
        <w:pStyle w:val="af2"/>
        <w:spacing w:line="240" w:lineRule="auto"/>
      </w:pPr>
      <w:r>
        <w:lastRenderedPageBreak/>
        <w:t>Таблица 2.2</w:t>
      </w:r>
      <w:r w:rsidR="0009294D" w:rsidRPr="009E5275">
        <w:t xml:space="preserve"> – Перспективный баланс тепловой мощности</w:t>
      </w:r>
      <w:r w:rsidR="0009294D" w:rsidRPr="002A50A4">
        <w:t xml:space="preserve"> по источнику тепловой энергии – котельная (потенциальная)</w:t>
      </w:r>
    </w:p>
    <w:tbl>
      <w:tblPr>
        <w:tblW w:w="4910" w:type="pct"/>
        <w:jc w:val="center"/>
        <w:tblInd w:w="-134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069"/>
        <w:gridCol w:w="1510"/>
        <w:gridCol w:w="1510"/>
        <w:gridCol w:w="1510"/>
        <w:gridCol w:w="1510"/>
        <w:gridCol w:w="1510"/>
        <w:gridCol w:w="1510"/>
        <w:gridCol w:w="1504"/>
      </w:tblGrid>
      <w:tr w:rsidR="00B8447B" w:rsidRPr="00FD7A7C" w:rsidTr="0057485F">
        <w:trPr>
          <w:trHeight w:val="397"/>
          <w:jc w:val="center"/>
        </w:trPr>
        <w:tc>
          <w:tcPr>
            <w:tcW w:w="1621" w:type="pct"/>
            <w:tcBorders>
              <w:top w:val="single" w:sz="12" w:space="0" w:color="auto"/>
              <w:bottom w:val="single" w:sz="12" w:space="0" w:color="auto"/>
            </w:tcBorders>
            <w:shd w:val="clear" w:color="auto" w:fill="auto"/>
            <w:vAlign w:val="center"/>
            <w:hideMark/>
          </w:tcPr>
          <w:p w:rsidR="00B8447B" w:rsidRPr="00FD7A7C" w:rsidRDefault="00B8447B" w:rsidP="0021516F">
            <w:pPr>
              <w:pStyle w:val="af5"/>
            </w:pPr>
            <w:bookmarkStart w:id="1" w:name="OLE_LINK3"/>
            <w:bookmarkStart w:id="2" w:name="OLE_LINK4"/>
            <w:bookmarkStart w:id="3" w:name="OLE_LINK5"/>
            <w:r w:rsidRPr="008B1350">
              <w:t>Наименование показателя</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sidRPr="00860F09">
              <w:rPr>
                <w:color w:val="000000"/>
              </w:rPr>
              <w:t>2015 г.</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sidRPr="00860F09">
              <w:rPr>
                <w:color w:val="000000"/>
              </w:rPr>
              <w:t>2016 г.</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sidRPr="00860F09">
              <w:rPr>
                <w:color w:val="000000"/>
              </w:rPr>
              <w:t>2017 г.</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sidRPr="00860F09">
              <w:rPr>
                <w:color w:val="000000"/>
              </w:rPr>
              <w:t>2018 г.</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Pr>
                <w:color w:val="000000"/>
              </w:rPr>
              <w:t>2019 г.</w:t>
            </w:r>
          </w:p>
        </w:tc>
        <w:tc>
          <w:tcPr>
            <w:tcW w:w="483" w:type="pct"/>
            <w:tcBorders>
              <w:top w:val="single" w:sz="12" w:space="0" w:color="auto"/>
              <w:bottom w:val="single" w:sz="12" w:space="0" w:color="auto"/>
            </w:tcBorders>
            <w:shd w:val="clear" w:color="auto" w:fill="auto"/>
            <w:vAlign w:val="center"/>
            <w:hideMark/>
          </w:tcPr>
          <w:p w:rsidR="006E5ADC" w:rsidRDefault="00B8447B" w:rsidP="0021516F">
            <w:pPr>
              <w:pStyle w:val="af5"/>
              <w:rPr>
                <w:color w:val="000000"/>
              </w:rPr>
            </w:pPr>
            <w:r>
              <w:rPr>
                <w:color w:val="000000"/>
              </w:rPr>
              <w:t>2020-</w:t>
            </w:r>
          </w:p>
          <w:p w:rsidR="00B8447B" w:rsidRPr="00860F09" w:rsidRDefault="00B8447B" w:rsidP="0021516F">
            <w:pPr>
              <w:pStyle w:val="af5"/>
              <w:rPr>
                <w:color w:val="000000"/>
              </w:rPr>
            </w:pPr>
            <w:r>
              <w:rPr>
                <w:color w:val="000000"/>
              </w:rPr>
              <w:t>2024</w:t>
            </w:r>
            <w:r w:rsidRPr="00860F09">
              <w:rPr>
                <w:color w:val="000000"/>
              </w:rPr>
              <w:t xml:space="preserve"> гг.</w:t>
            </w:r>
          </w:p>
        </w:tc>
        <w:tc>
          <w:tcPr>
            <w:tcW w:w="481" w:type="pct"/>
            <w:tcBorders>
              <w:top w:val="single" w:sz="12" w:space="0" w:color="auto"/>
              <w:bottom w:val="single" w:sz="12" w:space="0" w:color="auto"/>
            </w:tcBorders>
            <w:shd w:val="clear" w:color="auto" w:fill="auto"/>
            <w:vAlign w:val="center"/>
            <w:hideMark/>
          </w:tcPr>
          <w:p w:rsidR="006E5ADC" w:rsidRDefault="00B8447B" w:rsidP="0021516F">
            <w:pPr>
              <w:pStyle w:val="af5"/>
              <w:rPr>
                <w:color w:val="000000"/>
              </w:rPr>
            </w:pPr>
            <w:r>
              <w:rPr>
                <w:color w:val="000000"/>
              </w:rPr>
              <w:t>2025</w:t>
            </w:r>
            <w:r w:rsidRPr="00860F09">
              <w:rPr>
                <w:color w:val="000000"/>
              </w:rPr>
              <w:t>-</w:t>
            </w:r>
          </w:p>
          <w:p w:rsidR="00B8447B" w:rsidRPr="00860F09" w:rsidRDefault="00B8447B" w:rsidP="0021516F">
            <w:pPr>
              <w:pStyle w:val="af5"/>
              <w:rPr>
                <w:color w:val="000000"/>
              </w:rPr>
            </w:pPr>
            <w:r w:rsidRPr="00860F09">
              <w:rPr>
                <w:color w:val="000000"/>
              </w:rPr>
              <w:t>2029 гг.</w:t>
            </w:r>
          </w:p>
        </w:tc>
      </w:tr>
      <w:tr w:rsidR="0057485F" w:rsidRPr="00FD7A7C" w:rsidTr="0057485F">
        <w:trPr>
          <w:trHeight w:val="397"/>
          <w:jc w:val="center"/>
        </w:trPr>
        <w:tc>
          <w:tcPr>
            <w:tcW w:w="1621" w:type="pct"/>
            <w:tcBorders>
              <w:top w:val="single" w:sz="12" w:space="0" w:color="auto"/>
              <w:bottom w:val="single" w:sz="2" w:space="0" w:color="auto"/>
            </w:tcBorders>
            <w:shd w:val="clear" w:color="auto" w:fill="auto"/>
            <w:noWrap/>
            <w:vAlign w:val="center"/>
            <w:hideMark/>
          </w:tcPr>
          <w:p w:rsidR="0057485F" w:rsidRPr="00FD7A7C" w:rsidRDefault="0057485F" w:rsidP="00B56D9F">
            <w:pPr>
              <w:pStyle w:val="af5"/>
              <w:jc w:val="left"/>
            </w:pPr>
            <w:r w:rsidRPr="00FD7A7C">
              <w:t>Установленная мощность, Гкал/час</w:t>
            </w:r>
          </w:p>
        </w:tc>
        <w:tc>
          <w:tcPr>
            <w:tcW w:w="483" w:type="pct"/>
            <w:tcBorders>
              <w:top w:val="single" w:sz="12" w:space="0" w:color="auto"/>
              <w:bottom w:val="single" w:sz="2" w:space="0" w:color="auto"/>
            </w:tcBorders>
            <w:shd w:val="clear" w:color="auto" w:fill="auto"/>
            <w:noWrap/>
            <w:vAlign w:val="center"/>
            <w:hideMark/>
          </w:tcPr>
          <w:p w:rsidR="0057485F" w:rsidRPr="00FD7A7C" w:rsidRDefault="0057485F" w:rsidP="00B56D9F">
            <w:pPr>
              <w:pStyle w:val="af5"/>
            </w:pPr>
            <w:r w:rsidRPr="00FD7A7C">
              <w:t>0,00</w:t>
            </w:r>
          </w:p>
        </w:tc>
        <w:tc>
          <w:tcPr>
            <w:tcW w:w="483" w:type="pct"/>
            <w:tcBorders>
              <w:top w:val="single" w:sz="12" w:space="0" w:color="auto"/>
              <w:bottom w:val="single" w:sz="2" w:space="0" w:color="auto"/>
            </w:tcBorders>
            <w:shd w:val="clear" w:color="auto" w:fill="auto"/>
            <w:noWrap/>
            <w:vAlign w:val="center"/>
            <w:hideMark/>
          </w:tcPr>
          <w:p w:rsidR="0057485F" w:rsidRDefault="0057485F" w:rsidP="0057485F">
            <w:pPr>
              <w:pStyle w:val="af5"/>
            </w:pPr>
            <w:r>
              <w:t>0,300</w:t>
            </w:r>
          </w:p>
        </w:tc>
        <w:tc>
          <w:tcPr>
            <w:tcW w:w="483" w:type="pct"/>
            <w:tcBorders>
              <w:top w:val="single" w:sz="12" w:space="0" w:color="auto"/>
              <w:bottom w:val="single" w:sz="2" w:space="0" w:color="auto"/>
            </w:tcBorders>
            <w:shd w:val="clear" w:color="auto" w:fill="auto"/>
            <w:noWrap/>
            <w:vAlign w:val="center"/>
            <w:hideMark/>
          </w:tcPr>
          <w:p w:rsidR="0057485F" w:rsidRDefault="0057485F" w:rsidP="0057485F">
            <w:pPr>
              <w:pStyle w:val="af5"/>
            </w:pPr>
            <w:r>
              <w:t>0,300</w:t>
            </w:r>
          </w:p>
        </w:tc>
        <w:tc>
          <w:tcPr>
            <w:tcW w:w="483" w:type="pct"/>
            <w:tcBorders>
              <w:top w:val="single" w:sz="12" w:space="0" w:color="auto"/>
              <w:bottom w:val="single" w:sz="2" w:space="0" w:color="auto"/>
            </w:tcBorders>
            <w:shd w:val="clear" w:color="auto" w:fill="auto"/>
            <w:noWrap/>
            <w:vAlign w:val="center"/>
            <w:hideMark/>
          </w:tcPr>
          <w:p w:rsidR="0057485F" w:rsidRDefault="0057485F" w:rsidP="0057485F">
            <w:pPr>
              <w:pStyle w:val="af5"/>
            </w:pPr>
            <w:r>
              <w:t>0,300</w:t>
            </w:r>
          </w:p>
        </w:tc>
        <w:tc>
          <w:tcPr>
            <w:tcW w:w="483" w:type="pct"/>
            <w:tcBorders>
              <w:top w:val="single" w:sz="12" w:space="0" w:color="auto"/>
              <w:bottom w:val="single" w:sz="2" w:space="0" w:color="auto"/>
            </w:tcBorders>
            <w:shd w:val="clear" w:color="auto" w:fill="auto"/>
            <w:noWrap/>
            <w:vAlign w:val="center"/>
            <w:hideMark/>
          </w:tcPr>
          <w:p w:rsidR="0057485F" w:rsidRDefault="0057485F" w:rsidP="0057485F">
            <w:pPr>
              <w:pStyle w:val="af5"/>
            </w:pPr>
            <w:r>
              <w:t>0,300</w:t>
            </w:r>
          </w:p>
        </w:tc>
        <w:tc>
          <w:tcPr>
            <w:tcW w:w="483" w:type="pct"/>
            <w:tcBorders>
              <w:top w:val="single" w:sz="12" w:space="0" w:color="auto"/>
              <w:bottom w:val="single" w:sz="2" w:space="0" w:color="auto"/>
            </w:tcBorders>
            <w:shd w:val="clear" w:color="auto" w:fill="auto"/>
            <w:noWrap/>
            <w:vAlign w:val="center"/>
            <w:hideMark/>
          </w:tcPr>
          <w:p w:rsidR="0057485F" w:rsidRDefault="0057485F" w:rsidP="0057485F">
            <w:pPr>
              <w:pStyle w:val="af5"/>
            </w:pPr>
            <w:r>
              <w:t>0,300</w:t>
            </w:r>
          </w:p>
        </w:tc>
        <w:tc>
          <w:tcPr>
            <w:tcW w:w="481" w:type="pct"/>
            <w:tcBorders>
              <w:top w:val="single" w:sz="12" w:space="0" w:color="auto"/>
              <w:bottom w:val="single" w:sz="2" w:space="0" w:color="auto"/>
            </w:tcBorders>
            <w:shd w:val="clear" w:color="auto" w:fill="auto"/>
            <w:noWrap/>
            <w:vAlign w:val="center"/>
            <w:hideMark/>
          </w:tcPr>
          <w:p w:rsidR="0057485F" w:rsidRDefault="0057485F" w:rsidP="0057485F">
            <w:pPr>
              <w:pStyle w:val="af5"/>
            </w:pPr>
            <w:r>
              <w:t>0,300</w:t>
            </w:r>
          </w:p>
        </w:tc>
      </w:tr>
      <w:tr w:rsidR="0057485F" w:rsidRPr="00FD7A7C" w:rsidTr="0057485F">
        <w:trPr>
          <w:trHeight w:val="397"/>
          <w:jc w:val="center"/>
        </w:trPr>
        <w:tc>
          <w:tcPr>
            <w:tcW w:w="1621" w:type="pct"/>
            <w:tcBorders>
              <w:top w:val="single" w:sz="2" w:space="0" w:color="auto"/>
              <w:bottom w:val="single" w:sz="6" w:space="0" w:color="auto"/>
            </w:tcBorders>
            <w:shd w:val="clear" w:color="auto" w:fill="auto"/>
            <w:noWrap/>
            <w:vAlign w:val="center"/>
            <w:hideMark/>
          </w:tcPr>
          <w:p w:rsidR="0057485F" w:rsidRPr="00FD7A7C" w:rsidRDefault="0057485F" w:rsidP="00B56D9F">
            <w:pPr>
              <w:pStyle w:val="af5"/>
              <w:jc w:val="left"/>
            </w:pPr>
            <w:r w:rsidRPr="00FD7A7C">
              <w:t>Располагаемая мощность, Гкал/час</w:t>
            </w:r>
          </w:p>
        </w:tc>
        <w:tc>
          <w:tcPr>
            <w:tcW w:w="483" w:type="pct"/>
            <w:tcBorders>
              <w:top w:val="single" w:sz="2" w:space="0" w:color="auto"/>
              <w:bottom w:val="single" w:sz="6" w:space="0" w:color="auto"/>
            </w:tcBorders>
            <w:shd w:val="clear" w:color="auto" w:fill="auto"/>
            <w:vAlign w:val="center"/>
          </w:tcPr>
          <w:p w:rsidR="0057485F" w:rsidRPr="00FD7A7C" w:rsidRDefault="0057485F" w:rsidP="00B56D9F">
            <w:pPr>
              <w:pStyle w:val="af5"/>
            </w:pPr>
            <w:r w:rsidRPr="00FD7A7C">
              <w:t>0,00</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0,285</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0,285</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0,285</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0,285</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0,285</w:t>
            </w:r>
          </w:p>
        </w:tc>
        <w:tc>
          <w:tcPr>
            <w:tcW w:w="481" w:type="pct"/>
            <w:tcBorders>
              <w:top w:val="single" w:sz="2" w:space="0" w:color="auto"/>
              <w:bottom w:val="single" w:sz="6" w:space="0" w:color="auto"/>
            </w:tcBorders>
            <w:shd w:val="clear" w:color="auto" w:fill="auto"/>
            <w:vAlign w:val="center"/>
          </w:tcPr>
          <w:p w:rsidR="0057485F" w:rsidRDefault="0057485F" w:rsidP="0057485F">
            <w:pPr>
              <w:pStyle w:val="af5"/>
            </w:pPr>
            <w:r>
              <w:t>0,285</w:t>
            </w:r>
          </w:p>
        </w:tc>
      </w:tr>
      <w:tr w:rsidR="0057485F" w:rsidRPr="00FD7A7C" w:rsidTr="0057485F">
        <w:trPr>
          <w:trHeight w:val="397"/>
          <w:jc w:val="center"/>
        </w:trPr>
        <w:tc>
          <w:tcPr>
            <w:tcW w:w="1621" w:type="pct"/>
            <w:tcBorders>
              <w:top w:val="single" w:sz="2" w:space="0" w:color="auto"/>
              <w:bottom w:val="single" w:sz="6" w:space="0" w:color="auto"/>
            </w:tcBorders>
            <w:shd w:val="clear" w:color="auto" w:fill="auto"/>
            <w:noWrap/>
            <w:vAlign w:val="center"/>
            <w:hideMark/>
          </w:tcPr>
          <w:p w:rsidR="0057485F" w:rsidRPr="00FD7A7C" w:rsidRDefault="0057485F" w:rsidP="00B56D9F">
            <w:pPr>
              <w:pStyle w:val="af5"/>
              <w:jc w:val="left"/>
            </w:pPr>
            <w:r w:rsidRPr="00FD7A7C">
              <w:t>Мощность НЕТТО, Гкал/час</w:t>
            </w:r>
          </w:p>
        </w:tc>
        <w:tc>
          <w:tcPr>
            <w:tcW w:w="483" w:type="pct"/>
            <w:tcBorders>
              <w:top w:val="single" w:sz="2" w:space="0" w:color="auto"/>
              <w:bottom w:val="single" w:sz="6" w:space="0" w:color="auto"/>
            </w:tcBorders>
            <w:shd w:val="clear" w:color="auto" w:fill="auto"/>
            <w:vAlign w:val="center"/>
          </w:tcPr>
          <w:p w:rsidR="0057485F" w:rsidRPr="00FD7A7C" w:rsidRDefault="0057485F" w:rsidP="00B56D9F">
            <w:pPr>
              <w:pStyle w:val="af5"/>
            </w:pPr>
            <w:r w:rsidRPr="00FD7A7C">
              <w:t>0,00</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0,285</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0,284</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0,284</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0,284</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0,282</w:t>
            </w:r>
          </w:p>
        </w:tc>
        <w:tc>
          <w:tcPr>
            <w:tcW w:w="481" w:type="pct"/>
            <w:tcBorders>
              <w:top w:val="single" w:sz="2" w:space="0" w:color="auto"/>
              <w:bottom w:val="single" w:sz="6" w:space="0" w:color="auto"/>
            </w:tcBorders>
            <w:shd w:val="clear" w:color="auto" w:fill="auto"/>
            <w:vAlign w:val="center"/>
          </w:tcPr>
          <w:p w:rsidR="0057485F" w:rsidRDefault="0057485F" w:rsidP="0057485F">
            <w:pPr>
              <w:pStyle w:val="af5"/>
            </w:pPr>
            <w:r>
              <w:t>0,280</w:t>
            </w:r>
          </w:p>
        </w:tc>
      </w:tr>
      <w:tr w:rsidR="0057485F" w:rsidRPr="00FD7A7C" w:rsidTr="0057485F">
        <w:trPr>
          <w:trHeight w:val="397"/>
          <w:jc w:val="center"/>
        </w:trPr>
        <w:tc>
          <w:tcPr>
            <w:tcW w:w="1621" w:type="pct"/>
            <w:tcBorders>
              <w:top w:val="single" w:sz="2" w:space="0" w:color="auto"/>
              <w:bottom w:val="single" w:sz="6" w:space="0" w:color="auto"/>
            </w:tcBorders>
            <w:shd w:val="clear" w:color="auto" w:fill="auto"/>
            <w:noWrap/>
            <w:vAlign w:val="center"/>
            <w:hideMark/>
          </w:tcPr>
          <w:p w:rsidR="0057485F" w:rsidRPr="00FD7A7C" w:rsidRDefault="0057485F" w:rsidP="00B56D9F">
            <w:pPr>
              <w:pStyle w:val="af5"/>
              <w:jc w:val="left"/>
            </w:pPr>
            <w:r w:rsidRPr="00FD7A7C">
              <w:t>Присоединённая нагрузка, Гкал/час</w:t>
            </w:r>
          </w:p>
        </w:tc>
        <w:tc>
          <w:tcPr>
            <w:tcW w:w="483" w:type="pct"/>
            <w:tcBorders>
              <w:top w:val="single" w:sz="2" w:space="0" w:color="auto"/>
              <w:bottom w:val="single" w:sz="6" w:space="0" w:color="auto"/>
            </w:tcBorders>
            <w:shd w:val="clear" w:color="auto" w:fill="auto"/>
            <w:vAlign w:val="center"/>
          </w:tcPr>
          <w:p w:rsidR="0057485F" w:rsidRPr="00FD7A7C" w:rsidRDefault="0057485F" w:rsidP="00B56D9F">
            <w:pPr>
              <w:pStyle w:val="af5"/>
            </w:pPr>
            <w:r w:rsidRPr="00FD7A7C">
              <w:t>0,00</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0,013</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0,022</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0,032</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0,041</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0,099</w:t>
            </w:r>
          </w:p>
        </w:tc>
        <w:tc>
          <w:tcPr>
            <w:tcW w:w="481" w:type="pct"/>
            <w:tcBorders>
              <w:top w:val="single" w:sz="2" w:space="0" w:color="auto"/>
              <w:bottom w:val="single" w:sz="6" w:space="0" w:color="auto"/>
            </w:tcBorders>
            <w:shd w:val="clear" w:color="auto" w:fill="auto"/>
            <w:vAlign w:val="center"/>
          </w:tcPr>
          <w:p w:rsidR="0057485F" w:rsidRDefault="0057485F" w:rsidP="0057485F">
            <w:pPr>
              <w:pStyle w:val="af5"/>
            </w:pPr>
            <w:r>
              <w:t>0,160</w:t>
            </w:r>
          </w:p>
        </w:tc>
      </w:tr>
      <w:tr w:rsidR="0057485F" w:rsidRPr="00FD7A7C" w:rsidTr="0057485F">
        <w:trPr>
          <w:trHeight w:val="397"/>
          <w:jc w:val="center"/>
        </w:trPr>
        <w:tc>
          <w:tcPr>
            <w:tcW w:w="1621" w:type="pct"/>
            <w:tcBorders>
              <w:top w:val="single" w:sz="2" w:space="0" w:color="auto"/>
              <w:bottom w:val="single" w:sz="6" w:space="0" w:color="auto"/>
            </w:tcBorders>
            <w:shd w:val="clear" w:color="auto" w:fill="auto"/>
            <w:noWrap/>
            <w:vAlign w:val="center"/>
            <w:hideMark/>
          </w:tcPr>
          <w:p w:rsidR="0057485F" w:rsidRPr="00FD7A7C" w:rsidRDefault="0057485F" w:rsidP="00B56D9F">
            <w:pPr>
              <w:pStyle w:val="af5"/>
              <w:jc w:val="left"/>
            </w:pPr>
            <w:r w:rsidRPr="00FD7A7C">
              <w:t>Подключённая нагрузка, Гкал/час</w:t>
            </w:r>
          </w:p>
        </w:tc>
        <w:tc>
          <w:tcPr>
            <w:tcW w:w="483" w:type="pct"/>
            <w:tcBorders>
              <w:top w:val="single" w:sz="2" w:space="0" w:color="auto"/>
              <w:bottom w:val="single" w:sz="6" w:space="0" w:color="auto"/>
            </w:tcBorders>
            <w:shd w:val="clear" w:color="auto" w:fill="auto"/>
            <w:vAlign w:val="center"/>
          </w:tcPr>
          <w:p w:rsidR="0057485F" w:rsidRPr="00FD7A7C" w:rsidRDefault="0057485F" w:rsidP="00B56D9F">
            <w:pPr>
              <w:pStyle w:val="af5"/>
            </w:pPr>
            <w:r w:rsidRPr="00FD7A7C">
              <w:t>0,00</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0,016</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0,028</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0,039</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0,051</w:t>
            </w:r>
          </w:p>
        </w:tc>
        <w:tc>
          <w:tcPr>
            <w:tcW w:w="483" w:type="pct"/>
            <w:tcBorders>
              <w:top w:val="single" w:sz="2" w:space="0" w:color="auto"/>
              <w:bottom w:val="single" w:sz="6" w:space="0" w:color="auto"/>
            </w:tcBorders>
            <w:shd w:val="clear" w:color="auto" w:fill="auto"/>
            <w:vAlign w:val="center"/>
          </w:tcPr>
          <w:p w:rsidR="0057485F" w:rsidRDefault="0057485F" w:rsidP="0057485F">
            <w:pPr>
              <w:pStyle w:val="af5"/>
            </w:pPr>
            <w:r>
              <w:t>0,122</w:t>
            </w:r>
          </w:p>
        </w:tc>
        <w:tc>
          <w:tcPr>
            <w:tcW w:w="481" w:type="pct"/>
            <w:tcBorders>
              <w:top w:val="single" w:sz="2" w:space="0" w:color="auto"/>
              <w:bottom w:val="single" w:sz="6" w:space="0" w:color="auto"/>
            </w:tcBorders>
            <w:shd w:val="clear" w:color="auto" w:fill="auto"/>
            <w:vAlign w:val="center"/>
          </w:tcPr>
          <w:p w:rsidR="0057485F" w:rsidRDefault="0057485F" w:rsidP="0057485F">
            <w:pPr>
              <w:pStyle w:val="af5"/>
            </w:pPr>
            <w:r>
              <w:t>0,197</w:t>
            </w:r>
          </w:p>
        </w:tc>
      </w:tr>
      <w:tr w:rsidR="0057485F" w:rsidRPr="00FD7A7C" w:rsidTr="0057485F">
        <w:trPr>
          <w:trHeight w:val="397"/>
          <w:jc w:val="center"/>
        </w:trPr>
        <w:tc>
          <w:tcPr>
            <w:tcW w:w="1621" w:type="pct"/>
            <w:tcBorders>
              <w:top w:val="single" w:sz="6" w:space="0" w:color="auto"/>
            </w:tcBorders>
            <w:shd w:val="clear" w:color="auto" w:fill="auto"/>
            <w:noWrap/>
            <w:vAlign w:val="center"/>
            <w:hideMark/>
          </w:tcPr>
          <w:p w:rsidR="0057485F" w:rsidRPr="00FD7A7C" w:rsidRDefault="0057485F" w:rsidP="00B56D9F">
            <w:pPr>
              <w:pStyle w:val="af5"/>
              <w:jc w:val="left"/>
            </w:pPr>
            <w:r w:rsidRPr="00FD7A7C">
              <w:t>Выработка тепловой энергии всего, Гкал/год</w:t>
            </w:r>
          </w:p>
        </w:tc>
        <w:tc>
          <w:tcPr>
            <w:tcW w:w="483" w:type="pct"/>
            <w:tcBorders>
              <w:top w:val="single" w:sz="6" w:space="0" w:color="auto"/>
            </w:tcBorders>
            <w:shd w:val="clear" w:color="auto" w:fill="auto"/>
            <w:noWrap/>
            <w:vAlign w:val="center"/>
            <w:hideMark/>
          </w:tcPr>
          <w:p w:rsidR="0057485F" w:rsidRPr="00FD7A7C" w:rsidRDefault="0057485F" w:rsidP="00B56D9F">
            <w:pPr>
              <w:pStyle w:val="af5"/>
            </w:pPr>
            <w:r w:rsidRPr="00FD7A7C">
              <w:t>0,00</w:t>
            </w:r>
          </w:p>
        </w:tc>
        <w:tc>
          <w:tcPr>
            <w:tcW w:w="483" w:type="pct"/>
            <w:tcBorders>
              <w:top w:val="single" w:sz="6" w:space="0" w:color="auto"/>
            </w:tcBorders>
            <w:shd w:val="clear" w:color="auto" w:fill="auto"/>
            <w:noWrap/>
            <w:vAlign w:val="center"/>
            <w:hideMark/>
          </w:tcPr>
          <w:p w:rsidR="0057485F" w:rsidRDefault="0057485F" w:rsidP="0057485F">
            <w:pPr>
              <w:pStyle w:val="af5"/>
            </w:pPr>
            <w:r>
              <w:t>55,42</w:t>
            </w:r>
          </w:p>
        </w:tc>
        <w:tc>
          <w:tcPr>
            <w:tcW w:w="483" w:type="pct"/>
            <w:tcBorders>
              <w:top w:val="single" w:sz="6" w:space="0" w:color="auto"/>
            </w:tcBorders>
            <w:shd w:val="clear" w:color="auto" w:fill="auto"/>
            <w:noWrap/>
            <w:vAlign w:val="center"/>
            <w:hideMark/>
          </w:tcPr>
          <w:p w:rsidR="0057485F" w:rsidRDefault="0057485F" w:rsidP="0057485F">
            <w:pPr>
              <w:pStyle w:val="af5"/>
            </w:pPr>
            <w:r>
              <w:t>96,99</w:t>
            </w:r>
          </w:p>
        </w:tc>
        <w:tc>
          <w:tcPr>
            <w:tcW w:w="483" w:type="pct"/>
            <w:tcBorders>
              <w:top w:val="single" w:sz="6" w:space="0" w:color="auto"/>
            </w:tcBorders>
            <w:shd w:val="clear" w:color="auto" w:fill="auto"/>
            <w:noWrap/>
            <w:vAlign w:val="center"/>
            <w:hideMark/>
          </w:tcPr>
          <w:p w:rsidR="0057485F" w:rsidRDefault="0057485F" w:rsidP="0057485F">
            <w:pPr>
              <w:pStyle w:val="af5"/>
            </w:pPr>
            <w:r>
              <w:t>138,56</w:t>
            </w:r>
          </w:p>
        </w:tc>
        <w:tc>
          <w:tcPr>
            <w:tcW w:w="483" w:type="pct"/>
            <w:tcBorders>
              <w:top w:val="single" w:sz="6" w:space="0" w:color="auto"/>
            </w:tcBorders>
            <w:shd w:val="clear" w:color="auto" w:fill="auto"/>
            <w:noWrap/>
            <w:vAlign w:val="center"/>
            <w:hideMark/>
          </w:tcPr>
          <w:p w:rsidR="0057485F" w:rsidRDefault="0057485F" w:rsidP="0057485F">
            <w:pPr>
              <w:pStyle w:val="af5"/>
            </w:pPr>
            <w:r>
              <w:t>180,12</w:t>
            </w:r>
          </w:p>
        </w:tc>
        <w:tc>
          <w:tcPr>
            <w:tcW w:w="483" w:type="pct"/>
            <w:tcBorders>
              <w:top w:val="single" w:sz="6" w:space="0" w:color="auto"/>
            </w:tcBorders>
            <w:shd w:val="clear" w:color="auto" w:fill="auto"/>
            <w:noWrap/>
            <w:vAlign w:val="center"/>
            <w:hideMark/>
          </w:tcPr>
          <w:p w:rsidR="0057485F" w:rsidRDefault="0057485F" w:rsidP="0057485F">
            <w:pPr>
              <w:pStyle w:val="af5"/>
            </w:pPr>
            <w:r>
              <w:t>429,52</w:t>
            </w:r>
          </w:p>
        </w:tc>
        <w:tc>
          <w:tcPr>
            <w:tcW w:w="481" w:type="pct"/>
            <w:tcBorders>
              <w:top w:val="single" w:sz="6" w:space="0" w:color="auto"/>
            </w:tcBorders>
            <w:shd w:val="clear" w:color="auto" w:fill="auto"/>
            <w:noWrap/>
            <w:vAlign w:val="center"/>
            <w:hideMark/>
          </w:tcPr>
          <w:p w:rsidR="0057485F" w:rsidRDefault="0057485F" w:rsidP="0057485F">
            <w:pPr>
              <w:pStyle w:val="af5"/>
            </w:pPr>
            <w:r>
              <w:t>692,78</w:t>
            </w:r>
          </w:p>
        </w:tc>
      </w:tr>
      <w:tr w:rsidR="0057485F" w:rsidRPr="00FD7A7C" w:rsidTr="0057485F">
        <w:trPr>
          <w:trHeight w:val="397"/>
          <w:jc w:val="center"/>
        </w:trPr>
        <w:tc>
          <w:tcPr>
            <w:tcW w:w="1621" w:type="pct"/>
            <w:shd w:val="clear" w:color="auto" w:fill="auto"/>
            <w:noWrap/>
            <w:vAlign w:val="center"/>
            <w:hideMark/>
          </w:tcPr>
          <w:p w:rsidR="0057485F" w:rsidRPr="00FD7A7C" w:rsidRDefault="0057485F" w:rsidP="00B56D9F">
            <w:pPr>
              <w:pStyle w:val="af5"/>
              <w:jc w:val="left"/>
            </w:pPr>
            <w:r w:rsidRPr="00FD7A7C">
              <w:t>Расход на собственные нужды, Гкал/год</w:t>
            </w:r>
          </w:p>
        </w:tc>
        <w:tc>
          <w:tcPr>
            <w:tcW w:w="483" w:type="pct"/>
            <w:shd w:val="clear" w:color="auto" w:fill="auto"/>
            <w:noWrap/>
            <w:vAlign w:val="center"/>
            <w:hideMark/>
          </w:tcPr>
          <w:p w:rsidR="0057485F" w:rsidRPr="00FD7A7C" w:rsidRDefault="0057485F" w:rsidP="00B56D9F">
            <w:pPr>
              <w:pStyle w:val="af5"/>
            </w:pPr>
            <w:r w:rsidRPr="00FD7A7C">
              <w:t>0,00</w:t>
            </w:r>
          </w:p>
        </w:tc>
        <w:tc>
          <w:tcPr>
            <w:tcW w:w="483" w:type="pct"/>
            <w:shd w:val="clear" w:color="auto" w:fill="auto"/>
            <w:noWrap/>
            <w:vAlign w:val="center"/>
            <w:hideMark/>
          </w:tcPr>
          <w:p w:rsidR="0057485F" w:rsidRDefault="0057485F" w:rsidP="0057485F">
            <w:pPr>
              <w:pStyle w:val="af5"/>
            </w:pPr>
            <w:r>
              <w:t>1,57</w:t>
            </w:r>
          </w:p>
        </w:tc>
        <w:tc>
          <w:tcPr>
            <w:tcW w:w="483" w:type="pct"/>
            <w:shd w:val="clear" w:color="auto" w:fill="auto"/>
            <w:noWrap/>
            <w:vAlign w:val="center"/>
            <w:hideMark/>
          </w:tcPr>
          <w:p w:rsidR="0057485F" w:rsidRDefault="0057485F" w:rsidP="0057485F">
            <w:pPr>
              <w:pStyle w:val="af5"/>
            </w:pPr>
            <w:r>
              <w:t>2,75</w:t>
            </w:r>
          </w:p>
        </w:tc>
        <w:tc>
          <w:tcPr>
            <w:tcW w:w="483" w:type="pct"/>
            <w:shd w:val="clear" w:color="auto" w:fill="auto"/>
            <w:noWrap/>
            <w:vAlign w:val="center"/>
            <w:hideMark/>
          </w:tcPr>
          <w:p w:rsidR="0057485F" w:rsidRDefault="0057485F" w:rsidP="0057485F">
            <w:pPr>
              <w:pStyle w:val="af5"/>
            </w:pPr>
            <w:r>
              <w:t>3,93</w:t>
            </w:r>
          </w:p>
        </w:tc>
        <w:tc>
          <w:tcPr>
            <w:tcW w:w="483" w:type="pct"/>
            <w:shd w:val="clear" w:color="auto" w:fill="auto"/>
            <w:noWrap/>
            <w:vAlign w:val="center"/>
            <w:hideMark/>
          </w:tcPr>
          <w:p w:rsidR="0057485F" w:rsidRDefault="0057485F" w:rsidP="0057485F">
            <w:pPr>
              <w:pStyle w:val="af5"/>
            </w:pPr>
            <w:r>
              <w:t>5,10</w:t>
            </w:r>
          </w:p>
        </w:tc>
        <w:tc>
          <w:tcPr>
            <w:tcW w:w="483" w:type="pct"/>
            <w:shd w:val="clear" w:color="auto" w:fill="auto"/>
            <w:noWrap/>
            <w:vAlign w:val="center"/>
            <w:hideMark/>
          </w:tcPr>
          <w:p w:rsidR="0057485F" w:rsidRDefault="0057485F" w:rsidP="0057485F">
            <w:pPr>
              <w:pStyle w:val="af5"/>
            </w:pPr>
            <w:r>
              <w:t>12,17</w:t>
            </w:r>
          </w:p>
        </w:tc>
        <w:tc>
          <w:tcPr>
            <w:tcW w:w="481" w:type="pct"/>
            <w:shd w:val="clear" w:color="auto" w:fill="auto"/>
            <w:noWrap/>
            <w:vAlign w:val="center"/>
            <w:hideMark/>
          </w:tcPr>
          <w:p w:rsidR="0057485F" w:rsidRDefault="0057485F" w:rsidP="0057485F">
            <w:pPr>
              <w:pStyle w:val="af5"/>
            </w:pPr>
            <w:r>
              <w:t>19,63</w:t>
            </w:r>
          </w:p>
        </w:tc>
      </w:tr>
      <w:tr w:rsidR="0057485F" w:rsidRPr="00FD7A7C" w:rsidTr="0057485F">
        <w:trPr>
          <w:trHeight w:val="397"/>
          <w:jc w:val="center"/>
        </w:trPr>
        <w:tc>
          <w:tcPr>
            <w:tcW w:w="1621" w:type="pct"/>
            <w:shd w:val="clear" w:color="auto" w:fill="auto"/>
            <w:noWrap/>
            <w:vAlign w:val="center"/>
            <w:hideMark/>
          </w:tcPr>
          <w:p w:rsidR="0057485F" w:rsidRPr="00FD7A7C" w:rsidRDefault="0057485F" w:rsidP="00B56D9F">
            <w:pPr>
              <w:pStyle w:val="af5"/>
              <w:jc w:val="left"/>
            </w:pPr>
            <w:r w:rsidRPr="00FD7A7C">
              <w:t>Отпуск в сеть, Гкал/год</w:t>
            </w:r>
          </w:p>
        </w:tc>
        <w:tc>
          <w:tcPr>
            <w:tcW w:w="483" w:type="pct"/>
            <w:shd w:val="clear" w:color="auto" w:fill="auto"/>
            <w:noWrap/>
            <w:vAlign w:val="center"/>
            <w:hideMark/>
          </w:tcPr>
          <w:p w:rsidR="0057485F" w:rsidRPr="00FD7A7C" w:rsidRDefault="0057485F" w:rsidP="00B56D9F">
            <w:pPr>
              <w:pStyle w:val="af5"/>
            </w:pPr>
            <w:r w:rsidRPr="00FD7A7C">
              <w:t>0,00</w:t>
            </w:r>
          </w:p>
        </w:tc>
        <w:tc>
          <w:tcPr>
            <w:tcW w:w="483" w:type="pct"/>
            <w:shd w:val="clear" w:color="auto" w:fill="auto"/>
            <w:noWrap/>
            <w:vAlign w:val="center"/>
            <w:hideMark/>
          </w:tcPr>
          <w:p w:rsidR="0057485F" w:rsidRDefault="0057485F" w:rsidP="0057485F">
            <w:pPr>
              <w:pStyle w:val="af5"/>
            </w:pPr>
            <w:r>
              <w:t>53,85</w:t>
            </w:r>
          </w:p>
        </w:tc>
        <w:tc>
          <w:tcPr>
            <w:tcW w:w="483" w:type="pct"/>
            <w:shd w:val="clear" w:color="auto" w:fill="auto"/>
            <w:noWrap/>
            <w:vAlign w:val="center"/>
            <w:hideMark/>
          </w:tcPr>
          <w:p w:rsidR="0057485F" w:rsidRDefault="0057485F" w:rsidP="0057485F">
            <w:pPr>
              <w:pStyle w:val="af5"/>
            </w:pPr>
            <w:r>
              <w:t>94,24</w:t>
            </w:r>
          </w:p>
        </w:tc>
        <w:tc>
          <w:tcPr>
            <w:tcW w:w="483" w:type="pct"/>
            <w:shd w:val="clear" w:color="auto" w:fill="auto"/>
            <w:noWrap/>
            <w:vAlign w:val="center"/>
            <w:hideMark/>
          </w:tcPr>
          <w:p w:rsidR="0057485F" w:rsidRDefault="0057485F" w:rsidP="0057485F">
            <w:pPr>
              <w:pStyle w:val="af5"/>
            </w:pPr>
            <w:r>
              <w:t>134,63</w:t>
            </w:r>
          </w:p>
        </w:tc>
        <w:tc>
          <w:tcPr>
            <w:tcW w:w="483" w:type="pct"/>
            <w:shd w:val="clear" w:color="auto" w:fill="auto"/>
            <w:noWrap/>
            <w:vAlign w:val="center"/>
            <w:hideMark/>
          </w:tcPr>
          <w:p w:rsidR="0057485F" w:rsidRDefault="0057485F" w:rsidP="0057485F">
            <w:pPr>
              <w:pStyle w:val="af5"/>
            </w:pPr>
            <w:r>
              <w:t>175,02</w:t>
            </w:r>
          </w:p>
        </w:tc>
        <w:tc>
          <w:tcPr>
            <w:tcW w:w="483" w:type="pct"/>
            <w:shd w:val="clear" w:color="auto" w:fill="auto"/>
            <w:noWrap/>
            <w:vAlign w:val="center"/>
            <w:hideMark/>
          </w:tcPr>
          <w:p w:rsidR="0057485F" w:rsidRDefault="0057485F" w:rsidP="0057485F">
            <w:pPr>
              <w:pStyle w:val="af5"/>
            </w:pPr>
            <w:r>
              <w:t>417,35</w:t>
            </w:r>
          </w:p>
        </w:tc>
        <w:tc>
          <w:tcPr>
            <w:tcW w:w="481" w:type="pct"/>
            <w:shd w:val="clear" w:color="auto" w:fill="auto"/>
            <w:noWrap/>
            <w:vAlign w:val="center"/>
            <w:hideMark/>
          </w:tcPr>
          <w:p w:rsidR="0057485F" w:rsidRDefault="0057485F" w:rsidP="0057485F">
            <w:pPr>
              <w:pStyle w:val="af5"/>
            </w:pPr>
            <w:r>
              <w:t>673,15</w:t>
            </w:r>
          </w:p>
        </w:tc>
      </w:tr>
      <w:tr w:rsidR="0057485F" w:rsidRPr="00FD7A7C" w:rsidTr="0057485F">
        <w:trPr>
          <w:trHeight w:val="397"/>
          <w:jc w:val="center"/>
        </w:trPr>
        <w:tc>
          <w:tcPr>
            <w:tcW w:w="1621" w:type="pct"/>
            <w:shd w:val="clear" w:color="auto" w:fill="auto"/>
            <w:noWrap/>
            <w:vAlign w:val="center"/>
            <w:hideMark/>
          </w:tcPr>
          <w:p w:rsidR="0057485F" w:rsidRPr="00FD7A7C" w:rsidRDefault="0057485F" w:rsidP="00B56D9F">
            <w:pPr>
              <w:pStyle w:val="af5"/>
              <w:jc w:val="left"/>
            </w:pPr>
            <w:r w:rsidRPr="00FD7A7C">
              <w:t>Потери, Гкал/год</w:t>
            </w:r>
          </w:p>
        </w:tc>
        <w:tc>
          <w:tcPr>
            <w:tcW w:w="483" w:type="pct"/>
            <w:shd w:val="clear" w:color="auto" w:fill="auto"/>
            <w:noWrap/>
            <w:vAlign w:val="center"/>
            <w:hideMark/>
          </w:tcPr>
          <w:p w:rsidR="0057485F" w:rsidRPr="00FD7A7C" w:rsidRDefault="0057485F" w:rsidP="00B56D9F">
            <w:pPr>
              <w:pStyle w:val="af5"/>
            </w:pPr>
            <w:r w:rsidRPr="00FD7A7C">
              <w:t>0,00</w:t>
            </w:r>
          </w:p>
        </w:tc>
        <w:tc>
          <w:tcPr>
            <w:tcW w:w="483" w:type="pct"/>
            <w:shd w:val="clear" w:color="auto" w:fill="auto"/>
            <w:noWrap/>
            <w:vAlign w:val="center"/>
            <w:hideMark/>
          </w:tcPr>
          <w:p w:rsidR="0057485F" w:rsidRDefault="0057485F" w:rsidP="0057485F">
            <w:pPr>
              <w:pStyle w:val="af5"/>
            </w:pPr>
            <w:r>
              <w:t>8,98</w:t>
            </w:r>
          </w:p>
        </w:tc>
        <w:tc>
          <w:tcPr>
            <w:tcW w:w="483" w:type="pct"/>
            <w:shd w:val="clear" w:color="auto" w:fill="auto"/>
            <w:noWrap/>
            <w:vAlign w:val="center"/>
            <w:hideMark/>
          </w:tcPr>
          <w:p w:rsidR="0057485F" w:rsidRDefault="0057485F" w:rsidP="0057485F">
            <w:pPr>
              <w:pStyle w:val="af5"/>
            </w:pPr>
            <w:r>
              <w:t>15,71</w:t>
            </w:r>
          </w:p>
        </w:tc>
        <w:tc>
          <w:tcPr>
            <w:tcW w:w="483" w:type="pct"/>
            <w:shd w:val="clear" w:color="auto" w:fill="auto"/>
            <w:noWrap/>
            <w:vAlign w:val="center"/>
            <w:hideMark/>
          </w:tcPr>
          <w:p w:rsidR="0057485F" w:rsidRDefault="0057485F" w:rsidP="0057485F">
            <w:pPr>
              <w:pStyle w:val="af5"/>
            </w:pPr>
            <w:r>
              <w:t>22,44</w:t>
            </w:r>
          </w:p>
        </w:tc>
        <w:tc>
          <w:tcPr>
            <w:tcW w:w="483" w:type="pct"/>
            <w:shd w:val="clear" w:color="auto" w:fill="auto"/>
            <w:noWrap/>
            <w:vAlign w:val="center"/>
            <w:hideMark/>
          </w:tcPr>
          <w:p w:rsidR="0057485F" w:rsidRDefault="0057485F" w:rsidP="0057485F">
            <w:pPr>
              <w:pStyle w:val="af5"/>
            </w:pPr>
            <w:r>
              <w:t>29,17</w:t>
            </w:r>
          </w:p>
        </w:tc>
        <w:tc>
          <w:tcPr>
            <w:tcW w:w="483" w:type="pct"/>
            <w:shd w:val="clear" w:color="auto" w:fill="auto"/>
            <w:noWrap/>
            <w:vAlign w:val="center"/>
            <w:hideMark/>
          </w:tcPr>
          <w:p w:rsidR="0057485F" w:rsidRDefault="0057485F" w:rsidP="0057485F">
            <w:pPr>
              <w:pStyle w:val="af5"/>
            </w:pPr>
            <w:r>
              <w:t>69,56</w:t>
            </w:r>
          </w:p>
        </w:tc>
        <w:tc>
          <w:tcPr>
            <w:tcW w:w="481" w:type="pct"/>
            <w:shd w:val="clear" w:color="auto" w:fill="auto"/>
            <w:noWrap/>
            <w:vAlign w:val="center"/>
            <w:hideMark/>
          </w:tcPr>
          <w:p w:rsidR="0057485F" w:rsidRDefault="0057485F" w:rsidP="0057485F">
            <w:pPr>
              <w:pStyle w:val="af5"/>
            </w:pPr>
            <w:r>
              <w:t>112,19</w:t>
            </w:r>
          </w:p>
        </w:tc>
      </w:tr>
      <w:tr w:rsidR="0057485F" w:rsidRPr="00FD7A7C" w:rsidTr="0057485F">
        <w:trPr>
          <w:trHeight w:val="397"/>
          <w:jc w:val="center"/>
        </w:trPr>
        <w:tc>
          <w:tcPr>
            <w:tcW w:w="1621" w:type="pct"/>
            <w:shd w:val="clear" w:color="auto" w:fill="auto"/>
            <w:noWrap/>
            <w:vAlign w:val="center"/>
            <w:hideMark/>
          </w:tcPr>
          <w:p w:rsidR="0057485F" w:rsidRPr="00FD7A7C" w:rsidRDefault="0057485F" w:rsidP="00B56D9F">
            <w:pPr>
              <w:pStyle w:val="af5"/>
              <w:jc w:val="left"/>
            </w:pPr>
            <w:r w:rsidRPr="00FD7A7C">
              <w:t>Полезный отпуск, всего в т. ч., Гкал/год</w:t>
            </w:r>
          </w:p>
        </w:tc>
        <w:tc>
          <w:tcPr>
            <w:tcW w:w="483" w:type="pct"/>
            <w:shd w:val="clear" w:color="auto" w:fill="auto"/>
            <w:noWrap/>
            <w:vAlign w:val="center"/>
            <w:hideMark/>
          </w:tcPr>
          <w:p w:rsidR="0057485F" w:rsidRPr="00FD7A7C" w:rsidRDefault="0057485F" w:rsidP="00B56D9F">
            <w:pPr>
              <w:pStyle w:val="af5"/>
            </w:pPr>
            <w:r w:rsidRPr="00FD7A7C">
              <w:t>0,00</w:t>
            </w:r>
          </w:p>
        </w:tc>
        <w:tc>
          <w:tcPr>
            <w:tcW w:w="483" w:type="pct"/>
            <w:shd w:val="clear" w:color="auto" w:fill="auto"/>
            <w:noWrap/>
            <w:vAlign w:val="center"/>
            <w:hideMark/>
          </w:tcPr>
          <w:p w:rsidR="0057485F" w:rsidRDefault="0057485F" w:rsidP="0057485F">
            <w:pPr>
              <w:pStyle w:val="af5"/>
            </w:pPr>
            <w:r>
              <w:t>44,88</w:t>
            </w:r>
          </w:p>
        </w:tc>
        <w:tc>
          <w:tcPr>
            <w:tcW w:w="483" w:type="pct"/>
            <w:shd w:val="clear" w:color="auto" w:fill="auto"/>
            <w:noWrap/>
            <w:vAlign w:val="center"/>
            <w:hideMark/>
          </w:tcPr>
          <w:p w:rsidR="0057485F" w:rsidRDefault="0057485F" w:rsidP="0057485F">
            <w:pPr>
              <w:pStyle w:val="af5"/>
            </w:pPr>
            <w:r>
              <w:t>78,53</w:t>
            </w:r>
          </w:p>
        </w:tc>
        <w:tc>
          <w:tcPr>
            <w:tcW w:w="483" w:type="pct"/>
            <w:shd w:val="clear" w:color="auto" w:fill="auto"/>
            <w:noWrap/>
            <w:vAlign w:val="center"/>
            <w:hideMark/>
          </w:tcPr>
          <w:p w:rsidR="0057485F" w:rsidRDefault="0057485F" w:rsidP="0057485F">
            <w:pPr>
              <w:pStyle w:val="af5"/>
            </w:pPr>
            <w:r>
              <w:t>112,19</w:t>
            </w:r>
          </w:p>
        </w:tc>
        <w:tc>
          <w:tcPr>
            <w:tcW w:w="483" w:type="pct"/>
            <w:shd w:val="clear" w:color="auto" w:fill="auto"/>
            <w:noWrap/>
            <w:vAlign w:val="center"/>
            <w:hideMark/>
          </w:tcPr>
          <w:p w:rsidR="0057485F" w:rsidRDefault="0057485F" w:rsidP="0057485F">
            <w:pPr>
              <w:pStyle w:val="af5"/>
            </w:pPr>
            <w:r>
              <w:t>145,85</w:t>
            </w:r>
          </w:p>
        </w:tc>
        <w:tc>
          <w:tcPr>
            <w:tcW w:w="483" w:type="pct"/>
            <w:shd w:val="clear" w:color="auto" w:fill="auto"/>
            <w:noWrap/>
            <w:vAlign w:val="center"/>
            <w:hideMark/>
          </w:tcPr>
          <w:p w:rsidR="0057485F" w:rsidRDefault="0057485F" w:rsidP="0057485F">
            <w:pPr>
              <w:pStyle w:val="af5"/>
            </w:pPr>
            <w:r>
              <w:t>347,79</w:t>
            </w:r>
          </w:p>
        </w:tc>
        <w:tc>
          <w:tcPr>
            <w:tcW w:w="481" w:type="pct"/>
            <w:shd w:val="clear" w:color="auto" w:fill="auto"/>
            <w:noWrap/>
            <w:vAlign w:val="center"/>
            <w:hideMark/>
          </w:tcPr>
          <w:p w:rsidR="0057485F" w:rsidRDefault="0057485F" w:rsidP="0057485F">
            <w:pPr>
              <w:pStyle w:val="af5"/>
            </w:pPr>
            <w:r>
              <w:t>560,96</w:t>
            </w:r>
          </w:p>
        </w:tc>
      </w:tr>
      <w:tr w:rsidR="0057485F" w:rsidRPr="00FD7A7C" w:rsidTr="0057485F">
        <w:trPr>
          <w:trHeight w:val="397"/>
          <w:jc w:val="center"/>
        </w:trPr>
        <w:tc>
          <w:tcPr>
            <w:tcW w:w="1621" w:type="pct"/>
            <w:shd w:val="clear" w:color="auto" w:fill="auto"/>
            <w:noWrap/>
            <w:vAlign w:val="center"/>
          </w:tcPr>
          <w:p w:rsidR="0057485F" w:rsidRPr="00FD7A7C" w:rsidRDefault="0057485F" w:rsidP="00B56D9F">
            <w:pPr>
              <w:pStyle w:val="af5"/>
              <w:jc w:val="left"/>
            </w:pPr>
            <w:r w:rsidRPr="00FD7A7C">
              <w:t>Резерв/Дефицит тепловой мощности,%</w:t>
            </w:r>
          </w:p>
        </w:tc>
        <w:tc>
          <w:tcPr>
            <w:tcW w:w="483" w:type="pct"/>
            <w:shd w:val="clear" w:color="auto" w:fill="auto"/>
            <w:noWrap/>
            <w:vAlign w:val="center"/>
          </w:tcPr>
          <w:p w:rsidR="0057485F" w:rsidRPr="00FD7A7C" w:rsidRDefault="0057485F" w:rsidP="00B56D9F">
            <w:pPr>
              <w:pStyle w:val="af5"/>
            </w:pPr>
            <w:r w:rsidRPr="00FD7A7C">
              <w:t>0,00</w:t>
            </w:r>
          </w:p>
        </w:tc>
        <w:tc>
          <w:tcPr>
            <w:tcW w:w="483" w:type="pct"/>
            <w:shd w:val="clear" w:color="auto" w:fill="auto"/>
            <w:noWrap/>
            <w:vAlign w:val="center"/>
          </w:tcPr>
          <w:p w:rsidR="0057485F" w:rsidRDefault="0057485F" w:rsidP="0057485F">
            <w:pPr>
              <w:pStyle w:val="af5"/>
            </w:pPr>
            <w:r>
              <w:t>94,75</w:t>
            </w:r>
          </w:p>
        </w:tc>
        <w:tc>
          <w:tcPr>
            <w:tcW w:w="483" w:type="pct"/>
            <w:shd w:val="clear" w:color="auto" w:fill="auto"/>
            <w:noWrap/>
            <w:vAlign w:val="center"/>
          </w:tcPr>
          <w:p w:rsidR="0057485F" w:rsidRDefault="0057485F" w:rsidP="0057485F">
            <w:pPr>
              <w:pStyle w:val="af5"/>
            </w:pPr>
            <w:r>
              <w:t>90,81</w:t>
            </w:r>
          </w:p>
        </w:tc>
        <w:tc>
          <w:tcPr>
            <w:tcW w:w="483" w:type="pct"/>
            <w:shd w:val="clear" w:color="auto" w:fill="auto"/>
            <w:noWrap/>
            <w:vAlign w:val="center"/>
          </w:tcPr>
          <w:p w:rsidR="0057485F" w:rsidRDefault="0057485F" w:rsidP="0057485F">
            <w:pPr>
              <w:pStyle w:val="af5"/>
            </w:pPr>
            <w:r>
              <w:t>86,87</w:t>
            </w:r>
          </w:p>
        </w:tc>
        <w:tc>
          <w:tcPr>
            <w:tcW w:w="483" w:type="pct"/>
            <w:shd w:val="clear" w:color="auto" w:fill="auto"/>
            <w:noWrap/>
            <w:vAlign w:val="center"/>
          </w:tcPr>
          <w:p w:rsidR="0057485F" w:rsidRDefault="0057485F" w:rsidP="0057485F">
            <w:pPr>
              <w:pStyle w:val="af5"/>
            </w:pPr>
            <w:r>
              <w:t>82,93</w:t>
            </w:r>
          </w:p>
        </w:tc>
        <w:tc>
          <w:tcPr>
            <w:tcW w:w="483" w:type="pct"/>
            <w:shd w:val="clear" w:color="auto" w:fill="auto"/>
            <w:noWrap/>
            <w:vAlign w:val="center"/>
          </w:tcPr>
          <w:p w:rsidR="0057485F" w:rsidRDefault="0057485F" w:rsidP="0057485F">
            <w:pPr>
              <w:pStyle w:val="af5"/>
            </w:pPr>
            <w:r>
              <w:t>59,28</w:t>
            </w:r>
          </w:p>
        </w:tc>
        <w:tc>
          <w:tcPr>
            <w:tcW w:w="481" w:type="pct"/>
            <w:shd w:val="clear" w:color="auto" w:fill="auto"/>
            <w:noWrap/>
            <w:vAlign w:val="center"/>
          </w:tcPr>
          <w:p w:rsidR="0057485F" w:rsidRDefault="0057485F" w:rsidP="0057485F">
            <w:pPr>
              <w:pStyle w:val="af5"/>
            </w:pPr>
            <w:r>
              <w:t>34,33</w:t>
            </w:r>
          </w:p>
        </w:tc>
      </w:tr>
      <w:bookmarkEnd w:id="1"/>
      <w:bookmarkEnd w:id="2"/>
      <w:bookmarkEnd w:id="3"/>
    </w:tbl>
    <w:p w:rsidR="007432E1" w:rsidRDefault="007432E1">
      <w:pPr>
        <w:rPr>
          <w:rFonts w:eastAsia="Calibri"/>
          <w:sz w:val="28"/>
          <w:szCs w:val="28"/>
          <w:lang w:eastAsia="en-US"/>
        </w:rPr>
      </w:pPr>
      <w:r>
        <w:rPr>
          <w:sz w:val="28"/>
          <w:szCs w:val="28"/>
        </w:rPr>
        <w:br w:type="page"/>
      </w:r>
    </w:p>
    <w:p w:rsidR="00A6422C" w:rsidRPr="0037692D" w:rsidRDefault="00E15D94" w:rsidP="00A6422C">
      <w:pPr>
        <w:pStyle w:val="a4"/>
        <w:spacing w:after="0"/>
        <w:ind w:left="0" w:right="-28" w:firstLine="567"/>
        <w:jc w:val="both"/>
        <w:rPr>
          <w:rFonts w:ascii="Times New Roman" w:hAnsi="Times New Roman" w:cs="Times New Roman"/>
          <w:sz w:val="28"/>
          <w:szCs w:val="28"/>
        </w:rPr>
      </w:pPr>
      <w:r>
        <w:rPr>
          <w:rFonts w:ascii="Times New Roman" w:eastAsia="Calibri" w:hAnsi="Times New Roman" w:cs="Times New Roman"/>
          <w:sz w:val="28"/>
          <w:szCs w:val="28"/>
          <w:lang w:eastAsia="en-US"/>
        </w:rPr>
        <w:lastRenderedPageBreak/>
        <w:t>Таблица 2.3</w:t>
      </w:r>
      <w:r w:rsidR="007432E1" w:rsidRPr="002A50A4">
        <w:rPr>
          <w:rFonts w:ascii="Times New Roman" w:eastAsia="Calibri" w:hAnsi="Times New Roman" w:cs="Times New Roman"/>
          <w:sz w:val="28"/>
          <w:szCs w:val="28"/>
          <w:lang w:eastAsia="en-US"/>
        </w:rPr>
        <w:t xml:space="preserve"> – Перспективный баланс тепловой мощности по источнику тепловой энергии – котельная </w:t>
      </w:r>
      <w:r w:rsidR="0057485F">
        <w:rPr>
          <w:rFonts w:ascii="Times New Roman" w:hAnsi="Times New Roman" w:cs="Times New Roman"/>
          <w:sz w:val="28"/>
          <w:szCs w:val="28"/>
        </w:rPr>
        <w:t>п. Решающий</w:t>
      </w:r>
    </w:p>
    <w:tbl>
      <w:tblPr>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5364"/>
        <w:gridCol w:w="1226"/>
        <w:gridCol w:w="1291"/>
        <w:gridCol w:w="1310"/>
        <w:gridCol w:w="1293"/>
        <w:gridCol w:w="1380"/>
        <w:gridCol w:w="1299"/>
        <w:gridCol w:w="1206"/>
        <w:gridCol w:w="1175"/>
      </w:tblGrid>
      <w:tr w:rsidR="00D70B23" w:rsidRPr="00A8092B" w:rsidTr="00743A13">
        <w:trPr>
          <w:trHeight w:val="227"/>
          <w:jc w:val="center"/>
        </w:trPr>
        <w:tc>
          <w:tcPr>
            <w:tcW w:w="1725" w:type="pct"/>
            <w:tcBorders>
              <w:top w:val="single" w:sz="12" w:space="0" w:color="auto"/>
              <w:bottom w:val="single" w:sz="12" w:space="0" w:color="auto"/>
            </w:tcBorders>
            <w:shd w:val="clear" w:color="auto" w:fill="auto"/>
            <w:vAlign w:val="center"/>
            <w:hideMark/>
          </w:tcPr>
          <w:p w:rsidR="00D70B23" w:rsidRPr="00A8092B" w:rsidRDefault="00D70B23" w:rsidP="006C7CF4">
            <w:pPr>
              <w:pStyle w:val="af5"/>
            </w:pPr>
            <w:bookmarkStart w:id="4" w:name="OLE_LINK6"/>
            <w:r w:rsidRPr="00A8092B">
              <w:t>Наименование показателя</w:t>
            </w:r>
          </w:p>
        </w:tc>
        <w:tc>
          <w:tcPr>
            <w:tcW w:w="394"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2014 г.</w:t>
            </w:r>
          </w:p>
        </w:tc>
        <w:tc>
          <w:tcPr>
            <w:tcW w:w="415"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2015 г.</w:t>
            </w:r>
          </w:p>
        </w:tc>
        <w:tc>
          <w:tcPr>
            <w:tcW w:w="421"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2016 г.</w:t>
            </w:r>
          </w:p>
        </w:tc>
        <w:tc>
          <w:tcPr>
            <w:tcW w:w="416"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2017 г.</w:t>
            </w:r>
          </w:p>
        </w:tc>
        <w:tc>
          <w:tcPr>
            <w:tcW w:w="444"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2018 г.</w:t>
            </w:r>
          </w:p>
        </w:tc>
        <w:tc>
          <w:tcPr>
            <w:tcW w:w="418"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Pr>
                <w:color w:val="000000"/>
              </w:rPr>
              <w:t>2019 г.</w:t>
            </w:r>
          </w:p>
        </w:tc>
        <w:tc>
          <w:tcPr>
            <w:tcW w:w="388"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Pr>
                <w:color w:val="000000"/>
              </w:rPr>
              <w:t>2020-2024</w:t>
            </w:r>
            <w:r w:rsidRPr="00860F09">
              <w:rPr>
                <w:color w:val="000000"/>
              </w:rPr>
              <w:t xml:space="preserve"> гг.</w:t>
            </w:r>
          </w:p>
        </w:tc>
        <w:tc>
          <w:tcPr>
            <w:tcW w:w="378"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Pr>
                <w:color w:val="000000"/>
              </w:rPr>
              <w:t>2025</w:t>
            </w:r>
            <w:r w:rsidRPr="00860F09">
              <w:rPr>
                <w:color w:val="000000"/>
              </w:rPr>
              <w:t>-2029 гг.</w:t>
            </w:r>
          </w:p>
        </w:tc>
      </w:tr>
      <w:tr w:rsidR="00A274CF" w:rsidRPr="00A8092B" w:rsidTr="00746C99">
        <w:trPr>
          <w:trHeight w:val="340"/>
          <w:jc w:val="center"/>
        </w:trPr>
        <w:tc>
          <w:tcPr>
            <w:tcW w:w="1725" w:type="pct"/>
            <w:tcBorders>
              <w:top w:val="single" w:sz="12" w:space="0" w:color="auto"/>
              <w:bottom w:val="single" w:sz="2" w:space="0" w:color="auto"/>
            </w:tcBorders>
            <w:shd w:val="clear" w:color="auto" w:fill="auto"/>
            <w:noWrap/>
            <w:vAlign w:val="center"/>
            <w:hideMark/>
          </w:tcPr>
          <w:p w:rsidR="00A274CF" w:rsidRPr="006C7CF4" w:rsidRDefault="00A274CF" w:rsidP="006C7CF4">
            <w:pPr>
              <w:pStyle w:val="af5"/>
              <w:jc w:val="left"/>
            </w:pPr>
            <w:r w:rsidRPr="006C7CF4">
              <w:t>Установленная мощность, Гкал/час</w:t>
            </w:r>
          </w:p>
        </w:tc>
        <w:tc>
          <w:tcPr>
            <w:tcW w:w="394"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15"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21"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16"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44"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18"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388"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378"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r>
      <w:tr w:rsidR="00A274CF" w:rsidRPr="00A8092B" w:rsidTr="00746C99">
        <w:trPr>
          <w:trHeight w:val="340"/>
          <w:jc w:val="center"/>
        </w:trPr>
        <w:tc>
          <w:tcPr>
            <w:tcW w:w="1725" w:type="pct"/>
            <w:tcBorders>
              <w:top w:val="single" w:sz="2" w:space="0" w:color="auto"/>
              <w:bottom w:val="single" w:sz="6" w:space="0" w:color="auto"/>
            </w:tcBorders>
            <w:shd w:val="clear" w:color="auto" w:fill="auto"/>
            <w:noWrap/>
            <w:vAlign w:val="center"/>
            <w:hideMark/>
          </w:tcPr>
          <w:p w:rsidR="00A274CF" w:rsidRPr="006C7CF4" w:rsidRDefault="00A274CF" w:rsidP="006C7CF4">
            <w:pPr>
              <w:pStyle w:val="af5"/>
              <w:jc w:val="left"/>
            </w:pPr>
            <w:r w:rsidRPr="006C7CF4">
              <w:t xml:space="preserve">Располагаемая мощность, Гкал/час </w:t>
            </w:r>
          </w:p>
        </w:tc>
        <w:tc>
          <w:tcPr>
            <w:tcW w:w="394" w:type="pct"/>
            <w:tcBorders>
              <w:top w:val="single" w:sz="2" w:space="0" w:color="auto"/>
              <w:bottom w:val="single" w:sz="6" w:space="0" w:color="auto"/>
            </w:tcBorders>
            <w:shd w:val="clear" w:color="auto" w:fill="auto"/>
            <w:noWrap/>
            <w:vAlign w:val="center"/>
            <w:hideMark/>
          </w:tcPr>
          <w:p w:rsidR="00A274CF" w:rsidRDefault="00A274CF" w:rsidP="00A274CF">
            <w:pPr>
              <w:pStyle w:val="af5"/>
            </w:pPr>
            <w:r>
              <w:t>0,685</w:t>
            </w:r>
          </w:p>
        </w:tc>
        <w:tc>
          <w:tcPr>
            <w:tcW w:w="415"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421"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416"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444"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418"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388"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378"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r>
      <w:tr w:rsidR="00A274CF" w:rsidRPr="00A8092B" w:rsidTr="00746C99">
        <w:trPr>
          <w:trHeight w:val="340"/>
          <w:jc w:val="center"/>
        </w:trPr>
        <w:tc>
          <w:tcPr>
            <w:tcW w:w="1725" w:type="pct"/>
            <w:tcBorders>
              <w:top w:val="single" w:sz="2" w:space="0" w:color="auto"/>
              <w:bottom w:val="single" w:sz="6" w:space="0" w:color="auto"/>
            </w:tcBorders>
            <w:shd w:val="clear" w:color="auto" w:fill="auto"/>
            <w:noWrap/>
            <w:vAlign w:val="center"/>
            <w:hideMark/>
          </w:tcPr>
          <w:p w:rsidR="00A274CF" w:rsidRPr="006C7CF4" w:rsidRDefault="00A274CF" w:rsidP="006C7CF4">
            <w:pPr>
              <w:pStyle w:val="af5"/>
              <w:jc w:val="left"/>
            </w:pPr>
            <w:r w:rsidRPr="006C7CF4">
              <w:t>Мощность НЕТТО, Гкал/час</w:t>
            </w:r>
          </w:p>
        </w:tc>
        <w:tc>
          <w:tcPr>
            <w:tcW w:w="394" w:type="pct"/>
            <w:tcBorders>
              <w:top w:val="single" w:sz="2" w:space="0" w:color="auto"/>
              <w:bottom w:val="single" w:sz="6" w:space="0" w:color="auto"/>
            </w:tcBorders>
            <w:shd w:val="clear" w:color="auto" w:fill="auto"/>
            <w:noWrap/>
            <w:vAlign w:val="center"/>
            <w:hideMark/>
          </w:tcPr>
          <w:p w:rsidR="00A274CF" w:rsidRDefault="00A274CF" w:rsidP="00A274CF">
            <w:pPr>
              <w:pStyle w:val="af5"/>
            </w:pPr>
            <w:r>
              <w:t>0,680</w:t>
            </w:r>
          </w:p>
        </w:tc>
        <w:tc>
          <w:tcPr>
            <w:tcW w:w="415" w:type="pct"/>
            <w:tcBorders>
              <w:top w:val="single" w:sz="2" w:space="0" w:color="auto"/>
              <w:bottom w:val="single" w:sz="6" w:space="0" w:color="auto"/>
            </w:tcBorders>
            <w:shd w:val="clear" w:color="auto" w:fill="auto"/>
            <w:vAlign w:val="center"/>
          </w:tcPr>
          <w:p w:rsidR="00A274CF" w:rsidRDefault="00A274CF" w:rsidP="00A274CF">
            <w:pPr>
              <w:pStyle w:val="af5"/>
            </w:pPr>
            <w:r>
              <w:t>0,680</w:t>
            </w:r>
          </w:p>
        </w:tc>
        <w:tc>
          <w:tcPr>
            <w:tcW w:w="421" w:type="pct"/>
            <w:tcBorders>
              <w:top w:val="single" w:sz="2" w:space="0" w:color="auto"/>
              <w:bottom w:val="single" w:sz="6" w:space="0" w:color="auto"/>
            </w:tcBorders>
            <w:shd w:val="clear" w:color="auto" w:fill="auto"/>
            <w:vAlign w:val="center"/>
          </w:tcPr>
          <w:p w:rsidR="00A274CF" w:rsidRDefault="00A274CF" w:rsidP="00A274CF">
            <w:pPr>
              <w:pStyle w:val="af5"/>
            </w:pPr>
            <w:r>
              <w:t>0,681</w:t>
            </w:r>
          </w:p>
        </w:tc>
        <w:tc>
          <w:tcPr>
            <w:tcW w:w="416" w:type="pct"/>
            <w:tcBorders>
              <w:top w:val="single" w:sz="2" w:space="0" w:color="auto"/>
              <w:bottom w:val="single" w:sz="6" w:space="0" w:color="auto"/>
            </w:tcBorders>
            <w:shd w:val="clear" w:color="auto" w:fill="auto"/>
            <w:vAlign w:val="center"/>
          </w:tcPr>
          <w:p w:rsidR="00A274CF" w:rsidRDefault="00A274CF" w:rsidP="00A274CF">
            <w:pPr>
              <w:pStyle w:val="af5"/>
            </w:pPr>
            <w:r>
              <w:t>0,681</w:t>
            </w:r>
          </w:p>
        </w:tc>
        <w:tc>
          <w:tcPr>
            <w:tcW w:w="444" w:type="pct"/>
            <w:tcBorders>
              <w:top w:val="single" w:sz="2" w:space="0" w:color="auto"/>
              <w:bottom w:val="single" w:sz="6" w:space="0" w:color="auto"/>
            </w:tcBorders>
            <w:shd w:val="clear" w:color="auto" w:fill="auto"/>
            <w:vAlign w:val="center"/>
          </w:tcPr>
          <w:p w:rsidR="00A274CF" w:rsidRDefault="00A274CF" w:rsidP="00A274CF">
            <w:pPr>
              <w:pStyle w:val="af5"/>
            </w:pPr>
            <w:r>
              <w:t>0,681</w:t>
            </w:r>
          </w:p>
        </w:tc>
        <w:tc>
          <w:tcPr>
            <w:tcW w:w="418" w:type="pct"/>
            <w:tcBorders>
              <w:top w:val="single" w:sz="2" w:space="0" w:color="auto"/>
              <w:bottom w:val="single" w:sz="6" w:space="0" w:color="auto"/>
            </w:tcBorders>
            <w:shd w:val="clear" w:color="auto" w:fill="auto"/>
            <w:vAlign w:val="center"/>
          </w:tcPr>
          <w:p w:rsidR="00A274CF" w:rsidRDefault="00A274CF" w:rsidP="00A274CF">
            <w:pPr>
              <w:pStyle w:val="af5"/>
            </w:pPr>
            <w:r>
              <w:t>0,681</w:t>
            </w:r>
          </w:p>
        </w:tc>
        <w:tc>
          <w:tcPr>
            <w:tcW w:w="388" w:type="pct"/>
            <w:tcBorders>
              <w:top w:val="single" w:sz="2" w:space="0" w:color="auto"/>
              <w:bottom w:val="single" w:sz="6" w:space="0" w:color="auto"/>
            </w:tcBorders>
            <w:shd w:val="clear" w:color="auto" w:fill="auto"/>
            <w:vAlign w:val="center"/>
          </w:tcPr>
          <w:p w:rsidR="00A274CF" w:rsidRDefault="00A274CF" w:rsidP="00A274CF">
            <w:pPr>
              <w:pStyle w:val="af5"/>
            </w:pPr>
            <w:r>
              <w:t>0,681</w:t>
            </w:r>
          </w:p>
        </w:tc>
        <w:tc>
          <w:tcPr>
            <w:tcW w:w="378" w:type="pct"/>
            <w:tcBorders>
              <w:top w:val="single" w:sz="2" w:space="0" w:color="auto"/>
              <w:bottom w:val="single" w:sz="6" w:space="0" w:color="auto"/>
            </w:tcBorders>
            <w:shd w:val="clear" w:color="auto" w:fill="auto"/>
            <w:vAlign w:val="center"/>
          </w:tcPr>
          <w:p w:rsidR="00A274CF" w:rsidRDefault="00A274CF" w:rsidP="00A274CF">
            <w:pPr>
              <w:pStyle w:val="af5"/>
            </w:pPr>
            <w:r>
              <w:t>0,681</w:t>
            </w:r>
          </w:p>
        </w:tc>
      </w:tr>
      <w:tr w:rsidR="00A274CF" w:rsidRPr="00A8092B" w:rsidTr="00746C99">
        <w:trPr>
          <w:trHeight w:val="340"/>
          <w:jc w:val="center"/>
        </w:trPr>
        <w:tc>
          <w:tcPr>
            <w:tcW w:w="1725" w:type="pct"/>
            <w:tcBorders>
              <w:top w:val="single" w:sz="2" w:space="0" w:color="auto"/>
              <w:bottom w:val="single" w:sz="6" w:space="0" w:color="auto"/>
            </w:tcBorders>
            <w:shd w:val="clear" w:color="auto" w:fill="auto"/>
            <w:noWrap/>
            <w:vAlign w:val="center"/>
            <w:hideMark/>
          </w:tcPr>
          <w:p w:rsidR="00A274CF" w:rsidRPr="006C7CF4" w:rsidRDefault="00A274CF" w:rsidP="006C7CF4">
            <w:pPr>
              <w:pStyle w:val="af5"/>
              <w:jc w:val="left"/>
            </w:pPr>
            <w:r w:rsidRPr="006C7CF4">
              <w:t>Присоединённая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A274CF" w:rsidRDefault="00A274CF" w:rsidP="00A274CF">
            <w:pPr>
              <w:pStyle w:val="af5"/>
            </w:pPr>
            <w:r>
              <w:t>0,174</w:t>
            </w:r>
          </w:p>
        </w:tc>
        <w:tc>
          <w:tcPr>
            <w:tcW w:w="415" w:type="pct"/>
            <w:tcBorders>
              <w:top w:val="single" w:sz="2" w:space="0" w:color="auto"/>
              <w:bottom w:val="single" w:sz="6" w:space="0" w:color="auto"/>
            </w:tcBorders>
            <w:shd w:val="clear" w:color="auto" w:fill="auto"/>
            <w:vAlign w:val="center"/>
          </w:tcPr>
          <w:p w:rsidR="00A274CF" w:rsidRDefault="00A274CF" w:rsidP="00A274CF">
            <w:pPr>
              <w:pStyle w:val="af5"/>
            </w:pPr>
            <w:r>
              <w:t>0,174</w:t>
            </w:r>
          </w:p>
        </w:tc>
        <w:tc>
          <w:tcPr>
            <w:tcW w:w="421" w:type="pct"/>
            <w:tcBorders>
              <w:top w:val="single" w:sz="2" w:space="0" w:color="auto"/>
              <w:bottom w:val="single" w:sz="6" w:space="0" w:color="auto"/>
            </w:tcBorders>
            <w:shd w:val="clear" w:color="auto" w:fill="auto"/>
            <w:vAlign w:val="center"/>
          </w:tcPr>
          <w:p w:rsidR="00A274CF" w:rsidRDefault="00A274CF" w:rsidP="00A274CF">
            <w:pPr>
              <w:pStyle w:val="af5"/>
            </w:pPr>
            <w:r>
              <w:t>0,174</w:t>
            </w:r>
          </w:p>
        </w:tc>
        <w:tc>
          <w:tcPr>
            <w:tcW w:w="416" w:type="pct"/>
            <w:tcBorders>
              <w:top w:val="single" w:sz="2" w:space="0" w:color="auto"/>
              <w:bottom w:val="single" w:sz="6" w:space="0" w:color="auto"/>
            </w:tcBorders>
            <w:shd w:val="clear" w:color="auto" w:fill="auto"/>
            <w:vAlign w:val="center"/>
          </w:tcPr>
          <w:p w:rsidR="00A274CF" w:rsidRDefault="00A274CF" w:rsidP="00A274CF">
            <w:pPr>
              <w:pStyle w:val="af5"/>
            </w:pPr>
            <w:r>
              <w:t>0,174</w:t>
            </w:r>
          </w:p>
        </w:tc>
        <w:tc>
          <w:tcPr>
            <w:tcW w:w="444" w:type="pct"/>
            <w:tcBorders>
              <w:top w:val="single" w:sz="2" w:space="0" w:color="auto"/>
              <w:bottom w:val="single" w:sz="6" w:space="0" w:color="auto"/>
            </w:tcBorders>
            <w:shd w:val="clear" w:color="auto" w:fill="auto"/>
            <w:vAlign w:val="center"/>
          </w:tcPr>
          <w:p w:rsidR="00A274CF" w:rsidRDefault="00A274CF" w:rsidP="00A274CF">
            <w:pPr>
              <w:pStyle w:val="af5"/>
            </w:pPr>
            <w:r>
              <w:t>0,174</w:t>
            </w:r>
          </w:p>
        </w:tc>
        <w:tc>
          <w:tcPr>
            <w:tcW w:w="418" w:type="pct"/>
            <w:tcBorders>
              <w:top w:val="single" w:sz="2" w:space="0" w:color="auto"/>
              <w:bottom w:val="single" w:sz="6" w:space="0" w:color="auto"/>
            </w:tcBorders>
            <w:shd w:val="clear" w:color="auto" w:fill="auto"/>
            <w:vAlign w:val="center"/>
          </w:tcPr>
          <w:p w:rsidR="00A274CF" w:rsidRDefault="00A274CF" w:rsidP="00A274CF">
            <w:pPr>
              <w:pStyle w:val="af5"/>
            </w:pPr>
            <w:r>
              <w:t>0,174</w:t>
            </w:r>
          </w:p>
        </w:tc>
        <w:tc>
          <w:tcPr>
            <w:tcW w:w="388" w:type="pct"/>
            <w:tcBorders>
              <w:top w:val="single" w:sz="2" w:space="0" w:color="auto"/>
              <w:bottom w:val="single" w:sz="6" w:space="0" w:color="auto"/>
            </w:tcBorders>
            <w:shd w:val="clear" w:color="auto" w:fill="auto"/>
            <w:vAlign w:val="center"/>
          </w:tcPr>
          <w:p w:rsidR="00A274CF" w:rsidRDefault="00A274CF" w:rsidP="00A274CF">
            <w:pPr>
              <w:pStyle w:val="af5"/>
            </w:pPr>
            <w:r>
              <w:t>0,174</w:t>
            </w:r>
          </w:p>
        </w:tc>
        <w:tc>
          <w:tcPr>
            <w:tcW w:w="378" w:type="pct"/>
            <w:tcBorders>
              <w:top w:val="single" w:sz="2" w:space="0" w:color="auto"/>
              <w:bottom w:val="single" w:sz="6" w:space="0" w:color="auto"/>
            </w:tcBorders>
            <w:shd w:val="clear" w:color="auto" w:fill="auto"/>
            <w:vAlign w:val="center"/>
          </w:tcPr>
          <w:p w:rsidR="00A274CF" w:rsidRDefault="00A274CF" w:rsidP="00A274CF">
            <w:pPr>
              <w:pStyle w:val="af5"/>
            </w:pPr>
            <w:r>
              <w:t>0,174</w:t>
            </w:r>
          </w:p>
        </w:tc>
      </w:tr>
      <w:tr w:rsidR="00A274CF" w:rsidRPr="00A8092B" w:rsidTr="00746C99">
        <w:trPr>
          <w:trHeight w:val="340"/>
          <w:jc w:val="center"/>
        </w:trPr>
        <w:tc>
          <w:tcPr>
            <w:tcW w:w="1725" w:type="pct"/>
            <w:tcBorders>
              <w:top w:val="single" w:sz="2" w:space="0" w:color="auto"/>
              <w:bottom w:val="single" w:sz="6" w:space="0" w:color="auto"/>
            </w:tcBorders>
            <w:shd w:val="clear" w:color="auto" w:fill="auto"/>
            <w:noWrap/>
            <w:vAlign w:val="center"/>
            <w:hideMark/>
          </w:tcPr>
          <w:p w:rsidR="00A274CF" w:rsidRPr="006C7CF4" w:rsidRDefault="00A274CF" w:rsidP="006C7CF4">
            <w:pPr>
              <w:pStyle w:val="af5"/>
              <w:jc w:val="left"/>
            </w:pPr>
            <w:r w:rsidRPr="006C7CF4">
              <w:t>Подключённая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A274CF" w:rsidRDefault="00A274CF" w:rsidP="00A274CF">
            <w:pPr>
              <w:pStyle w:val="af5"/>
            </w:pPr>
            <w:r>
              <w:t>0,214</w:t>
            </w:r>
          </w:p>
        </w:tc>
        <w:tc>
          <w:tcPr>
            <w:tcW w:w="415" w:type="pct"/>
            <w:tcBorders>
              <w:top w:val="single" w:sz="2" w:space="0" w:color="auto"/>
              <w:bottom w:val="single" w:sz="6" w:space="0" w:color="auto"/>
            </w:tcBorders>
            <w:shd w:val="clear" w:color="auto" w:fill="auto"/>
            <w:vAlign w:val="center"/>
          </w:tcPr>
          <w:p w:rsidR="00A274CF" w:rsidRDefault="00A274CF" w:rsidP="00A274CF">
            <w:pPr>
              <w:pStyle w:val="af5"/>
            </w:pPr>
            <w:r>
              <w:t>0,214</w:t>
            </w:r>
          </w:p>
        </w:tc>
        <w:tc>
          <w:tcPr>
            <w:tcW w:w="421" w:type="pct"/>
            <w:tcBorders>
              <w:top w:val="single" w:sz="2" w:space="0" w:color="auto"/>
              <w:bottom w:val="single" w:sz="6" w:space="0" w:color="auto"/>
            </w:tcBorders>
            <w:shd w:val="clear" w:color="auto" w:fill="auto"/>
            <w:vAlign w:val="center"/>
          </w:tcPr>
          <w:p w:rsidR="00A274CF" w:rsidRDefault="00A274CF" w:rsidP="00A274CF">
            <w:pPr>
              <w:pStyle w:val="af5"/>
            </w:pPr>
            <w:r>
              <w:t>0,198</w:t>
            </w:r>
          </w:p>
        </w:tc>
        <w:tc>
          <w:tcPr>
            <w:tcW w:w="416" w:type="pct"/>
            <w:tcBorders>
              <w:top w:val="single" w:sz="2" w:space="0" w:color="auto"/>
              <w:bottom w:val="single" w:sz="6" w:space="0" w:color="auto"/>
            </w:tcBorders>
            <w:shd w:val="clear" w:color="auto" w:fill="auto"/>
            <w:vAlign w:val="center"/>
          </w:tcPr>
          <w:p w:rsidR="00A274CF" w:rsidRDefault="00A274CF" w:rsidP="00A274CF">
            <w:pPr>
              <w:pStyle w:val="af5"/>
            </w:pPr>
            <w:r>
              <w:t>0,198</w:t>
            </w:r>
          </w:p>
        </w:tc>
        <w:tc>
          <w:tcPr>
            <w:tcW w:w="444" w:type="pct"/>
            <w:tcBorders>
              <w:top w:val="single" w:sz="2" w:space="0" w:color="auto"/>
              <w:bottom w:val="single" w:sz="6" w:space="0" w:color="auto"/>
            </w:tcBorders>
            <w:shd w:val="clear" w:color="auto" w:fill="auto"/>
            <w:vAlign w:val="center"/>
          </w:tcPr>
          <w:p w:rsidR="00A274CF" w:rsidRDefault="00A274CF" w:rsidP="00A274CF">
            <w:pPr>
              <w:pStyle w:val="af5"/>
            </w:pPr>
            <w:r>
              <w:t>0,198</w:t>
            </w:r>
          </w:p>
        </w:tc>
        <w:tc>
          <w:tcPr>
            <w:tcW w:w="418" w:type="pct"/>
            <w:tcBorders>
              <w:top w:val="single" w:sz="2" w:space="0" w:color="auto"/>
              <w:bottom w:val="single" w:sz="6" w:space="0" w:color="auto"/>
            </w:tcBorders>
            <w:shd w:val="clear" w:color="auto" w:fill="auto"/>
            <w:vAlign w:val="center"/>
          </w:tcPr>
          <w:p w:rsidR="00A274CF" w:rsidRDefault="00A274CF" w:rsidP="00A274CF">
            <w:pPr>
              <w:pStyle w:val="af5"/>
            </w:pPr>
            <w:r>
              <w:t>0,198</w:t>
            </w:r>
          </w:p>
        </w:tc>
        <w:tc>
          <w:tcPr>
            <w:tcW w:w="388" w:type="pct"/>
            <w:tcBorders>
              <w:top w:val="single" w:sz="2" w:space="0" w:color="auto"/>
              <w:bottom w:val="single" w:sz="6" w:space="0" w:color="auto"/>
            </w:tcBorders>
            <w:shd w:val="clear" w:color="auto" w:fill="auto"/>
            <w:vAlign w:val="center"/>
          </w:tcPr>
          <w:p w:rsidR="00A274CF" w:rsidRDefault="00A274CF" w:rsidP="00A274CF">
            <w:pPr>
              <w:pStyle w:val="af5"/>
            </w:pPr>
            <w:r>
              <w:t>0,198</w:t>
            </w:r>
          </w:p>
        </w:tc>
        <w:tc>
          <w:tcPr>
            <w:tcW w:w="378" w:type="pct"/>
            <w:tcBorders>
              <w:top w:val="single" w:sz="2" w:space="0" w:color="auto"/>
              <w:bottom w:val="single" w:sz="6" w:space="0" w:color="auto"/>
            </w:tcBorders>
            <w:shd w:val="clear" w:color="auto" w:fill="auto"/>
            <w:vAlign w:val="center"/>
          </w:tcPr>
          <w:p w:rsidR="00A274CF" w:rsidRDefault="00A274CF" w:rsidP="00A274CF">
            <w:pPr>
              <w:pStyle w:val="af5"/>
            </w:pPr>
            <w:r>
              <w:t>0,198</w:t>
            </w:r>
          </w:p>
        </w:tc>
      </w:tr>
      <w:tr w:rsidR="00A274CF" w:rsidRPr="00A8092B" w:rsidTr="00746C99">
        <w:trPr>
          <w:trHeight w:val="340"/>
          <w:jc w:val="center"/>
        </w:trPr>
        <w:tc>
          <w:tcPr>
            <w:tcW w:w="1725" w:type="pct"/>
            <w:tcBorders>
              <w:top w:val="single" w:sz="6" w:space="0" w:color="auto"/>
            </w:tcBorders>
            <w:shd w:val="clear" w:color="auto" w:fill="auto"/>
            <w:noWrap/>
            <w:vAlign w:val="center"/>
            <w:hideMark/>
          </w:tcPr>
          <w:p w:rsidR="00A274CF" w:rsidRPr="006C7CF4" w:rsidRDefault="00A274CF" w:rsidP="006C7CF4">
            <w:pPr>
              <w:pStyle w:val="af5"/>
              <w:jc w:val="left"/>
            </w:pPr>
            <w:r w:rsidRPr="006C7CF4">
              <w:t>Выработка тепловой энергии всего, Гкал/год</w:t>
            </w:r>
          </w:p>
        </w:tc>
        <w:tc>
          <w:tcPr>
            <w:tcW w:w="394" w:type="pct"/>
            <w:tcBorders>
              <w:top w:val="single" w:sz="6" w:space="0" w:color="auto"/>
            </w:tcBorders>
            <w:shd w:val="clear" w:color="auto" w:fill="auto"/>
            <w:noWrap/>
            <w:vAlign w:val="center"/>
            <w:hideMark/>
          </w:tcPr>
          <w:p w:rsidR="00A274CF" w:rsidRDefault="00A274CF" w:rsidP="00A274CF">
            <w:pPr>
              <w:pStyle w:val="af5"/>
            </w:pPr>
            <w:r>
              <w:t>752,40</w:t>
            </w:r>
          </w:p>
        </w:tc>
        <w:tc>
          <w:tcPr>
            <w:tcW w:w="415" w:type="pct"/>
            <w:tcBorders>
              <w:top w:val="single" w:sz="6" w:space="0" w:color="auto"/>
            </w:tcBorders>
            <w:shd w:val="clear" w:color="auto" w:fill="auto"/>
            <w:noWrap/>
            <w:vAlign w:val="center"/>
            <w:hideMark/>
          </w:tcPr>
          <w:p w:rsidR="00A274CF" w:rsidRDefault="00A274CF" w:rsidP="00A274CF">
            <w:pPr>
              <w:pStyle w:val="af5"/>
            </w:pPr>
            <w:r>
              <w:t>752,40</w:t>
            </w:r>
          </w:p>
        </w:tc>
        <w:tc>
          <w:tcPr>
            <w:tcW w:w="421" w:type="pct"/>
            <w:tcBorders>
              <w:top w:val="single" w:sz="6" w:space="0" w:color="auto"/>
            </w:tcBorders>
            <w:shd w:val="clear" w:color="auto" w:fill="auto"/>
            <w:noWrap/>
            <w:vAlign w:val="center"/>
            <w:hideMark/>
          </w:tcPr>
          <w:p w:rsidR="00A274CF" w:rsidRDefault="00A274CF" w:rsidP="00A274CF">
            <w:pPr>
              <w:pStyle w:val="af5"/>
            </w:pPr>
            <w:r>
              <w:t>696,93</w:t>
            </w:r>
          </w:p>
        </w:tc>
        <w:tc>
          <w:tcPr>
            <w:tcW w:w="416" w:type="pct"/>
            <w:tcBorders>
              <w:top w:val="single" w:sz="6" w:space="0" w:color="auto"/>
            </w:tcBorders>
            <w:shd w:val="clear" w:color="auto" w:fill="auto"/>
            <w:noWrap/>
            <w:vAlign w:val="center"/>
            <w:hideMark/>
          </w:tcPr>
          <w:p w:rsidR="00A274CF" w:rsidRDefault="00A274CF" w:rsidP="00A274CF">
            <w:pPr>
              <w:pStyle w:val="af5"/>
            </w:pPr>
            <w:r>
              <w:t>696,93</w:t>
            </w:r>
          </w:p>
        </w:tc>
        <w:tc>
          <w:tcPr>
            <w:tcW w:w="444" w:type="pct"/>
            <w:tcBorders>
              <w:top w:val="single" w:sz="6" w:space="0" w:color="auto"/>
            </w:tcBorders>
            <w:shd w:val="clear" w:color="auto" w:fill="auto"/>
            <w:noWrap/>
            <w:vAlign w:val="center"/>
            <w:hideMark/>
          </w:tcPr>
          <w:p w:rsidR="00A274CF" w:rsidRDefault="00A274CF" w:rsidP="00A274CF">
            <w:pPr>
              <w:pStyle w:val="af5"/>
            </w:pPr>
            <w:r>
              <w:t>696,93</w:t>
            </w:r>
          </w:p>
        </w:tc>
        <w:tc>
          <w:tcPr>
            <w:tcW w:w="418" w:type="pct"/>
            <w:tcBorders>
              <w:top w:val="single" w:sz="6" w:space="0" w:color="auto"/>
            </w:tcBorders>
            <w:shd w:val="clear" w:color="auto" w:fill="auto"/>
            <w:noWrap/>
            <w:vAlign w:val="center"/>
            <w:hideMark/>
          </w:tcPr>
          <w:p w:rsidR="00A274CF" w:rsidRDefault="00A274CF" w:rsidP="00A274CF">
            <w:pPr>
              <w:pStyle w:val="af5"/>
            </w:pPr>
            <w:r>
              <w:t>696,93</w:t>
            </w:r>
          </w:p>
        </w:tc>
        <w:tc>
          <w:tcPr>
            <w:tcW w:w="388" w:type="pct"/>
            <w:tcBorders>
              <w:top w:val="single" w:sz="6" w:space="0" w:color="auto"/>
            </w:tcBorders>
            <w:shd w:val="clear" w:color="auto" w:fill="auto"/>
            <w:noWrap/>
            <w:vAlign w:val="center"/>
            <w:hideMark/>
          </w:tcPr>
          <w:p w:rsidR="00A274CF" w:rsidRDefault="00A274CF" w:rsidP="00A274CF">
            <w:pPr>
              <w:pStyle w:val="af5"/>
            </w:pPr>
            <w:r>
              <w:t>696,93</w:t>
            </w:r>
          </w:p>
        </w:tc>
        <w:tc>
          <w:tcPr>
            <w:tcW w:w="378" w:type="pct"/>
            <w:tcBorders>
              <w:top w:val="single" w:sz="6" w:space="0" w:color="auto"/>
            </w:tcBorders>
            <w:shd w:val="clear" w:color="auto" w:fill="auto"/>
            <w:noWrap/>
            <w:vAlign w:val="center"/>
            <w:hideMark/>
          </w:tcPr>
          <w:p w:rsidR="00A274CF" w:rsidRDefault="00A274CF" w:rsidP="00A274CF">
            <w:pPr>
              <w:pStyle w:val="af5"/>
            </w:pPr>
            <w:r>
              <w:t>696,93</w:t>
            </w:r>
          </w:p>
        </w:tc>
      </w:tr>
      <w:tr w:rsidR="00A274CF" w:rsidRPr="00A8092B" w:rsidTr="00746C99">
        <w:trPr>
          <w:trHeight w:val="340"/>
          <w:jc w:val="center"/>
        </w:trPr>
        <w:tc>
          <w:tcPr>
            <w:tcW w:w="1725" w:type="pct"/>
            <w:shd w:val="clear" w:color="auto" w:fill="auto"/>
            <w:noWrap/>
            <w:vAlign w:val="center"/>
            <w:hideMark/>
          </w:tcPr>
          <w:p w:rsidR="00A274CF" w:rsidRPr="006C7CF4" w:rsidRDefault="00A274CF" w:rsidP="006C7CF4">
            <w:pPr>
              <w:pStyle w:val="af5"/>
              <w:jc w:val="left"/>
            </w:pPr>
            <w:r w:rsidRPr="006C7CF4">
              <w:t>Расход на собственные нужды, Гкал/год</w:t>
            </w:r>
          </w:p>
        </w:tc>
        <w:tc>
          <w:tcPr>
            <w:tcW w:w="394" w:type="pct"/>
            <w:shd w:val="clear" w:color="auto" w:fill="auto"/>
            <w:noWrap/>
            <w:vAlign w:val="center"/>
            <w:hideMark/>
          </w:tcPr>
          <w:p w:rsidR="00A274CF" w:rsidRDefault="00A274CF" w:rsidP="00A274CF">
            <w:pPr>
              <w:pStyle w:val="af5"/>
            </w:pPr>
            <w:r>
              <w:t>14,90</w:t>
            </w:r>
          </w:p>
        </w:tc>
        <w:tc>
          <w:tcPr>
            <w:tcW w:w="415" w:type="pct"/>
            <w:shd w:val="clear" w:color="auto" w:fill="auto"/>
            <w:noWrap/>
            <w:vAlign w:val="center"/>
            <w:hideMark/>
          </w:tcPr>
          <w:p w:rsidR="00A274CF" w:rsidRDefault="00A274CF" w:rsidP="00A274CF">
            <w:pPr>
              <w:pStyle w:val="af5"/>
            </w:pPr>
            <w:r>
              <w:t>14,90</w:t>
            </w:r>
          </w:p>
        </w:tc>
        <w:tc>
          <w:tcPr>
            <w:tcW w:w="421" w:type="pct"/>
            <w:shd w:val="clear" w:color="auto" w:fill="auto"/>
            <w:noWrap/>
            <w:vAlign w:val="center"/>
            <w:hideMark/>
          </w:tcPr>
          <w:p w:rsidR="00A274CF" w:rsidRDefault="00A274CF" w:rsidP="00A274CF">
            <w:pPr>
              <w:pStyle w:val="af5"/>
            </w:pPr>
            <w:r>
              <w:t>13,80</w:t>
            </w:r>
          </w:p>
        </w:tc>
        <w:tc>
          <w:tcPr>
            <w:tcW w:w="416" w:type="pct"/>
            <w:shd w:val="clear" w:color="auto" w:fill="auto"/>
            <w:noWrap/>
            <w:vAlign w:val="center"/>
            <w:hideMark/>
          </w:tcPr>
          <w:p w:rsidR="00A274CF" w:rsidRDefault="00A274CF" w:rsidP="00A274CF">
            <w:pPr>
              <w:pStyle w:val="af5"/>
            </w:pPr>
            <w:r>
              <w:t>13,80</w:t>
            </w:r>
          </w:p>
        </w:tc>
        <w:tc>
          <w:tcPr>
            <w:tcW w:w="444" w:type="pct"/>
            <w:shd w:val="clear" w:color="auto" w:fill="auto"/>
            <w:noWrap/>
            <w:vAlign w:val="center"/>
            <w:hideMark/>
          </w:tcPr>
          <w:p w:rsidR="00A274CF" w:rsidRDefault="00A274CF" w:rsidP="00A274CF">
            <w:pPr>
              <w:pStyle w:val="af5"/>
            </w:pPr>
            <w:r>
              <w:t>13,80</w:t>
            </w:r>
          </w:p>
        </w:tc>
        <w:tc>
          <w:tcPr>
            <w:tcW w:w="418" w:type="pct"/>
            <w:shd w:val="clear" w:color="auto" w:fill="auto"/>
            <w:noWrap/>
            <w:vAlign w:val="center"/>
            <w:hideMark/>
          </w:tcPr>
          <w:p w:rsidR="00A274CF" w:rsidRDefault="00A274CF" w:rsidP="00A274CF">
            <w:pPr>
              <w:pStyle w:val="af5"/>
            </w:pPr>
            <w:r>
              <w:t>13,80</w:t>
            </w:r>
          </w:p>
        </w:tc>
        <w:tc>
          <w:tcPr>
            <w:tcW w:w="388" w:type="pct"/>
            <w:shd w:val="clear" w:color="auto" w:fill="auto"/>
            <w:noWrap/>
            <w:vAlign w:val="center"/>
            <w:hideMark/>
          </w:tcPr>
          <w:p w:rsidR="00A274CF" w:rsidRDefault="00A274CF" w:rsidP="00A274CF">
            <w:pPr>
              <w:pStyle w:val="af5"/>
            </w:pPr>
            <w:r>
              <w:t>13,80</w:t>
            </w:r>
          </w:p>
        </w:tc>
        <w:tc>
          <w:tcPr>
            <w:tcW w:w="378" w:type="pct"/>
            <w:shd w:val="clear" w:color="auto" w:fill="auto"/>
            <w:noWrap/>
            <w:vAlign w:val="center"/>
            <w:hideMark/>
          </w:tcPr>
          <w:p w:rsidR="00A274CF" w:rsidRDefault="00A274CF" w:rsidP="00A274CF">
            <w:pPr>
              <w:pStyle w:val="af5"/>
            </w:pPr>
            <w:r>
              <w:t>13,80</w:t>
            </w:r>
          </w:p>
        </w:tc>
      </w:tr>
      <w:tr w:rsidR="00A274CF" w:rsidRPr="00A8092B" w:rsidTr="00746C99">
        <w:trPr>
          <w:trHeight w:val="340"/>
          <w:jc w:val="center"/>
        </w:trPr>
        <w:tc>
          <w:tcPr>
            <w:tcW w:w="1725" w:type="pct"/>
            <w:shd w:val="clear" w:color="auto" w:fill="auto"/>
            <w:noWrap/>
            <w:vAlign w:val="center"/>
            <w:hideMark/>
          </w:tcPr>
          <w:p w:rsidR="00A274CF" w:rsidRPr="006C7CF4" w:rsidRDefault="00A274CF" w:rsidP="006C7CF4">
            <w:pPr>
              <w:pStyle w:val="af5"/>
              <w:jc w:val="left"/>
            </w:pPr>
            <w:r w:rsidRPr="006C7CF4">
              <w:t>Отпуск в сеть, Гкал/год</w:t>
            </w:r>
          </w:p>
        </w:tc>
        <w:tc>
          <w:tcPr>
            <w:tcW w:w="394" w:type="pct"/>
            <w:shd w:val="clear" w:color="auto" w:fill="auto"/>
            <w:noWrap/>
            <w:vAlign w:val="center"/>
            <w:hideMark/>
          </w:tcPr>
          <w:p w:rsidR="00A274CF" w:rsidRDefault="00A274CF" w:rsidP="00A274CF">
            <w:pPr>
              <w:pStyle w:val="af5"/>
            </w:pPr>
            <w:r>
              <w:t>737,50</w:t>
            </w:r>
          </w:p>
        </w:tc>
        <w:tc>
          <w:tcPr>
            <w:tcW w:w="415" w:type="pct"/>
            <w:shd w:val="clear" w:color="auto" w:fill="auto"/>
            <w:noWrap/>
            <w:vAlign w:val="center"/>
            <w:hideMark/>
          </w:tcPr>
          <w:p w:rsidR="00A274CF" w:rsidRDefault="00A274CF" w:rsidP="00A274CF">
            <w:pPr>
              <w:pStyle w:val="af5"/>
            </w:pPr>
            <w:r>
              <w:t>737,50</w:t>
            </w:r>
          </w:p>
        </w:tc>
        <w:tc>
          <w:tcPr>
            <w:tcW w:w="421" w:type="pct"/>
            <w:shd w:val="clear" w:color="auto" w:fill="auto"/>
            <w:noWrap/>
            <w:vAlign w:val="center"/>
            <w:hideMark/>
          </w:tcPr>
          <w:p w:rsidR="00A274CF" w:rsidRDefault="00A274CF" w:rsidP="00A274CF">
            <w:pPr>
              <w:pStyle w:val="af5"/>
            </w:pPr>
            <w:r>
              <w:t>683,13</w:t>
            </w:r>
          </w:p>
        </w:tc>
        <w:tc>
          <w:tcPr>
            <w:tcW w:w="416" w:type="pct"/>
            <w:shd w:val="clear" w:color="auto" w:fill="auto"/>
            <w:noWrap/>
            <w:vAlign w:val="center"/>
            <w:hideMark/>
          </w:tcPr>
          <w:p w:rsidR="00A274CF" w:rsidRDefault="00A274CF" w:rsidP="00A274CF">
            <w:pPr>
              <w:pStyle w:val="af5"/>
            </w:pPr>
            <w:r>
              <w:t>683,13</w:t>
            </w:r>
          </w:p>
        </w:tc>
        <w:tc>
          <w:tcPr>
            <w:tcW w:w="444" w:type="pct"/>
            <w:shd w:val="clear" w:color="auto" w:fill="auto"/>
            <w:noWrap/>
            <w:vAlign w:val="center"/>
            <w:hideMark/>
          </w:tcPr>
          <w:p w:rsidR="00A274CF" w:rsidRDefault="00A274CF" w:rsidP="00A274CF">
            <w:pPr>
              <w:pStyle w:val="af5"/>
            </w:pPr>
            <w:r>
              <w:t>683,13</w:t>
            </w:r>
          </w:p>
        </w:tc>
        <w:tc>
          <w:tcPr>
            <w:tcW w:w="418" w:type="pct"/>
            <w:shd w:val="clear" w:color="auto" w:fill="auto"/>
            <w:noWrap/>
            <w:vAlign w:val="center"/>
            <w:hideMark/>
          </w:tcPr>
          <w:p w:rsidR="00A274CF" w:rsidRDefault="00A274CF" w:rsidP="00A274CF">
            <w:pPr>
              <w:pStyle w:val="af5"/>
            </w:pPr>
            <w:r>
              <w:t>683,13</w:t>
            </w:r>
          </w:p>
        </w:tc>
        <w:tc>
          <w:tcPr>
            <w:tcW w:w="388" w:type="pct"/>
            <w:shd w:val="clear" w:color="auto" w:fill="auto"/>
            <w:noWrap/>
            <w:vAlign w:val="center"/>
            <w:hideMark/>
          </w:tcPr>
          <w:p w:rsidR="00A274CF" w:rsidRDefault="00A274CF" w:rsidP="00A274CF">
            <w:pPr>
              <w:pStyle w:val="af5"/>
            </w:pPr>
            <w:r>
              <w:t>683,13</w:t>
            </w:r>
          </w:p>
        </w:tc>
        <w:tc>
          <w:tcPr>
            <w:tcW w:w="378" w:type="pct"/>
            <w:shd w:val="clear" w:color="auto" w:fill="auto"/>
            <w:noWrap/>
            <w:vAlign w:val="center"/>
            <w:hideMark/>
          </w:tcPr>
          <w:p w:rsidR="00A274CF" w:rsidRDefault="00A274CF" w:rsidP="00A274CF">
            <w:pPr>
              <w:pStyle w:val="af5"/>
            </w:pPr>
            <w:r>
              <w:t>683,13</w:t>
            </w:r>
          </w:p>
        </w:tc>
      </w:tr>
      <w:tr w:rsidR="00A274CF" w:rsidRPr="00A8092B" w:rsidTr="00746C99">
        <w:trPr>
          <w:trHeight w:val="340"/>
          <w:jc w:val="center"/>
        </w:trPr>
        <w:tc>
          <w:tcPr>
            <w:tcW w:w="1725" w:type="pct"/>
            <w:shd w:val="clear" w:color="auto" w:fill="auto"/>
            <w:noWrap/>
            <w:vAlign w:val="center"/>
            <w:hideMark/>
          </w:tcPr>
          <w:p w:rsidR="00A274CF" w:rsidRPr="006C7CF4" w:rsidRDefault="00A274CF" w:rsidP="006C7CF4">
            <w:pPr>
              <w:pStyle w:val="af5"/>
              <w:jc w:val="left"/>
            </w:pPr>
            <w:r w:rsidRPr="006C7CF4">
              <w:t>Потери, Гкал/год</w:t>
            </w:r>
          </w:p>
        </w:tc>
        <w:tc>
          <w:tcPr>
            <w:tcW w:w="394" w:type="pct"/>
            <w:shd w:val="clear" w:color="auto" w:fill="auto"/>
            <w:noWrap/>
            <w:vAlign w:val="center"/>
            <w:hideMark/>
          </w:tcPr>
          <w:p w:rsidR="00A274CF" w:rsidRDefault="00A274CF" w:rsidP="00A274CF">
            <w:pPr>
              <w:pStyle w:val="af5"/>
            </w:pPr>
            <w:r>
              <w:t>127,00</w:t>
            </w:r>
          </w:p>
        </w:tc>
        <w:tc>
          <w:tcPr>
            <w:tcW w:w="415" w:type="pct"/>
            <w:shd w:val="clear" w:color="auto" w:fill="auto"/>
            <w:noWrap/>
            <w:vAlign w:val="center"/>
            <w:hideMark/>
          </w:tcPr>
          <w:p w:rsidR="00A274CF" w:rsidRDefault="00A274CF" w:rsidP="00A274CF">
            <w:pPr>
              <w:pStyle w:val="af5"/>
            </w:pPr>
            <w:r>
              <w:t>127,00</w:t>
            </w:r>
          </w:p>
        </w:tc>
        <w:tc>
          <w:tcPr>
            <w:tcW w:w="421" w:type="pct"/>
            <w:shd w:val="clear" w:color="auto" w:fill="auto"/>
            <w:noWrap/>
            <w:vAlign w:val="center"/>
            <w:hideMark/>
          </w:tcPr>
          <w:p w:rsidR="00A274CF" w:rsidRDefault="00A274CF" w:rsidP="00A274CF">
            <w:pPr>
              <w:pStyle w:val="af5"/>
            </w:pPr>
            <w:r>
              <w:t>72,63</w:t>
            </w:r>
          </w:p>
        </w:tc>
        <w:tc>
          <w:tcPr>
            <w:tcW w:w="416" w:type="pct"/>
            <w:shd w:val="clear" w:color="auto" w:fill="auto"/>
            <w:noWrap/>
            <w:vAlign w:val="center"/>
            <w:hideMark/>
          </w:tcPr>
          <w:p w:rsidR="00A274CF" w:rsidRDefault="00A274CF" w:rsidP="00A274CF">
            <w:pPr>
              <w:pStyle w:val="af5"/>
            </w:pPr>
            <w:r>
              <w:t>72,63</w:t>
            </w:r>
          </w:p>
        </w:tc>
        <w:tc>
          <w:tcPr>
            <w:tcW w:w="444" w:type="pct"/>
            <w:shd w:val="clear" w:color="auto" w:fill="auto"/>
            <w:noWrap/>
            <w:vAlign w:val="center"/>
            <w:hideMark/>
          </w:tcPr>
          <w:p w:rsidR="00A274CF" w:rsidRDefault="00A274CF" w:rsidP="00A274CF">
            <w:pPr>
              <w:pStyle w:val="af5"/>
            </w:pPr>
            <w:r>
              <w:t>72,63</w:t>
            </w:r>
          </w:p>
        </w:tc>
        <w:tc>
          <w:tcPr>
            <w:tcW w:w="418" w:type="pct"/>
            <w:shd w:val="clear" w:color="auto" w:fill="auto"/>
            <w:noWrap/>
            <w:vAlign w:val="center"/>
            <w:hideMark/>
          </w:tcPr>
          <w:p w:rsidR="00A274CF" w:rsidRDefault="00A274CF" w:rsidP="00A274CF">
            <w:pPr>
              <w:pStyle w:val="af5"/>
            </w:pPr>
            <w:r>
              <w:t>72,63</w:t>
            </w:r>
          </w:p>
        </w:tc>
        <w:tc>
          <w:tcPr>
            <w:tcW w:w="388" w:type="pct"/>
            <w:shd w:val="clear" w:color="auto" w:fill="auto"/>
            <w:noWrap/>
            <w:vAlign w:val="center"/>
            <w:hideMark/>
          </w:tcPr>
          <w:p w:rsidR="00A274CF" w:rsidRDefault="00A274CF" w:rsidP="00A274CF">
            <w:pPr>
              <w:pStyle w:val="af5"/>
            </w:pPr>
            <w:r>
              <w:t>72,63</w:t>
            </w:r>
          </w:p>
        </w:tc>
        <w:tc>
          <w:tcPr>
            <w:tcW w:w="378" w:type="pct"/>
            <w:shd w:val="clear" w:color="auto" w:fill="auto"/>
            <w:noWrap/>
            <w:vAlign w:val="center"/>
            <w:hideMark/>
          </w:tcPr>
          <w:p w:rsidR="00A274CF" w:rsidRDefault="00A274CF" w:rsidP="00A274CF">
            <w:pPr>
              <w:pStyle w:val="af5"/>
            </w:pPr>
            <w:r>
              <w:t>72,63</w:t>
            </w:r>
          </w:p>
        </w:tc>
      </w:tr>
      <w:tr w:rsidR="00A274CF" w:rsidRPr="00A8092B" w:rsidTr="00746C99">
        <w:trPr>
          <w:trHeight w:val="340"/>
          <w:jc w:val="center"/>
        </w:trPr>
        <w:tc>
          <w:tcPr>
            <w:tcW w:w="1725" w:type="pct"/>
            <w:shd w:val="clear" w:color="auto" w:fill="auto"/>
            <w:noWrap/>
            <w:vAlign w:val="center"/>
            <w:hideMark/>
          </w:tcPr>
          <w:p w:rsidR="00A274CF" w:rsidRPr="00860F09" w:rsidRDefault="00A274CF" w:rsidP="0057485F">
            <w:pPr>
              <w:pStyle w:val="af5"/>
              <w:jc w:val="left"/>
            </w:pPr>
            <w:r w:rsidRPr="00860F09">
              <w:t>Полезный отпуск,</w:t>
            </w:r>
            <w:r w:rsidRPr="00860F09">
              <w:rPr>
                <w:color w:val="000000"/>
              </w:rPr>
              <w:t xml:space="preserve"> Гкал/год</w:t>
            </w:r>
          </w:p>
        </w:tc>
        <w:tc>
          <w:tcPr>
            <w:tcW w:w="394" w:type="pct"/>
            <w:shd w:val="clear" w:color="auto" w:fill="auto"/>
            <w:noWrap/>
            <w:vAlign w:val="center"/>
            <w:hideMark/>
          </w:tcPr>
          <w:p w:rsidR="00A274CF" w:rsidRDefault="00A274CF" w:rsidP="00A274CF">
            <w:pPr>
              <w:pStyle w:val="af5"/>
            </w:pPr>
            <w:r>
              <w:t>610,50</w:t>
            </w:r>
          </w:p>
        </w:tc>
        <w:tc>
          <w:tcPr>
            <w:tcW w:w="415" w:type="pct"/>
            <w:shd w:val="clear" w:color="auto" w:fill="auto"/>
            <w:noWrap/>
            <w:vAlign w:val="center"/>
            <w:hideMark/>
          </w:tcPr>
          <w:p w:rsidR="00A274CF" w:rsidRDefault="00A274CF" w:rsidP="00A274CF">
            <w:pPr>
              <w:pStyle w:val="af5"/>
            </w:pPr>
            <w:r>
              <w:t>610,50</w:t>
            </w:r>
          </w:p>
        </w:tc>
        <w:tc>
          <w:tcPr>
            <w:tcW w:w="421" w:type="pct"/>
            <w:shd w:val="clear" w:color="auto" w:fill="auto"/>
            <w:noWrap/>
            <w:vAlign w:val="center"/>
            <w:hideMark/>
          </w:tcPr>
          <w:p w:rsidR="00A274CF" w:rsidRDefault="00A274CF" w:rsidP="00A274CF">
            <w:pPr>
              <w:pStyle w:val="af5"/>
            </w:pPr>
            <w:r>
              <w:t>610,50</w:t>
            </w:r>
          </w:p>
        </w:tc>
        <w:tc>
          <w:tcPr>
            <w:tcW w:w="416" w:type="pct"/>
            <w:shd w:val="clear" w:color="auto" w:fill="auto"/>
            <w:noWrap/>
            <w:vAlign w:val="center"/>
            <w:hideMark/>
          </w:tcPr>
          <w:p w:rsidR="00A274CF" w:rsidRDefault="00A274CF" w:rsidP="00A274CF">
            <w:pPr>
              <w:pStyle w:val="af5"/>
            </w:pPr>
            <w:r>
              <w:t>610,50</w:t>
            </w:r>
          </w:p>
        </w:tc>
        <w:tc>
          <w:tcPr>
            <w:tcW w:w="444" w:type="pct"/>
            <w:shd w:val="clear" w:color="auto" w:fill="auto"/>
            <w:noWrap/>
            <w:vAlign w:val="center"/>
            <w:hideMark/>
          </w:tcPr>
          <w:p w:rsidR="00A274CF" w:rsidRDefault="00A274CF" w:rsidP="00A274CF">
            <w:pPr>
              <w:pStyle w:val="af5"/>
            </w:pPr>
            <w:r>
              <w:t>610,50</w:t>
            </w:r>
          </w:p>
        </w:tc>
        <w:tc>
          <w:tcPr>
            <w:tcW w:w="418" w:type="pct"/>
            <w:shd w:val="clear" w:color="auto" w:fill="auto"/>
            <w:noWrap/>
            <w:vAlign w:val="center"/>
            <w:hideMark/>
          </w:tcPr>
          <w:p w:rsidR="00A274CF" w:rsidRDefault="00A274CF" w:rsidP="00A274CF">
            <w:pPr>
              <w:pStyle w:val="af5"/>
            </w:pPr>
            <w:r>
              <w:t>610,50</w:t>
            </w:r>
          </w:p>
        </w:tc>
        <w:tc>
          <w:tcPr>
            <w:tcW w:w="388" w:type="pct"/>
            <w:shd w:val="clear" w:color="auto" w:fill="auto"/>
            <w:noWrap/>
            <w:vAlign w:val="center"/>
            <w:hideMark/>
          </w:tcPr>
          <w:p w:rsidR="00A274CF" w:rsidRDefault="00A274CF" w:rsidP="00A274CF">
            <w:pPr>
              <w:pStyle w:val="af5"/>
            </w:pPr>
            <w:r>
              <w:t>610,50</w:t>
            </w:r>
          </w:p>
        </w:tc>
        <w:tc>
          <w:tcPr>
            <w:tcW w:w="378" w:type="pct"/>
            <w:shd w:val="clear" w:color="auto" w:fill="auto"/>
            <w:noWrap/>
            <w:vAlign w:val="center"/>
            <w:hideMark/>
          </w:tcPr>
          <w:p w:rsidR="00A274CF" w:rsidRDefault="00A274CF" w:rsidP="00A274CF">
            <w:pPr>
              <w:pStyle w:val="af5"/>
            </w:pPr>
            <w:r>
              <w:t>610,50</w:t>
            </w:r>
          </w:p>
        </w:tc>
      </w:tr>
      <w:tr w:rsidR="00A274CF" w:rsidRPr="00A8092B" w:rsidTr="00746C99">
        <w:trPr>
          <w:trHeight w:val="340"/>
          <w:jc w:val="center"/>
        </w:trPr>
        <w:tc>
          <w:tcPr>
            <w:tcW w:w="1725" w:type="pct"/>
            <w:shd w:val="clear" w:color="auto" w:fill="auto"/>
            <w:noWrap/>
            <w:vAlign w:val="center"/>
          </w:tcPr>
          <w:p w:rsidR="00A274CF" w:rsidRPr="006C7CF4" w:rsidRDefault="00A274CF" w:rsidP="006C7CF4">
            <w:pPr>
              <w:pStyle w:val="af5"/>
              <w:jc w:val="left"/>
            </w:pPr>
            <w:r w:rsidRPr="006C7CF4">
              <w:t>Резерв/Дефицит тепловой мощности, %</w:t>
            </w:r>
          </w:p>
        </w:tc>
        <w:tc>
          <w:tcPr>
            <w:tcW w:w="394" w:type="pct"/>
            <w:shd w:val="clear" w:color="auto" w:fill="auto"/>
            <w:noWrap/>
            <w:vAlign w:val="center"/>
          </w:tcPr>
          <w:p w:rsidR="00A274CF" w:rsidRDefault="00A274CF" w:rsidP="00A274CF">
            <w:pPr>
              <w:pStyle w:val="af5"/>
            </w:pPr>
            <w:r>
              <w:t>68,74</w:t>
            </w:r>
          </w:p>
        </w:tc>
        <w:tc>
          <w:tcPr>
            <w:tcW w:w="415" w:type="pct"/>
            <w:shd w:val="clear" w:color="auto" w:fill="auto"/>
            <w:noWrap/>
            <w:vAlign w:val="center"/>
          </w:tcPr>
          <w:p w:rsidR="00A274CF" w:rsidRDefault="00A274CF" w:rsidP="00A274CF">
            <w:pPr>
              <w:pStyle w:val="af5"/>
            </w:pPr>
            <w:r>
              <w:t>68,74</w:t>
            </w:r>
          </w:p>
        </w:tc>
        <w:tc>
          <w:tcPr>
            <w:tcW w:w="421" w:type="pct"/>
            <w:shd w:val="clear" w:color="auto" w:fill="auto"/>
            <w:noWrap/>
            <w:vAlign w:val="center"/>
          </w:tcPr>
          <w:p w:rsidR="00A274CF" w:rsidRDefault="00A274CF" w:rsidP="00A274CF">
            <w:pPr>
              <w:pStyle w:val="af5"/>
            </w:pPr>
            <w:r>
              <w:t>71,05</w:t>
            </w:r>
          </w:p>
        </w:tc>
        <w:tc>
          <w:tcPr>
            <w:tcW w:w="416" w:type="pct"/>
            <w:shd w:val="clear" w:color="auto" w:fill="auto"/>
            <w:noWrap/>
            <w:vAlign w:val="center"/>
          </w:tcPr>
          <w:p w:rsidR="00A274CF" w:rsidRDefault="00A274CF" w:rsidP="00A274CF">
            <w:pPr>
              <w:pStyle w:val="af5"/>
            </w:pPr>
            <w:r>
              <w:t>71,05</w:t>
            </w:r>
          </w:p>
        </w:tc>
        <w:tc>
          <w:tcPr>
            <w:tcW w:w="444" w:type="pct"/>
            <w:shd w:val="clear" w:color="auto" w:fill="auto"/>
            <w:noWrap/>
            <w:vAlign w:val="center"/>
          </w:tcPr>
          <w:p w:rsidR="00A274CF" w:rsidRDefault="00A274CF" w:rsidP="00A274CF">
            <w:pPr>
              <w:pStyle w:val="af5"/>
            </w:pPr>
            <w:r>
              <w:t>71,05</w:t>
            </w:r>
          </w:p>
        </w:tc>
        <w:tc>
          <w:tcPr>
            <w:tcW w:w="418" w:type="pct"/>
            <w:shd w:val="clear" w:color="auto" w:fill="auto"/>
            <w:noWrap/>
            <w:vAlign w:val="center"/>
          </w:tcPr>
          <w:p w:rsidR="00A274CF" w:rsidRDefault="00A274CF" w:rsidP="00A274CF">
            <w:pPr>
              <w:pStyle w:val="af5"/>
            </w:pPr>
            <w:r>
              <w:t>71,05</w:t>
            </w:r>
          </w:p>
        </w:tc>
        <w:tc>
          <w:tcPr>
            <w:tcW w:w="388" w:type="pct"/>
            <w:shd w:val="clear" w:color="auto" w:fill="auto"/>
            <w:noWrap/>
            <w:vAlign w:val="center"/>
          </w:tcPr>
          <w:p w:rsidR="00A274CF" w:rsidRDefault="00A274CF" w:rsidP="00A274CF">
            <w:pPr>
              <w:pStyle w:val="af5"/>
            </w:pPr>
            <w:r>
              <w:t>71,05</w:t>
            </w:r>
          </w:p>
        </w:tc>
        <w:tc>
          <w:tcPr>
            <w:tcW w:w="378" w:type="pct"/>
            <w:shd w:val="clear" w:color="auto" w:fill="auto"/>
            <w:noWrap/>
            <w:vAlign w:val="center"/>
          </w:tcPr>
          <w:p w:rsidR="00A274CF" w:rsidRDefault="00A274CF" w:rsidP="00A274CF">
            <w:pPr>
              <w:pStyle w:val="af5"/>
            </w:pPr>
            <w:r>
              <w:t>71,05</w:t>
            </w:r>
          </w:p>
        </w:tc>
      </w:tr>
      <w:bookmarkEnd w:id="4"/>
    </w:tbl>
    <w:p w:rsidR="0009294D" w:rsidRDefault="0009294D" w:rsidP="00E45FC0">
      <w:pPr>
        <w:pStyle w:val="a4"/>
        <w:spacing w:after="0"/>
        <w:ind w:left="0"/>
        <w:jc w:val="both"/>
        <w:rPr>
          <w:rFonts w:ascii="Times New Roman" w:hAnsi="Times New Roman" w:cs="Times New Roman"/>
        </w:rPr>
      </w:pPr>
    </w:p>
    <w:p w:rsidR="0009294D" w:rsidRDefault="0009294D">
      <w:r>
        <w:br w:type="page"/>
      </w:r>
    </w:p>
    <w:p w:rsidR="00F11608" w:rsidRPr="002A50A4" w:rsidRDefault="00E15D94" w:rsidP="00AF45ED">
      <w:pPr>
        <w:pStyle w:val="a4"/>
        <w:spacing w:after="0" w:line="240" w:lineRule="auto"/>
        <w:ind w:left="0"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Таблица 2.4</w:t>
      </w:r>
      <w:r w:rsidR="00F11608" w:rsidRPr="002A50A4">
        <w:rPr>
          <w:rFonts w:ascii="Times New Roman" w:eastAsia="Calibri" w:hAnsi="Times New Roman" w:cs="Times New Roman"/>
          <w:sz w:val="28"/>
          <w:szCs w:val="28"/>
          <w:lang w:eastAsia="en-US"/>
        </w:rPr>
        <w:t xml:space="preserve"> – Перспективный баланс тепловой мощности по источнику тепловой энергии – котельная </w:t>
      </w:r>
      <w:r w:rsidR="0057485F">
        <w:rPr>
          <w:rFonts w:ascii="Times New Roman" w:hAnsi="Times New Roman" w:cs="Times New Roman"/>
          <w:sz w:val="28"/>
          <w:szCs w:val="28"/>
        </w:rPr>
        <w:t>п. Быстринск</w:t>
      </w:r>
    </w:p>
    <w:tbl>
      <w:tblPr>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5364"/>
        <w:gridCol w:w="1226"/>
        <w:gridCol w:w="1291"/>
        <w:gridCol w:w="1310"/>
        <w:gridCol w:w="1293"/>
        <w:gridCol w:w="1380"/>
        <w:gridCol w:w="1299"/>
        <w:gridCol w:w="1206"/>
        <w:gridCol w:w="1175"/>
      </w:tblGrid>
      <w:tr w:rsidR="00A274CF" w:rsidRPr="00A8092B" w:rsidTr="009D3761">
        <w:trPr>
          <w:trHeight w:val="227"/>
          <w:jc w:val="center"/>
        </w:trPr>
        <w:tc>
          <w:tcPr>
            <w:tcW w:w="1725" w:type="pct"/>
            <w:tcBorders>
              <w:top w:val="single" w:sz="12" w:space="0" w:color="auto"/>
              <w:bottom w:val="single" w:sz="12" w:space="0" w:color="auto"/>
            </w:tcBorders>
            <w:shd w:val="clear" w:color="auto" w:fill="auto"/>
            <w:vAlign w:val="center"/>
            <w:hideMark/>
          </w:tcPr>
          <w:p w:rsidR="00A274CF" w:rsidRPr="00A8092B" w:rsidRDefault="00A274CF" w:rsidP="009D3761">
            <w:pPr>
              <w:pStyle w:val="af5"/>
            </w:pPr>
            <w:r w:rsidRPr="00A8092B">
              <w:t>Наименование показателя</w:t>
            </w:r>
          </w:p>
        </w:tc>
        <w:tc>
          <w:tcPr>
            <w:tcW w:w="394" w:type="pct"/>
            <w:tcBorders>
              <w:top w:val="single" w:sz="12" w:space="0" w:color="auto"/>
              <w:bottom w:val="single" w:sz="12" w:space="0" w:color="auto"/>
            </w:tcBorders>
            <w:shd w:val="clear" w:color="auto" w:fill="auto"/>
            <w:vAlign w:val="center"/>
            <w:hideMark/>
          </w:tcPr>
          <w:p w:rsidR="00A274CF" w:rsidRPr="00860F09" w:rsidRDefault="00A274CF" w:rsidP="009D3761">
            <w:pPr>
              <w:pStyle w:val="af5"/>
              <w:rPr>
                <w:color w:val="000000"/>
              </w:rPr>
            </w:pPr>
            <w:r w:rsidRPr="00860F09">
              <w:rPr>
                <w:color w:val="000000"/>
              </w:rPr>
              <w:t>2014 г.</w:t>
            </w:r>
          </w:p>
        </w:tc>
        <w:tc>
          <w:tcPr>
            <w:tcW w:w="415" w:type="pct"/>
            <w:tcBorders>
              <w:top w:val="single" w:sz="12" w:space="0" w:color="auto"/>
              <w:bottom w:val="single" w:sz="12" w:space="0" w:color="auto"/>
            </w:tcBorders>
            <w:shd w:val="clear" w:color="auto" w:fill="auto"/>
            <w:vAlign w:val="center"/>
            <w:hideMark/>
          </w:tcPr>
          <w:p w:rsidR="00A274CF" w:rsidRPr="00860F09" w:rsidRDefault="00A274CF" w:rsidP="009D3761">
            <w:pPr>
              <w:pStyle w:val="af5"/>
              <w:rPr>
                <w:color w:val="000000"/>
              </w:rPr>
            </w:pPr>
            <w:r w:rsidRPr="00860F09">
              <w:rPr>
                <w:color w:val="000000"/>
              </w:rPr>
              <w:t>2015 г.</w:t>
            </w:r>
          </w:p>
        </w:tc>
        <w:tc>
          <w:tcPr>
            <w:tcW w:w="421" w:type="pct"/>
            <w:tcBorders>
              <w:top w:val="single" w:sz="12" w:space="0" w:color="auto"/>
              <w:bottom w:val="single" w:sz="12" w:space="0" w:color="auto"/>
            </w:tcBorders>
            <w:shd w:val="clear" w:color="auto" w:fill="auto"/>
            <w:vAlign w:val="center"/>
            <w:hideMark/>
          </w:tcPr>
          <w:p w:rsidR="00A274CF" w:rsidRPr="00860F09" w:rsidRDefault="00A274CF" w:rsidP="009D3761">
            <w:pPr>
              <w:pStyle w:val="af5"/>
              <w:rPr>
                <w:color w:val="000000"/>
              </w:rPr>
            </w:pPr>
            <w:r w:rsidRPr="00860F09">
              <w:rPr>
                <w:color w:val="000000"/>
              </w:rPr>
              <w:t>2016 г.</w:t>
            </w:r>
          </w:p>
        </w:tc>
        <w:tc>
          <w:tcPr>
            <w:tcW w:w="416" w:type="pct"/>
            <w:tcBorders>
              <w:top w:val="single" w:sz="12" w:space="0" w:color="auto"/>
              <w:bottom w:val="single" w:sz="12" w:space="0" w:color="auto"/>
            </w:tcBorders>
            <w:shd w:val="clear" w:color="auto" w:fill="auto"/>
            <w:vAlign w:val="center"/>
            <w:hideMark/>
          </w:tcPr>
          <w:p w:rsidR="00A274CF" w:rsidRPr="00860F09" w:rsidRDefault="00A274CF" w:rsidP="009D3761">
            <w:pPr>
              <w:pStyle w:val="af5"/>
              <w:rPr>
                <w:color w:val="000000"/>
              </w:rPr>
            </w:pPr>
            <w:r w:rsidRPr="00860F09">
              <w:rPr>
                <w:color w:val="000000"/>
              </w:rPr>
              <w:t>2017 г.</w:t>
            </w:r>
          </w:p>
        </w:tc>
        <w:tc>
          <w:tcPr>
            <w:tcW w:w="444" w:type="pct"/>
            <w:tcBorders>
              <w:top w:val="single" w:sz="12" w:space="0" w:color="auto"/>
              <w:bottom w:val="single" w:sz="12" w:space="0" w:color="auto"/>
            </w:tcBorders>
            <w:shd w:val="clear" w:color="auto" w:fill="auto"/>
            <w:vAlign w:val="center"/>
            <w:hideMark/>
          </w:tcPr>
          <w:p w:rsidR="00A274CF" w:rsidRPr="00860F09" w:rsidRDefault="00A274CF" w:rsidP="009D3761">
            <w:pPr>
              <w:pStyle w:val="af5"/>
              <w:rPr>
                <w:color w:val="000000"/>
              </w:rPr>
            </w:pPr>
            <w:r w:rsidRPr="00860F09">
              <w:rPr>
                <w:color w:val="000000"/>
              </w:rPr>
              <w:t>2018 г.</w:t>
            </w:r>
          </w:p>
        </w:tc>
        <w:tc>
          <w:tcPr>
            <w:tcW w:w="418" w:type="pct"/>
            <w:tcBorders>
              <w:top w:val="single" w:sz="12" w:space="0" w:color="auto"/>
              <w:bottom w:val="single" w:sz="12" w:space="0" w:color="auto"/>
            </w:tcBorders>
            <w:shd w:val="clear" w:color="auto" w:fill="auto"/>
            <w:vAlign w:val="center"/>
            <w:hideMark/>
          </w:tcPr>
          <w:p w:rsidR="00A274CF" w:rsidRPr="00860F09" w:rsidRDefault="00A274CF" w:rsidP="009D3761">
            <w:pPr>
              <w:pStyle w:val="af5"/>
              <w:rPr>
                <w:color w:val="000000"/>
              </w:rPr>
            </w:pPr>
            <w:r>
              <w:rPr>
                <w:color w:val="000000"/>
              </w:rPr>
              <w:t>2019 г.</w:t>
            </w:r>
          </w:p>
        </w:tc>
        <w:tc>
          <w:tcPr>
            <w:tcW w:w="388" w:type="pct"/>
            <w:tcBorders>
              <w:top w:val="single" w:sz="12" w:space="0" w:color="auto"/>
              <w:bottom w:val="single" w:sz="12" w:space="0" w:color="auto"/>
            </w:tcBorders>
            <w:shd w:val="clear" w:color="auto" w:fill="auto"/>
            <w:vAlign w:val="center"/>
            <w:hideMark/>
          </w:tcPr>
          <w:p w:rsidR="00A274CF" w:rsidRPr="00860F09" w:rsidRDefault="00A274CF" w:rsidP="009D3761">
            <w:pPr>
              <w:pStyle w:val="af5"/>
              <w:rPr>
                <w:color w:val="000000"/>
              </w:rPr>
            </w:pPr>
            <w:r>
              <w:rPr>
                <w:color w:val="000000"/>
              </w:rPr>
              <w:t>2020-2024</w:t>
            </w:r>
            <w:r w:rsidRPr="00860F09">
              <w:rPr>
                <w:color w:val="000000"/>
              </w:rPr>
              <w:t xml:space="preserve"> гг.</w:t>
            </w:r>
          </w:p>
        </w:tc>
        <w:tc>
          <w:tcPr>
            <w:tcW w:w="378" w:type="pct"/>
            <w:tcBorders>
              <w:top w:val="single" w:sz="12" w:space="0" w:color="auto"/>
              <w:bottom w:val="single" w:sz="12" w:space="0" w:color="auto"/>
            </w:tcBorders>
            <w:shd w:val="clear" w:color="auto" w:fill="auto"/>
            <w:vAlign w:val="center"/>
            <w:hideMark/>
          </w:tcPr>
          <w:p w:rsidR="00A274CF" w:rsidRPr="00860F09" w:rsidRDefault="00A274CF" w:rsidP="009D3761">
            <w:pPr>
              <w:pStyle w:val="af5"/>
              <w:rPr>
                <w:color w:val="000000"/>
              </w:rPr>
            </w:pPr>
            <w:r>
              <w:rPr>
                <w:color w:val="000000"/>
              </w:rPr>
              <w:t>2025</w:t>
            </w:r>
            <w:r w:rsidRPr="00860F09">
              <w:rPr>
                <w:color w:val="000000"/>
              </w:rPr>
              <w:t>-2029 гг.</w:t>
            </w:r>
          </w:p>
        </w:tc>
      </w:tr>
      <w:tr w:rsidR="00A274CF" w:rsidRPr="00A8092B" w:rsidTr="009D3761">
        <w:trPr>
          <w:trHeight w:val="340"/>
          <w:jc w:val="center"/>
        </w:trPr>
        <w:tc>
          <w:tcPr>
            <w:tcW w:w="1725" w:type="pct"/>
            <w:tcBorders>
              <w:top w:val="single" w:sz="12" w:space="0" w:color="auto"/>
              <w:bottom w:val="single" w:sz="2" w:space="0" w:color="auto"/>
            </w:tcBorders>
            <w:shd w:val="clear" w:color="auto" w:fill="auto"/>
            <w:noWrap/>
            <w:vAlign w:val="center"/>
            <w:hideMark/>
          </w:tcPr>
          <w:p w:rsidR="00A274CF" w:rsidRPr="006C7CF4" w:rsidRDefault="00A274CF" w:rsidP="009D3761">
            <w:pPr>
              <w:pStyle w:val="af5"/>
              <w:jc w:val="left"/>
            </w:pPr>
            <w:r w:rsidRPr="006C7CF4">
              <w:t>Установленная мощность, Гкал/час</w:t>
            </w:r>
          </w:p>
        </w:tc>
        <w:tc>
          <w:tcPr>
            <w:tcW w:w="394"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15"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21"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16"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44"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418"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388"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c>
          <w:tcPr>
            <w:tcW w:w="378" w:type="pct"/>
            <w:tcBorders>
              <w:top w:val="single" w:sz="12" w:space="0" w:color="auto"/>
              <w:bottom w:val="single" w:sz="2" w:space="0" w:color="auto"/>
            </w:tcBorders>
            <w:shd w:val="clear" w:color="auto" w:fill="auto"/>
            <w:noWrap/>
            <w:vAlign w:val="center"/>
            <w:hideMark/>
          </w:tcPr>
          <w:p w:rsidR="00A274CF" w:rsidRDefault="00A274CF" w:rsidP="00A274CF">
            <w:pPr>
              <w:pStyle w:val="af5"/>
            </w:pPr>
            <w:r>
              <w:t>0,720</w:t>
            </w:r>
          </w:p>
        </w:tc>
      </w:tr>
      <w:tr w:rsidR="00A274CF" w:rsidRPr="00A8092B" w:rsidTr="009D3761">
        <w:trPr>
          <w:trHeight w:val="340"/>
          <w:jc w:val="center"/>
        </w:trPr>
        <w:tc>
          <w:tcPr>
            <w:tcW w:w="1725" w:type="pct"/>
            <w:tcBorders>
              <w:top w:val="single" w:sz="2" w:space="0" w:color="auto"/>
              <w:bottom w:val="single" w:sz="6" w:space="0" w:color="auto"/>
            </w:tcBorders>
            <w:shd w:val="clear" w:color="auto" w:fill="auto"/>
            <w:noWrap/>
            <w:vAlign w:val="center"/>
            <w:hideMark/>
          </w:tcPr>
          <w:p w:rsidR="00A274CF" w:rsidRPr="006C7CF4" w:rsidRDefault="00A274CF" w:rsidP="009D3761">
            <w:pPr>
              <w:pStyle w:val="af5"/>
              <w:jc w:val="left"/>
            </w:pPr>
            <w:r w:rsidRPr="006C7CF4">
              <w:t xml:space="preserve">Располагаемая мощность, Гкал/час </w:t>
            </w:r>
          </w:p>
        </w:tc>
        <w:tc>
          <w:tcPr>
            <w:tcW w:w="394" w:type="pct"/>
            <w:tcBorders>
              <w:top w:val="single" w:sz="2" w:space="0" w:color="auto"/>
              <w:bottom w:val="single" w:sz="6" w:space="0" w:color="auto"/>
            </w:tcBorders>
            <w:shd w:val="clear" w:color="auto" w:fill="auto"/>
            <w:noWrap/>
            <w:vAlign w:val="center"/>
            <w:hideMark/>
          </w:tcPr>
          <w:p w:rsidR="00A274CF" w:rsidRDefault="00A274CF" w:rsidP="00A274CF">
            <w:pPr>
              <w:pStyle w:val="af5"/>
            </w:pPr>
            <w:r>
              <w:t>0,685</w:t>
            </w:r>
          </w:p>
        </w:tc>
        <w:tc>
          <w:tcPr>
            <w:tcW w:w="415"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421"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416"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444"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418"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388"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c>
          <w:tcPr>
            <w:tcW w:w="378" w:type="pct"/>
            <w:tcBorders>
              <w:top w:val="single" w:sz="2" w:space="0" w:color="auto"/>
              <w:bottom w:val="single" w:sz="6" w:space="0" w:color="auto"/>
            </w:tcBorders>
            <w:shd w:val="clear" w:color="auto" w:fill="auto"/>
            <w:vAlign w:val="center"/>
          </w:tcPr>
          <w:p w:rsidR="00A274CF" w:rsidRDefault="00A274CF" w:rsidP="00A274CF">
            <w:pPr>
              <w:pStyle w:val="af5"/>
            </w:pPr>
            <w:r>
              <w:t>0,685</w:t>
            </w:r>
          </w:p>
        </w:tc>
      </w:tr>
      <w:tr w:rsidR="00A274CF" w:rsidRPr="00A8092B" w:rsidTr="009D3761">
        <w:trPr>
          <w:trHeight w:val="340"/>
          <w:jc w:val="center"/>
        </w:trPr>
        <w:tc>
          <w:tcPr>
            <w:tcW w:w="1725" w:type="pct"/>
            <w:tcBorders>
              <w:top w:val="single" w:sz="2" w:space="0" w:color="auto"/>
              <w:bottom w:val="single" w:sz="6" w:space="0" w:color="auto"/>
            </w:tcBorders>
            <w:shd w:val="clear" w:color="auto" w:fill="auto"/>
            <w:noWrap/>
            <w:vAlign w:val="center"/>
            <w:hideMark/>
          </w:tcPr>
          <w:p w:rsidR="00A274CF" w:rsidRPr="006C7CF4" w:rsidRDefault="00A274CF" w:rsidP="009D3761">
            <w:pPr>
              <w:pStyle w:val="af5"/>
              <w:jc w:val="left"/>
            </w:pPr>
            <w:r w:rsidRPr="006C7CF4">
              <w:t>Мощность НЕТТО, Гкал/час</w:t>
            </w:r>
          </w:p>
        </w:tc>
        <w:tc>
          <w:tcPr>
            <w:tcW w:w="394" w:type="pct"/>
            <w:tcBorders>
              <w:top w:val="single" w:sz="2" w:space="0" w:color="auto"/>
              <w:bottom w:val="single" w:sz="6" w:space="0" w:color="auto"/>
            </w:tcBorders>
            <w:shd w:val="clear" w:color="auto" w:fill="auto"/>
            <w:noWrap/>
            <w:vAlign w:val="center"/>
            <w:hideMark/>
          </w:tcPr>
          <w:p w:rsidR="00A274CF" w:rsidRDefault="00A274CF" w:rsidP="00A274CF">
            <w:pPr>
              <w:pStyle w:val="af5"/>
            </w:pPr>
            <w:r>
              <w:t>0,680</w:t>
            </w:r>
          </w:p>
        </w:tc>
        <w:tc>
          <w:tcPr>
            <w:tcW w:w="415" w:type="pct"/>
            <w:tcBorders>
              <w:top w:val="single" w:sz="2" w:space="0" w:color="auto"/>
              <w:bottom w:val="single" w:sz="6" w:space="0" w:color="auto"/>
            </w:tcBorders>
            <w:shd w:val="clear" w:color="auto" w:fill="auto"/>
            <w:vAlign w:val="center"/>
          </w:tcPr>
          <w:p w:rsidR="00A274CF" w:rsidRDefault="00A274CF" w:rsidP="00A274CF">
            <w:pPr>
              <w:pStyle w:val="af5"/>
            </w:pPr>
            <w:r>
              <w:t>0,680</w:t>
            </w:r>
          </w:p>
        </w:tc>
        <w:tc>
          <w:tcPr>
            <w:tcW w:w="421" w:type="pct"/>
            <w:tcBorders>
              <w:top w:val="single" w:sz="2" w:space="0" w:color="auto"/>
              <w:bottom w:val="single" w:sz="6" w:space="0" w:color="auto"/>
            </w:tcBorders>
            <w:shd w:val="clear" w:color="auto" w:fill="auto"/>
            <w:vAlign w:val="center"/>
          </w:tcPr>
          <w:p w:rsidR="00A274CF" w:rsidRDefault="00A274CF" w:rsidP="00A274CF">
            <w:pPr>
              <w:pStyle w:val="af5"/>
            </w:pPr>
            <w:r>
              <w:t>0,680</w:t>
            </w:r>
          </w:p>
        </w:tc>
        <w:tc>
          <w:tcPr>
            <w:tcW w:w="416" w:type="pct"/>
            <w:tcBorders>
              <w:top w:val="single" w:sz="2" w:space="0" w:color="auto"/>
              <w:bottom w:val="single" w:sz="6" w:space="0" w:color="auto"/>
            </w:tcBorders>
            <w:shd w:val="clear" w:color="auto" w:fill="auto"/>
            <w:vAlign w:val="center"/>
          </w:tcPr>
          <w:p w:rsidR="00A274CF" w:rsidRDefault="00A274CF" w:rsidP="00A274CF">
            <w:pPr>
              <w:pStyle w:val="af5"/>
            </w:pPr>
            <w:r>
              <w:t>0,680</w:t>
            </w:r>
          </w:p>
        </w:tc>
        <w:tc>
          <w:tcPr>
            <w:tcW w:w="444" w:type="pct"/>
            <w:tcBorders>
              <w:top w:val="single" w:sz="2" w:space="0" w:color="auto"/>
              <w:bottom w:val="single" w:sz="6" w:space="0" w:color="auto"/>
            </w:tcBorders>
            <w:shd w:val="clear" w:color="auto" w:fill="auto"/>
            <w:vAlign w:val="center"/>
          </w:tcPr>
          <w:p w:rsidR="00A274CF" w:rsidRDefault="00A274CF" w:rsidP="00A274CF">
            <w:pPr>
              <w:pStyle w:val="af5"/>
            </w:pPr>
            <w:r>
              <w:t>0,680</w:t>
            </w:r>
          </w:p>
        </w:tc>
        <w:tc>
          <w:tcPr>
            <w:tcW w:w="418" w:type="pct"/>
            <w:tcBorders>
              <w:top w:val="single" w:sz="2" w:space="0" w:color="auto"/>
              <w:bottom w:val="single" w:sz="6" w:space="0" w:color="auto"/>
            </w:tcBorders>
            <w:shd w:val="clear" w:color="auto" w:fill="auto"/>
            <w:vAlign w:val="center"/>
          </w:tcPr>
          <w:p w:rsidR="00A274CF" w:rsidRDefault="00A274CF" w:rsidP="00A274CF">
            <w:pPr>
              <w:pStyle w:val="af5"/>
            </w:pPr>
            <w:r>
              <w:t>0,680</w:t>
            </w:r>
          </w:p>
        </w:tc>
        <w:tc>
          <w:tcPr>
            <w:tcW w:w="388" w:type="pct"/>
            <w:tcBorders>
              <w:top w:val="single" w:sz="2" w:space="0" w:color="auto"/>
              <w:bottom w:val="single" w:sz="6" w:space="0" w:color="auto"/>
            </w:tcBorders>
            <w:shd w:val="clear" w:color="auto" w:fill="auto"/>
            <w:vAlign w:val="center"/>
          </w:tcPr>
          <w:p w:rsidR="00A274CF" w:rsidRDefault="00A274CF" w:rsidP="00A274CF">
            <w:pPr>
              <w:pStyle w:val="af5"/>
            </w:pPr>
            <w:r>
              <w:t>0,680</w:t>
            </w:r>
          </w:p>
        </w:tc>
        <w:tc>
          <w:tcPr>
            <w:tcW w:w="378" w:type="pct"/>
            <w:tcBorders>
              <w:top w:val="single" w:sz="2" w:space="0" w:color="auto"/>
              <w:bottom w:val="single" w:sz="6" w:space="0" w:color="auto"/>
            </w:tcBorders>
            <w:shd w:val="clear" w:color="auto" w:fill="auto"/>
            <w:vAlign w:val="center"/>
          </w:tcPr>
          <w:p w:rsidR="00A274CF" w:rsidRDefault="00A274CF" w:rsidP="00A274CF">
            <w:pPr>
              <w:pStyle w:val="af5"/>
            </w:pPr>
            <w:r>
              <w:t>0,680</w:t>
            </w:r>
          </w:p>
        </w:tc>
      </w:tr>
      <w:tr w:rsidR="00A274CF" w:rsidRPr="00A8092B" w:rsidTr="009D3761">
        <w:trPr>
          <w:trHeight w:val="340"/>
          <w:jc w:val="center"/>
        </w:trPr>
        <w:tc>
          <w:tcPr>
            <w:tcW w:w="1725" w:type="pct"/>
            <w:tcBorders>
              <w:top w:val="single" w:sz="2" w:space="0" w:color="auto"/>
              <w:bottom w:val="single" w:sz="6" w:space="0" w:color="auto"/>
            </w:tcBorders>
            <w:shd w:val="clear" w:color="auto" w:fill="auto"/>
            <w:noWrap/>
            <w:vAlign w:val="center"/>
            <w:hideMark/>
          </w:tcPr>
          <w:p w:rsidR="00A274CF" w:rsidRPr="006C7CF4" w:rsidRDefault="00A274CF" w:rsidP="009D3761">
            <w:pPr>
              <w:pStyle w:val="af5"/>
              <w:jc w:val="left"/>
            </w:pPr>
            <w:r w:rsidRPr="006C7CF4">
              <w:t>Присоединённая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A274CF" w:rsidRDefault="00A274CF" w:rsidP="00A274CF">
            <w:pPr>
              <w:pStyle w:val="af5"/>
            </w:pPr>
            <w:r>
              <w:t>0,218</w:t>
            </w:r>
          </w:p>
        </w:tc>
        <w:tc>
          <w:tcPr>
            <w:tcW w:w="415" w:type="pct"/>
            <w:tcBorders>
              <w:top w:val="single" w:sz="2" w:space="0" w:color="auto"/>
              <w:bottom w:val="single" w:sz="6" w:space="0" w:color="auto"/>
            </w:tcBorders>
            <w:shd w:val="clear" w:color="auto" w:fill="auto"/>
            <w:vAlign w:val="center"/>
          </w:tcPr>
          <w:p w:rsidR="00A274CF" w:rsidRDefault="00A274CF" w:rsidP="00A274CF">
            <w:pPr>
              <w:pStyle w:val="af5"/>
            </w:pPr>
            <w:r>
              <w:t>0,218</w:t>
            </w:r>
          </w:p>
        </w:tc>
        <w:tc>
          <w:tcPr>
            <w:tcW w:w="421" w:type="pct"/>
            <w:tcBorders>
              <w:top w:val="single" w:sz="2" w:space="0" w:color="auto"/>
              <w:bottom w:val="single" w:sz="6" w:space="0" w:color="auto"/>
            </w:tcBorders>
            <w:shd w:val="clear" w:color="auto" w:fill="auto"/>
            <w:vAlign w:val="center"/>
          </w:tcPr>
          <w:p w:rsidR="00A274CF" w:rsidRDefault="00A274CF" w:rsidP="00A274CF">
            <w:pPr>
              <w:pStyle w:val="af5"/>
            </w:pPr>
            <w:r>
              <w:t>0,218</w:t>
            </w:r>
          </w:p>
        </w:tc>
        <w:tc>
          <w:tcPr>
            <w:tcW w:w="416" w:type="pct"/>
            <w:tcBorders>
              <w:top w:val="single" w:sz="2" w:space="0" w:color="auto"/>
              <w:bottom w:val="single" w:sz="6" w:space="0" w:color="auto"/>
            </w:tcBorders>
            <w:shd w:val="clear" w:color="auto" w:fill="auto"/>
            <w:vAlign w:val="center"/>
          </w:tcPr>
          <w:p w:rsidR="00A274CF" w:rsidRDefault="00A274CF" w:rsidP="00A274CF">
            <w:pPr>
              <w:pStyle w:val="af5"/>
            </w:pPr>
            <w:r>
              <w:t>0,218</w:t>
            </w:r>
          </w:p>
        </w:tc>
        <w:tc>
          <w:tcPr>
            <w:tcW w:w="444" w:type="pct"/>
            <w:tcBorders>
              <w:top w:val="single" w:sz="2" w:space="0" w:color="auto"/>
              <w:bottom w:val="single" w:sz="6" w:space="0" w:color="auto"/>
            </w:tcBorders>
            <w:shd w:val="clear" w:color="auto" w:fill="auto"/>
            <w:vAlign w:val="center"/>
          </w:tcPr>
          <w:p w:rsidR="00A274CF" w:rsidRDefault="00A274CF" w:rsidP="00A274CF">
            <w:pPr>
              <w:pStyle w:val="af5"/>
            </w:pPr>
            <w:r>
              <w:t>0,218</w:t>
            </w:r>
          </w:p>
        </w:tc>
        <w:tc>
          <w:tcPr>
            <w:tcW w:w="418" w:type="pct"/>
            <w:tcBorders>
              <w:top w:val="single" w:sz="2" w:space="0" w:color="auto"/>
              <w:bottom w:val="single" w:sz="6" w:space="0" w:color="auto"/>
            </w:tcBorders>
            <w:shd w:val="clear" w:color="auto" w:fill="auto"/>
            <w:vAlign w:val="center"/>
          </w:tcPr>
          <w:p w:rsidR="00A274CF" w:rsidRDefault="00A274CF" w:rsidP="00A274CF">
            <w:pPr>
              <w:pStyle w:val="af5"/>
            </w:pPr>
            <w:r>
              <w:t>0,218</w:t>
            </w:r>
          </w:p>
        </w:tc>
        <w:tc>
          <w:tcPr>
            <w:tcW w:w="388" w:type="pct"/>
            <w:tcBorders>
              <w:top w:val="single" w:sz="2" w:space="0" w:color="auto"/>
              <w:bottom w:val="single" w:sz="6" w:space="0" w:color="auto"/>
            </w:tcBorders>
            <w:shd w:val="clear" w:color="auto" w:fill="auto"/>
            <w:vAlign w:val="center"/>
          </w:tcPr>
          <w:p w:rsidR="00A274CF" w:rsidRDefault="00A274CF" w:rsidP="00A274CF">
            <w:pPr>
              <w:pStyle w:val="af5"/>
            </w:pPr>
            <w:r>
              <w:t>0,218</w:t>
            </w:r>
          </w:p>
        </w:tc>
        <w:tc>
          <w:tcPr>
            <w:tcW w:w="378" w:type="pct"/>
            <w:tcBorders>
              <w:top w:val="single" w:sz="2" w:space="0" w:color="auto"/>
              <w:bottom w:val="single" w:sz="6" w:space="0" w:color="auto"/>
            </w:tcBorders>
            <w:shd w:val="clear" w:color="auto" w:fill="auto"/>
            <w:vAlign w:val="center"/>
          </w:tcPr>
          <w:p w:rsidR="00A274CF" w:rsidRDefault="00A274CF" w:rsidP="00A274CF">
            <w:pPr>
              <w:pStyle w:val="af5"/>
            </w:pPr>
            <w:r>
              <w:t>0,218</w:t>
            </w:r>
          </w:p>
        </w:tc>
      </w:tr>
      <w:tr w:rsidR="00A274CF" w:rsidRPr="00A8092B" w:rsidTr="009D3761">
        <w:trPr>
          <w:trHeight w:val="340"/>
          <w:jc w:val="center"/>
        </w:trPr>
        <w:tc>
          <w:tcPr>
            <w:tcW w:w="1725" w:type="pct"/>
            <w:tcBorders>
              <w:top w:val="single" w:sz="2" w:space="0" w:color="auto"/>
              <w:bottom w:val="single" w:sz="6" w:space="0" w:color="auto"/>
            </w:tcBorders>
            <w:shd w:val="clear" w:color="auto" w:fill="auto"/>
            <w:noWrap/>
            <w:vAlign w:val="center"/>
            <w:hideMark/>
          </w:tcPr>
          <w:p w:rsidR="00A274CF" w:rsidRPr="006C7CF4" w:rsidRDefault="00A274CF" w:rsidP="009D3761">
            <w:pPr>
              <w:pStyle w:val="af5"/>
              <w:jc w:val="left"/>
            </w:pPr>
            <w:r w:rsidRPr="006C7CF4">
              <w:t>Подключённая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A274CF" w:rsidRDefault="00A274CF" w:rsidP="00A274CF">
            <w:pPr>
              <w:pStyle w:val="af5"/>
            </w:pPr>
            <w:r>
              <w:t>0,241</w:t>
            </w:r>
          </w:p>
        </w:tc>
        <w:tc>
          <w:tcPr>
            <w:tcW w:w="415" w:type="pct"/>
            <w:tcBorders>
              <w:top w:val="single" w:sz="2" w:space="0" w:color="auto"/>
              <w:bottom w:val="single" w:sz="6" w:space="0" w:color="auto"/>
            </w:tcBorders>
            <w:shd w:val="clear" w:color="auto" w:fill="auto"/>
            <w:vAlign w:val="center"/>
          </w:tcPr>
          <w:p w:rsidR="00A274CF" w:rsidRDefault="00A274CF" w:rsidP="00A274CF">
            <w:pPr>
              <w:pStyle w:val="af5"/>
            </w:pPr>
            <w:r>
              <w:t>0,241</w:t>
            </w:r>
          </w:p>
        </w:tc>
        <w:tc>
          <w:tcPr>
            <w:tcW w:w="421" w:type="pct"/>
            <w:tcBorders>
              <w:top w:val="single" w:sz="2" w:space="0" w:color="auto"/>
              <w:bottom w:val="single" w:sz="6" w:space="0" w:color="auto"/>
            </w:tcBorders>
            <w:shd w:val="clear" w:color="auto" w:fill="auto"/>
            <w:vAlign w:val="center"/>
          </w:tcPr>
          <w:p w:rsidR="00A274CF" w:rsidRDefault="00A274CF" w:rsidP="00A274CF">
            <w:pPr>
              <w:pStyle w:val="af5"/>
            </w:pPr>
            <w:r>
              <w:t>0,241</w:t>
            </w:r>
          </w:p>
        </w:tc>
        <w:tc>
          <w:tcPr>
            <w:tcW w:w="416" w:type="pct"/>
            <w:tcBorders>
              <w:top w:val="single" w:sz="2" w:space="0" w:color="auto"/>
              <w:bottom w:val="single" w:sz="6" w:space="0" w:color="auto"/>
            </w:tcBorders>
            <w:shd w:val="clear" w:color="auto" w:fill="auto"/>
            <w:vAlign w:val="center"/>
          </w:tcPr>
          <w:p w:rsidR="00A274CF" w:rsidRDefault="00A274CF" w:rsidP="00A274CF">
            <w:pPr>
              <w:pStyle w:val="af5"/>
            </w:pPr>
            <w:r>
              <w:t>0,233</w:t>
            </w:r>
          </w:p>
        </w:tc>
        <w:tc>
          <w:tcPr>
            <w:tcW w:w="444" w:type="pct"/>
            <w:tcBorders>
              <w:top w:val="single" w:sz="2" w:space="0" w:color="auto"/>
              <w:bottom w:val="single" w:sz="6" w:space="0" w:color="auto"/>
            </w:tcBorders>
            <w:shd w:val="clear" w:color="auto" w:fill="auto"/>
            <w:vAlign w:val="center"/>
          </w:tcPr>
          <w:p w:rsidR="00A274CF" w:rsidRDefault="00A274CF" w:rsidP="00A274CF">
            <w:pPr>
              <w:pStyle w:val="af5"/>
            </w:pPr>
            <w:r>
              <w:t>0,233</w:t>
            </w:r>
          </w:p>
        </w:tc>
        <w:tc>
          <w:tcPr>
            <w:tcW w:w="418" w:type="pct"/>
            <w:tcBorders>
              <w:top w:val="single" w:sz="2" w:space="0" w:color="auto"/>
              <w:bottom w:val="single" w:sz="6" w:space="0" w:color="auto"/>
            </w:tcBorders>
            <w:shd w:val="clear" w:color="auto" w:fill="auto"/>
            <w:vAlign w:val="center"/>
          </w:tcPr>
          <w:p w:rsidR="00A274CF" w:rsidRDefault="00A274CF" w:rsidP="00A274CF">
            <w:pPr>
              <w:pStyle w:val="af5"/>
            </w:pPr>
            <w:r>
              <w:t>0,233</w:t>
            </w:r>
          </w:p>
        </w:tc>
        <w:tc>
          <w:tcPr>
            <w:tcW w:w="388" w:type="pct"/>
            <w:tcBorders>
              <w:top w:val="single" w:sz="2" w:space="0" w:color="auto"/>
              <w:bottom w:val="single" w:sz="6" w:space="0" w:color="auto"/>
            </w:tcBorders>
            <w:shd w:val="clear" w:color="auto" w:fill="auto"/>
            <w:vAlign w:val="center"/>
          </w:tcPr>
          <w:p w:rsidR="00A274CF" w:rsidRDefault="00A274CF" w:rsidP="00A274CF">
            <w:pPr>
              <w:pStyle w:val="af5"/>
            </w:pPr>
            <w:r>
              <w:t>0,233</w:t>
            </w:r>
          </w:p>
        </w:tc>
        <w:tc>
          <w:tcPr>
            <w:tcW w:w="378" w:type="pct"/>
            <w:tcBorders>
              <w:top w:val="single" w:sz="2" w:space="0" w:color="auto"/>
              <w:bottom w:val="single" w:sz="6" w:space="0" w:color="auto"/>
            </w:tcBorders>
            <w:shd w:val="clear" w:color="auto" w:fill="auto"/>
            <w:vAlign w:val="center"/>
          </w:tcPr>
          <w:p w:rsidR="00A274CF" w:rsidRDefault="00A274CF" w:rsidP="00A274CF">
            <w:pPr>
              <w:pStyle w:val="af5"/>
            </w:pPr>
            <w:r>
              <w:t>0,233</w:t>
            </w:r>
          </w:p>
        </w:tc>
      </w:tr>
      <w:tr w:rsidR="00A274CF" w:rsidRPr="00A8092B" w:rsidTr="009D3761">
        <w:trPr>
          <w:trHeight w:val="340"/>
          <w:jc w:val="center"/>
        </w:trPr>
        <w:tc>
          <w:tcPr>
            <w:tcW w:w="1725" w:type="pct"/>
            <w:tcBorders>
              <w:top w:val="single" w:sz="6" w:space="0" w:color="auto"/>
            </w:tcBorders>
            <w:shd w:val="clear" w:color="auto" w:fill="auto"/>
            <w:noWrap/>
            <w:vAlign w:val="center"/>
            <w:hideMark/>
          </w:tcPr>
          <w:p w:rsidR="00A274CF" w:rsidRPr="006C7CF4" w:rsidRDefault="00A274CF" w:rsidP="009D3761">
            <w:pPr>
              <w:pStyle w:val="af5"/>
              <w:jc w:val="left"/>
            </w:pPr>
            <w:r w:rsidRPr="006C7CF4">
              <w:t>Выработка тепловой энергии всего, Гкал/год</w:t>
            </w:r>
          </w:p>
        </w:tc>
        <w:tc>
          <w:tcPr>
            <w:tcW w:w="394" w:type="pct"/>
            <w:tcBorders>
              <w:top w:val="single" w:sz="6" w:space="0" w:color="auto"/>
            </w:tcBorders>
            <w:shd w:val="clear" w:color="auto" w:fill="auto"/>
            <w:noWrap/>
            <w:vAlign w:val="center"/>
            <w:hideMark/>
          </w:tcPr>
          <w:p w:rsidR="00A274CF" w:rsidRDefault="00A274CF" w:rsidP="00A274CF">
            <w:pPr>
              <w:pStyle w:val="af5"/>
            </w:pPr>
            <w:r>
              <w:t>848,40</w:t>
            </w:r>
          </w:p>
        </w:tc>
        <w:tc>
          <w:tcPr>
            <w:tcW w:w="415" w:type="pct"/>
            <w:tcBorders>
              <w:top w:val="single" w:sz="6" w:space="0" w:color="auto"/>
            </w:tcBorders>
            <w:shd w:val="clear" w:color="auto" w:fill="auto"/>
            <w:noWrap/>
            <w:vAlign w:val="center"/>
            <w:hideMark/>
          </w:tcPr>
          <w:p w:rsidR="00A274CF" w:rsidRDefault="00A274CF" w:rsidP="00A274CF">
            <w:pPr>
              <w:pStyle w:val="af5"/>
            </w:pPr>
            <w:r>
              <w:t>848,40</w:t>
            </w:r>
          </w:p>
        </w:tc>
        <w:tc>
          <w:tcPr>
            <w:tcW w:w="421" w:type="pct"/>
            <w:tcBorders>
              <w:top w:val="single" w:sz="6" w:space="0" w:color="auto"/>
            </w:tcBorders>
            <w:shd w:val="clear" w:color="auto" w:fill="auto"/>
            <w:noWrap/>
            <w:vAlign w:val="center"/>
            <w:hideMark/>
          </w:tcPr>
          <w:p w:rsidR="00A274CF" w:rsidRDefault="00A274CF" w:rsidP="00A274CF">
            <w:pPr>
              <w:pStyle w:val="af5"/>
            </w:pPr>
            <w:r>
              <w:t>848,40</w:t>
            </w:r>
          </w:p>
        </w:tc>
        <w:tc>
          <w:tcPr>
            <w:tcW w:w="416" w:type="pct"/>
            <w:tcBorders>
              <w:top w:val="single" w:sz="6" w:space="0" w:color="auto"/>
            </w:tcBorders>
            <w:shd w:val="clear" w:color="auto" w:fill="auto"/>
            <w:noWrap/>
            <w:vAlign w:val="center"/>
            <w:hideMark/>
          </w:tcPr>
          <w:p w:rsidR="00A274CF" w:rsidRDefault="00A274CF" w:rsidP="00A274CF">
            <w:pPr>
              <w:pStyle w:val="af5"/>
            </w:pPr>
            <w:r>
              <w:t>819,08</w:t>
            </w:r>
          </w:p>
        </w:tc>
        <w:tc>
          <w:tcPr>
            <w:tcW w:w="444" w:type="pct"/>
            <w:tcBorders>
              <w:top w:val="single" w:sz="6" w:space="0" w:color="auto"/>
            </w:tcBorders>
            <w:shd w:val="clear" w:color="auto" w:fill="auto"/>
            <w:noWrap/>
            <w:vAlign w:val="center"/>
            <w:hideMark/>
          </w:tcPr>
          <w:p w:rsidR="00A274CF" w:rsidRDefault="00A274CF" w:rsidP="00A274CF">
            <w:pPr>
              <w:pStyle w:val="af5"/>
            </w:pPr>
            <w:r>
              <w:t>819,08</w:t>
            </w:r>
          </w:p>
        </w:tc>
        <w:tc>
          <w:tcPr>
            <w:tcW w:w="418" w:type="pct"/>
            <w:tcBorders>
              <w:top w:val="single" w:sz="6" w:space="0" w:color="auto"/>
            </w:tcBorders>
            <w:shd w:val="clear" w:color="auto" w:fill="auto"/>
            <w:noWrap/>
            <w:vAlign w:val="center"/>
            <w:hideMark/>
          </w:tcPr>
          <w:p w:rsidR="00A274CF" w:rsidRDefault="00A274CF" w:rsidP="00A274CF">
            <w:pPr>
              <w:pStyle w:val="af5"/>
            </w:pPr>
            <w:r>
              <w:t>819,08</w:t>
            </w:r>
          </w:p>
        </w:tc>
        <w:tc>
          <w:tcPr>
            <w:tcW w:w="388" w:type="pct"/>
            <w:tcBorders>
              <w:top w:val="single" w:sz="6" w:space="0" w:color="auto"/>
            </w:tcBorders>
            <w:shd w:val="clear" w:color="auto" w:fill="auto"/>
            <w:noWrap/>
            <w:vAlign w:val="center"/>
            <w:hideMark/>
          </w:tcPr>
          <w:p w:rsidR="00A274CF" w:rsidRDefault="00A274CF" w:rsidP="00A274CF">
            <w:pPr>
              <w:pStyle w:val="af5"/>
            </w:pPr>
            <w:r>
              <w:t>819,08</w:t>
            </w:r>
          </w:p>
        </w:tc>
        <w:tc>
          <w:tcPr>
            <w:tcW w:w="378" w:type="pct"/>
            <w:tcBorders>
              <w:top w:val="single" w:sz="6" w:space="0" w:color="auto"/>
            </w:tcBorders>
            <w:shd w:val="clear" w:color="auto" w:fill="auto"/>
            <w:noWrap/>
            <w:vAlign w:val="center"/>
            <w:hideMark/>
          </w:tcPr>
          <w:p w:rsidR="00A274CF" w:rsidRDefault="00A274CF" w:rsidP="00A274CF">
            <w:pPr>
              <w:pStyle w:val="af5"/>
            </w:pPr>
            <w:r>
              <w:t>819,08</w:t>
            </w:r>
          </w:p>
        </w:tc>
      </w:tr>
      <w:tr w:rsidR="00A274CF" w:rsidRPr="00A8092B" w:rsidTr="009D3761">
        <w:trPr>
          <w:trHeight w:val="340"/>
          <w:jc w:val="center"/>
        </w:trPr>
        <w:tc>
          <w:tcPr>
            <w:tcW w:w="1725" w:type="pct"/>
            <w:shd w:val="clear" w:color="auto" w:fill="auto"/>
            <w:noWrap/>
            <w:vAlign w:val="center"/>
            <w:hideMark/>
          </w:tcPr>
          <w:p w:rsidR="00A274CF" w:rsidRPr="006C7CF4" w:rsidRDefault="00A274CF" w:rsidP="009D3761">
            <w:pPr>
              <w:pStyle w:val="af5"/>
              <w:jc w:val="left"/>
            </w:pPr>
            <w:r w:rsidRPr="006C7CF4">
              <w:t>Расход на собственные нужды, Гкал/год</w:t>
            </w:r>
          </w:p>
        </w:tc>
        <w:tc>
          <w:tcPr>
            <w:tcW w:w="394" w:type="pct"/>
            <w:shd w:val="clear" w:color="auto" w:fill="auto"/>
            <w:noWrap/>
            <w:vAlign w:val="center"/>
            <w:hideMark/>
          </w:tcPr>
          <w:p w:rsidR="00A274CF" w:rsidRDefault="00A274CF" w:rsidP="00A274CF">
            <w:pPr>
              <w:pStyle w:val="af5"/>
            </w:pPr>
            <w:r>
              <w:t>17,00</w:t>
            </w:r>
          </w:p>
        </w:tc>
        <w:tc>
          <w:tcPr>
            <w:tcW w:w="415" w:type="pct"/>
            <w:shd w:val="clear" w:color="auto" w:fill="auto"/>
            <w:noWrap/>
            <w:vAlign w:val="center"/>
            <w:hideMark/>
          </w:tcPr>
          <w:p w:rsidR="00A274CF" w:rsidRDefault="00A274CF" w:rsidP="00A274CF">
            <w:pPr>
              <w:pStyle w:val="af5"/>
            </w:pPr>
            <w:r>
              <w:t>17,00</w:t>
            </w:r>
          </w:p>
        </w:tc>
        <w:tc>
          <w:tcPr>
            <w:tcW w:w="421" w:type="pct"/>
            <w:shd w:val="clear" w:color="auto" w:fill="auto"/>
            <w:noWrap/>
            <w:vAlign w:val="center"/>
            <w:hideMark/>
          </w:tcPr>
          <w:p w:rsidR="00A274CF" w:rsidRDefault="00A274CF" w:rsidP="00A274CF">
            <w:pPr>
              <w:pStyle w:val="af5"/>
            </w:pPr>
            <w:r>
              <w:t>17,00</w:t>
            </w:r>
          </w:p>
        </w:tc>
        <w:tc>
          <w:tcPr>
            <w:tcW w:w="416" w:type="pct"/>
            <w:shd w:val="clear" w:color="auto" w:fill="auto"/>
            <w:noWrap/>
            <w:vAlign w:val="center"/>
            <w:hideMark/>
          </w:tcPr>
          <w:p w:rsidR="00A274CF" w:rsidRDefault="00A274CF" w:rsidP="00A274CF">
            <w:pPr>
              <w:pStyle w:val="af5"/>
            </w:pPr>
            <w:r>
              <w:t>16,41</w:t>
            </w:r>
          </w:p>
        </w:tc>
        <w:tc>
          <w:tcPr>
            <w:tcW w:w="444" w:type="pct"/>
            <w:shd w:val="clear" w:color="auto" w:fill="auto"/>
            <w:noWrap/>
            <w:vAlign w:val="center"/>
            <w:hideMark/>
          </w:tcPr>
          <w:p w:rsidR="00A274CF" w:rsidRDefault="00A274CF" w:rsidP="00A274CF">
            <w:pPr>
              <w:pStyle w:val="af5"/>
            </w:pPr>
            <w:r>
              <w:t>16,41</w:t>
            </w:r>
          </w:p>
        </w:tc>
        <w:tc>
          <w:tcPr>
            <w:tcW w:w="418" w:type="pct"/>
            <w:shd w:val="clear" w:color="auto" w:fill="auto"/>
            <w:noWrap/>
            <w:vAlign w:val="center"/>
            <w:hideMark/>
          </w:tcPr>
          <w:p w:rsidR="00A274CF" w:rsidRDefault="00A274CF" w:rsidP="00A274CF">
            <w:pPr>
              <w:pStyle w:val="af5"/>
            </w:pPr>
            <w:r>
              <w:t>16,41</w:t>
            </w:r>
          </w:p>
        </w:tc>
        <w:tc>
          <w:tcPr>
            <w:tcW w:w="388" w:type="pct"/>
            <w:shd w:val="clear" w:color="auto" w:fill="auto"/>
            <w:noWrap/>
            <w:vAlign w:val="center"/>
            <w:hideMark/>
          </w:tcPr>
          <w:p w:rsidR="00A274CF" w:rsidRDefault="00A274CF" w:rsidP="00A274CF">
            <w:pPr>
              <w:pStyle w:val="af5"/>
            </w:pPr>
            <w:r>
              <w:t>16,41</w:t>
            </w:r>
          </w:p>
        </w:tc>
        <w:tc>
          <w:tcPr>
            <w:tcW w:w="378" w:type="pct"/>
            <w:shd w:val="clear" w:color="auto" w:fill="auto"/>
            <w:noWrap/>
            <w:vAlign w:val="center"/>
            <w:hideMark/>
          </w:tcPr>
          <w:p w:rsidR="00A274CF" w:rsidRDefault="00A274CF" w:rsidP="00A274CF">
            <w:pPr>
              <w:pStyle w:val="af5"/>
            </w:pPr>
            <w:r>
              <w:t>16,41</w:t>
            </w:r>
          </w:p>
        </w:tc>
      </w:tr>
      <w:tr w:rsidR="00A274CF" w:rsidRPr="00A8092B" w:rsidTr="009D3761">
        <w:trPr>
          <w:trHeight w:val="340"/>
          <w:jc w:val="center"/>
        </w:trPr>
        <w:tc>
          <w:tcPr>
            <w:tcW w:w="1725" w:type="pct"/>
            <w:shd w:val="clear" w:color="auto" w:fill="auto"/>
            <w:noWrap/>
            <w:vAlign w:val="center"/>
            <w:hideMark/>
          </w:tcPr>
          <w:p w:rsidR="00A274CF" w:rsidRPr="006C7CF4" w:rsidRDefault="00A274CF" w:rsidP="009D3761">
            <w:pPr>
              <w:pStyle w:val="af5"/>
              <w:jc w:val="left"/>
            </w:pPr>
            <w:r w:rsidRPr="006C7CF4">
              <w:t>Отпуск в сеть, Гкал/год</w:t>
            </w:r>
          </w:p>
        </w:tc>
        <w:tc>
          <w:tcPr>
            <w:tcW w:w="394" w:type="pct"/>
            <w:shd w:val="clear" w:color="auto" w:fill="auto"/>
            <w:noWrap/>
            <w:vAlign w:val="center"/>
            <w:hideMark/>
          </w:tcPr>
          <w:p w:rsidR="00A274CF" w:rsidRDefault="00A274CF" w:rsidP="00A274CF">
            <w:pPr>
              <w:pStyle w:val="af5"/>
            </w:pPr>
            <w:r>
              <w:t>831,40</w:t>
            </w:r>
          </w:p>
        </w:tc>
        <w:tc>
          <w:tcPr>
            <w:tcW w:w="415" w:type="pct"/>
            <w:shd w:val="clear" w:color="auto" w:fill="auto"/>
            <w:noWrap/>
            <w:vAlign w:val="center"/>
            <w:hideMark/>
          </w:tcPr>
          <w:p w:rsidR="00A274CF" w:rsidRDefault="00A274CF" w:rsidP="00A274CF">
            <w:pPr>
              <w:pStyle w:val="af5"/>
            </w:pPr>
            <w:r>
              <w:t>831,40</w:t>
            </w:r>
          </w:p>
        </w:tc>
        <w:tc>
          <w:tcPr>
            <w:tcW w:w="421" w:type="pct"/>
            <w:shd w:val="clear" w:color="auto" w:fill="auto"/>
            <w:noWrap/>
            <w:vAlign w:val="center"/>
            <w:hideMark/>
          </w:tcPr>
          <w:p w:rsidR="00A274CF" w:rsidRDefault="00A274CF" w:rsidP="00A274CF">
            <w:pPr>
              <w:pStyle w:val="af5"/>
            </w:pPr>
            <w:r>
              <w:t>831,40</w:t>
            </w:r>
          </w:p>
        </w:tc>
        <w:tc>
          <w:tcPr>
            <w:tcW w:w="416" w:type="pct"/>
            <w:shd w:val="clear" w:color="auto" w:fill="auto"/>
            <w:noWrap/>
            <w:vAlign w:val="center"/>
            <w:hideMark/>
          </w:tcPr>
          <w:p w:rsidR="00A274CF" w:rsidRDefault="00A274CF" w:rsidP="00A274CF">
            <w:pPr>
              <w:pStyle w:val="af5"/>
            </w:pPr>
            <w:r>
              <w:t>802,67</w:t>
            </w:r>
          </w:p>
        </w:tc>
        <w:tc>
          <w:tcPr>
            <w:tcW w:w="444" w:type="pct"/>
            <w:shd w:val="clear" w:color="auto" w:fill="auto"/>
            <w:noWrap/>
            <w:vAlign w:val="center"/>
            <w:hideMark/>
          </w:tcPr>
          <w:p w:rsidR="00A274CF" w:rsidRDefault="00A274CF" w:rsidP="00A274CF">
            <w:pPr>
              <w:pStyle w:val="af5"/>
            </w:pPr>
            <w:r>
              <w:t>802,67</w:t>
            </w:r>
          </w:p>
        </w:tc>
        <w:tc>
          <w:tcPr>
            <w:tcW w:w="418" w:type="pct"/>
            <w:shd w:val="clear" w:color="auto" w:fill="auto"/>
            <w:noWrap/>
            <w:vAlign w:val="center"/>
            <w:hideMark/>
          </w:tcPr>
          <w:p w:rsidR="00A274CF" w:rsidRDefault="00A274CF" w:rsidP="00A274CF">
            <w:pPr>
              <w:pStyle w:val="af5"/>
            </w:pPr>
            <w:r>
              <w:t>802,67</w:t>
            </w:r>
          </w:p>
        </w:tc>
        <w:tc>
          <w:tcPr>
            <w:tcW w:w="388" w:type="pct"/>
            <w:shd w:val="clear" w:color="auto" w:fill="auto"/>
            <w:noWrap/>
            <w:vAlign w:val="center"/>
            <w:hideMark/>
          </w:tcPr>
          <w:p w:rsidR="00A274CF" w:rsidRDefault="00A274CF" w:rsidP="00A274CF">
            <w:pPr>
              <w:pStyle w:val="af5"/>
            </w:pPr>
            <w:r>
              <w:t>802,67</w:t>
            </w:r>
          </w:p>
        </w:tc>
        <w:tc>
          <w:tcPr>
            <w:tcW w:w="378" w:type="pct"/>
            <w:shd w:val="clear" w:color="auto" w:fill="auto"/>
            <w:noWrap/>
            <w:vAlign w:val="center"/>
            <w:hideMark/>
          </w:tcPr>
          <w:p w:rsidR="00A274CF" w:rsidRDefault="00A274CF" w:rsidP="00A274CF">
            <w:pPr>
              <w:pStyle w:val="af5"/>
            </w:pPr>
            <w:r>
              <w:t>802,67</w:t>
            </w:r>
          </w:p>
        </w:tc>
      </w:tr>
      <w:tr w:rsidR="00A274CF" w:rsidRPr="00A8092B" w:rsidTr="009D3761">
        <w:trPr>
          <w:trHeight w:val="340"/>
          <w:jc w:val="center"/>
        </w:trPr>
        <w:tc>
          <w:tcPr>
            <w:tcW w:w="1725" w:type="pct"/>
            <w:shd w:val="clear" w:color="auto" w:fill="auto"/>
            <w:noWrap/>
            <w:vAlign w:val="center"/>
            <w:hideMark/>
          </w:tcPr>
          <w:p w:rsidR="00A274CF" w:rsidRPr="006C7CF4" w:rsidRDefault="00A274CF" w:rsidP="009D3761">
            <w:pPr>
              <w:pStyle w:val="af5"/>
              <w:jc w:val="left"/>
            </w:pPr>
            <w:r w:rsidRPr="006C7CF4">
              <w:t>Потери, Гкал/год</w:t>
            </w:r>
          </w:p>
        </w:tc>
        <w:tc>
          <w:tcPr>
            <w:tcW w:w="394" w:type="pct"/>
            <w:shd w:val="clear" w:color="auto" w:fill="auto"/>
            <w:noWrap/>
            <w:vAlign w:val="center"/>
            <w:hideMark/>
          </w:tcPr>
          <w:p w:rsidR="00A274CF" w:rsidRDefault="00A274CF" w:rsidP="00A274CF">
            <w:pPr>
              <w:pStyle w:val="af5"/>
            </w:pPr>
            <w:r>
              <w:t>66,50</w:t>
            </w:r>
          </w:p>
        </w:tc>
        <w:tc>
          <w:tcPr>
            <w:tcW w:w="415" w:type="pct"/>
            <w:shd w:val="clear" w:color="auto" w:fill="auto"/>
            <w:noWrap/>
            <w:vAlign w:val="center"/>
            <w:hideMark/>
          </w:tcPr>
          <w:p w:rsidR="00A274CF" w:rsidRDefault="00A274CF" w:rsidP="00A274CF">
            <w:pPr>
              <w:pStyle w:val="af5"/>
            </w:pPr>
            <w:r>
              <w:t>66,50</w:t>
            </w:r>
          </w:p>
        </w:tc>
        <w:tc>
          <w:tcPr>
            <w:tcW w:w="421" w:type="pct"/>
            <w:shd w:val="clear" w:color="auto" w:fill="auto"/>
            <w:noWrap/>
            <w:vAlign w:val="center"/>
            <w:hideMark/>
          </w:tcPr>
          <w:p w:rsidR="00A274CF" w:rsidRDefault="00A274CF" w:rsidP="00A274CF">
            <w:pPr>
              <w:pStyle w:val="af5"/>
            </w:pPr>
            <w:r>
              <w:t>66,50</w:t>
            </w:r>
          </w:p>
        </w:tc>
        <w:tc>
          <w:tcPr>
            <w:tcW w:w="416" w:type="pct"/>
            <w:shd w:val="clear" w:color="auto" w:fill="auto"/>
            <w:noWrap/>
            <w:vAlign w:val="center"/>
            <w:hideMark/>
          </w:tcPr>
          <w:p w:rsidR="00A274CF" w:rsidRDefault="00A274CF" w:rsidP="00A274CF">
            <w:pPr>
              <w:pStyle w:val="af5"/>
            </w:pPr>
            <w:r>
              <w:t>37,77</w:t>
            </w:r>
          </w:p>
        </w:tc>
        <w:tc>
          <w:tcPr>
            <w:tcW w:w="444" w:type="pct"/>
            <w:shd w:val="clear" w:color="auto" w:fill="auto"/>
            <w:noWrap/>
            <w:vAlign w:val="center"/>
            <w:hideMark/>
          </w:tcPr>
          <w:p w:rsidR="00A274CF" w:rsidRDefault="00A274CF" w:rsidP="00A274CF">
            <w:pPr>
              <w:pStyle w:val="af5"/>
            </w:pPr>
            <w:r>
              <w:t>37,77</w:t>
            </w:r>
          </w:p>
        </w:tc>
        <w:tc>
          <w:tcPr>
            <w:tcW w:w="418" w:type="pct"/>
            <w:shd w:val="clear" w:color="auto" w:fill="auto"/>
            <w:noWrap/>
            <w:vAlign w:val="center"/>
            <w:hideMark/>
          </w:tcPr>
          <w:p w:rsidR="00A274CF" w:rsidRDefault="00A274CF" w:rsidP="00A274CF">
            <w:pPr>
              <w:pStyle w:val="af5"/>
            </w:pPr>
            <w:r>
              <w:t>37,77</w:t>
            </w:r>
          </w:p>
        </w:tc>
        <w:tc>
          <w:tcPr>
            <w:tcW w:w="388" w:type="pct"/>
            <w:shd w:val="clear" w:color="auto" w:fill="auto"/>
            <w:noWrap/>
            <w:vAlign w:val="center"/>
            <w:hideMark/>
          </w:tcPr>
          <w:p w:rsidR="00A274CF" w:rsidRDefault="00A274CF" w:rsidP="00A274CF">
            <w:pPr>
              <w:pStyle w:val="af5"/>
            </w:pPr>
            <w:r>
              <w:t>37,77</w:t>
            </w:r>
          </w:p>
        </w:tc>
        <w:tc>
          <w:tcPr>
            <w:tcW w:w="378" w:type="pct"/>
            <w:shd w:val="clear" w:color="auto" w:fill="auto"/>
            <w:noWrap/>
            <w:vAlign w:val="center"/>
            <w:hideMark/>
          </w:tcPr>
          <w:p w:rsidR="00A274CF" w:rsidRDefault="00A274CF" w:rsidP="00A274CF">
            <w:pPr>
              <w:pStyle w:val="af5"/>
            </w:pPr>
            <w:r>
              <w:t>37,77</w:t>
            </w:r>
          </w:p>
        </w:tc>
      </w:tr>
      <w:tr w:rsidR="00A274CF" w:rsidRPr="00A8092B" w:rsidTr="009D3761">
        <w:trPr>
          <w:trHeight w:val="340"/>
          <w:jc w:val="center"/>
        </w:trPr>
        <w:tc>
          <w:tcPr>
            <w:tcW w:w="1725" w:type="pct"/>
            <w:shd w:val="clear" w:color="auto" w:fill="auto"/>
            <w:noWrap/>
            <w:vAlign w:val="center"/>
            <w:hideMark/>
          </w:tcPr>
          <w:p w:rsidR="00A274CF" w:rsidRPr="00860F09" w:rsidRDefault="00A274CF" w:rsidP="009D3761">
            <w:pPr>
              <w:pStyle w:val="af5"/>
              <w:jc w:val="left"/>
            </w:pPr>
            <w:r w:rsidRPr="00860F09">
              <w:t>Полезный отпуск,</w:t>
            </w:r>
            <w:r w:rsidRPr="00860F09">
              <w:rPr>
                <w:color w:val="000000"/>
              </w:rPr>
              <w:t xml:space="preserve"> Гкал/год</w:t>
            </w:r>
          </w:p>
        </w:tc>
        <w:tc>
          <w:tcPr>
            <w:tcW w:w="394" w:type="pct"/>
            <w:shd w:val="clear" w:color="auto" w:fill="auto"/>
            <w:noWrap/>
            <w:vAlign w:val="center"/>
            <w:hideMark/>
          </w:tcPr>
          <w:p w:rsidR="00A274CF" w:rsidRDefault="00A274CF" w:rsidP="00A274CF">
            <w:pPr>
              <w:pStyle w:val="af5"/>
            </w:pPr>
            <w:r>
              <w:t>764,90</w:t>
            </w:r>
          </w:p>
        </w:tc>
        <w:tc>
          <w:tcPr>
            <w:tcW w:w="415" w:type="pct"/>
            <w:shd w:val="clear" w:color="auto" w:fill="auto"/>
            <w:noWrap/>
            <w:vAlign w:val="center"/>
            <w:hideMark/>
          </w:tcPr>
          <w:p w:rsidR="00A274CF" w:rsidRDefault="00A274CF" w:rsidP="00A274CF">
            <w:pPr>
              <w:pStyle w:val="af5"/>
            </w:pPr>
            <w:r>
              <w:t>764,90</w:t>
            </w:r>
          </w:p>
        </w:tc>
        <w:tc>
          <w:tcPr>
            <w:tcW w:w="421" w:type="pct"/>
            <w:shd w:val="clear" w:color="auto" w:fill="auto"/>
            <w:noWrap/>
            <w:vAlign w:val="center"/>
            <w:hideMark/>
          </w:tcPr>
          <w:p w:rsidR="00A274CF" w:rsidRDefault="00A274CF" w:rsidP="00A274CF">
            <w:pPr>
              <w:pStyle w:val="af5"/>
            </w:pPr>
            <w:r>
              <w:t>764,90</w:t>
            </w:r>
          </w:p>
        </w:tc>
        <w:tc>
          <w:tcPr>
            <w:tcW w:w="416" w:type="pct"/>
            <w:shd w:val="clear" w:color="auto" w:fill="auto"/>
            <w:noWrap/>
            <w:vAlign w:val="center"/>
            <w:hideMark/>
          </w:tcPr>
          <w:p w:rsidR="00A274CF" w:rsidRDefault="00A274CF" w:rsidP="00A274CF">
            <w:pPr>
              <w:pStyle w:val="af5"/>
            </w:pPr>
            <w:r>
              <w:t>764,90</w:t>
            </w:r>
          </w:p>
        </w:tc>
        <w:tc>
          <w:tcPr>
            <w:tcW w:w="444" w:type="pct"/>
            <w:shd w:val="clear" w:color="auto" w:fill="auto"/>
            <w:noWrap/>
            <w:vAlign w:val="center"/>
            <w:hideMark/>
          </w:tcPr>
          <w:p w:rsidR="00A274CF" w:rsidRDefault="00A274CF" w:rsidP="00A274CF">
            <w:pPr>
              <w:pStyle w:val="af5"/>
            </w:pPr>
            <w:r>
              <w:t>764,90</w:t>
            </w:r>
          </w:p>
        </w:tc>
        <w:tc>
          <w:tcPr>
            <w:tcW w:w="418" w:type="pct"/>
            <w:shd w:val="clear" w:color="auto" w:fill="auto"/>
            <w:noWrap/>
            <w:vAlign w:val="center"/>
            <w:hideMark/>
          </w:tcPr>
          <w:p w:rsidR="00A274CF" w:rsidRDefault="00A274CF" w:rsidP="00A274CF">
            <w:pPr>
              <w:pStyle w:val="af5"/>
            </w:pPr>
            <w:r>
              <w:t>764,90</w:t>
            </w:r>
          </w:p>
        </w:tc>
        <w:tc>
          <w:tcPr>
            <w:tcW w:w="388" w:type="pct"/>
            <w:shd w:val="clear" w:color="auto" w:fill="auto"/>
            <w:noWrap/>
            <w:vAlign w:val="center"/>
            <w:hideMark/>
          </w:tcPr>
          <w:p w:rsidR="00A274CF" w:rsidRDefault="00A274CF" w:rsidP="00A274CF">
            <w:pPr>
              <w:pStyle w:val="af5"/>
            </w:pPr>
            <w:r>
              <w:t>764,90</w:t>
            </w:r>
          </w:p>
        </w:tc>
        <w:tc>
          <w:tcPr>
            <w:tcW w:w="378" w:type="pct"/>
            <w:shd w:val="clear" w:color="auto" w:fill="auto"/>
            <w:noWrap/>
            <w:vAlign w:val="center"/>
            <w:hideMark/>
          </w:tcPr>
          <w:p w:rsidR="00A274CF" w:rsidRDefault="00A274CF" w:rsidP="00A274CF">
            <w:pPr>
              <w:pStyle w:val="af5"/>
            </w:pPr>
            <w:r>
              <w:t>764,90</w:t>
            </w:r>
          </w:p>
        </w:tc>
      </w:tr>
      <w:tr w:rsidR="00A274CF" w:rsidRPr="00A8092B" w:rsidTr="009D3761">
        <w:trPr>
          <w:trHeight w:val="340"/>
          <w:jc w:val="center"/>
        </w:trPr>
        <w:tc>
          <w:tcPr>
            <w:tcW w:w="1725" w:type="pct"/>
            <w:shd w:val="clear" w:color="auto" w:fill="auto"/>
            <w:noWrap/>
            <w:vAlign w:val="center"/>
          </w:tcPr>
          <w:p w:rsidR="00A274CF" w:rsidRPr="006C7CF4" w:rsidRDefault="00A274CF" w:rsidP="009D3761">
            <w:pPr>
              <w:pStyle w:val="af5"/>
              <w:jc w:val="left"/>
            </w:pPr>
            <w:r w:rsidRPr="006C7CF4">
              <w:t>Резерв/Дефицит тепловой мощности, %</w:t>
            </w:r>
          </w:p>
        </w:tc>
        <w:tc>
          <w:tcPr>
            <w:tcW w:w="394" w:type="pct"/>
            <w:shd w:val="clear" w:color="auto" w:fill="auto"/>
            <w:noWrap/>
            <w:vAlign w:val="center"/>
          </w:tcPr>
          <w:p w:rsidR="00A274CF" w:rsidRDefault="00A274CF" w:rsidP="00A274CF">
            <w:pPr>
              <w:pStyle w:val="af5"/>
            </w:pPr>
            <w:r>
              <w:t>64,76</w:t>
            </w:r>
          </w:p>
        </w:tc>
        <w:tc>
          <w:tcPr>
            <w:tcW w:w="415" w:type="pct"/>
            <w:shd w:val="clear" w:color="auto" w:fill="auto"/>
            <w:noWrap/>
            <w:vAlign w:val="center"/>
          </w:tcPr>
          <w:p w:rsidR="00A274CF" w:rsidRDefault="00A274CF" w:rsidP="00A274CF">
            <w:pPr>
              <w:pStyle w:val="af5"/>
            </w:pPr>
            <w:r>
              <w:t>64,76</w:t>
            </w:r>
          </w:p>
        </w:tc>
        <w:tc>
          <w:tcPr>
            <w:tcW w:w="421" w:type="pct"/>
            <w:shd w:val="clear" w:color="auto" w:fill="auto"/>
            <w:noWrap/>
            <w:vAlign w:val="center"/>
          </w:tcPr>
          <w:p w:rsidR="00A274CF" w:rsidRDefault="00A274CF" w:rsidP="00A274CF">
            <w:pPr>
              <w:pStyle w:val="af5"/>
            </w:pPr>
            <w:r>
              <w:t>64,76</w:t>
            </w:r>
          </w:p>
        </w:tc>
        <w:tc>
          <w:tcPr>
            <w:tcW w:w="416" w:type="pct"/>
            <w:shd w:val="clear" w:color="auto" w:fill="auto"/>
            <w:noWrap/>
            <w:vAlign w:val="center"/>
          </w:tcPr>
          <w:p w:rsidR="00A274CF" w:rsidRDefault="00A274CF" w:rsidP="00A274CF">
            <w:pPr>
              <w:pStyle w:val="af5"/>
            </w:pPr>
            <w:r>
              <w:t>65,97</w:t>
            </w:r>
          </w:p>
        </w:tc>
        <w:tc>
          <w:tcPr>
            <w:tcW w:w="444" w:type="pct"/>
            <w:shd w:val="clear" w:color="auto" w:fill="auto"/>
            <w:noWrap/>
            <w:vAlign w:val="center"/>
          </w:tcPr>
          <w:p w:rsidR="00A274CF" w:rsidRDefault="00A274CF" w:rsidP="00A274CF">
            <w:pPr>
              <w:pStyle w:val="af5"/>
            </w:pPr>
            <w:r>
              <w:t>65,97</w:t>
            </w:r>
          </w:p>
        </w:tc>
        <w:tc>
          <w:tcPr>
            <w:tcW w:w="418" w:type="pct"/>
            <w:shd w:val="clear" w:color="auto" w:fill="auto"/>
            <w:noWrap/>
            <w:vAlign w:val="center"/>
          </w:tcPr>
          <w:p w:rsidR="00A274CF" w:rsidRDefault="00A274CF" w:rsidP="00A274CF">
            <w:pPr>
              <w:pStyle w:val="af5"/>
            </w:pPr>
            <w:r>
              <w:t>65,97</w:t>
            </w:r>
          </w:p>
        </w:tc>
        <w:tc>
          <w:tcPr>
            <w:tcW w:w="388" w:type="pct"/>
            <w:shd w:val="clear" w:color="auto" w:fill="auto"/>
            <w:noWrap/>
            <w:vAlign w:val="center"/>
          </w:tcPr>
          <w:p w:rsidR="00A274CF" w:rsidRDefault="00A274CF" w:rsidP="00A274CF">
            <w:pPr>
              <w:pStyle w:val="af5"/>
            </w:pPr>
            <w:r>
              <w:t>65,97</w:t>
            </w:r>
          </w:p>
        </w:tc>
        <w:tc>
          <w:tcPr>
            <w:tcW w:w="378" w:type="pct"/>
            <w:shd w:val="clear" w:color="auto" w:fill="auto"/>
            <w:noWrap/>
            <w:vAlign w:val="center"/>
          </w:tcPr>
          <w:p w:rsidR="00A274CF" w:rsidRDefault="00A274CF" w:rsidP="00A274CF">
            <w:pPr>
              <w:pStyle w:val="af5"/>
            </w:pPr>
            <w:r>
              <w:t>65,97</w:t>
            </w:r>
          </w:p>
        </w:tc>
      </w:tr>
    </w:tbl>
    <w:p w:rsidR="0009294D" w:rsidRPr="00A274CF" w:rsidRDefault="0009294D" w:rsidP="00A274CF">
      <w:pPr>
        <w:jc w:val="both"/>
      </w:pPr>
    </w:p>
    <w:p w:rsidR="00A6422C" w:rsidRDefault="00A6422C" w:rsidP="00D70B23">
      <w:pPr>
        <w:pStyle w:val="a4"/>
        <w:spacing w:after="0" w:line="240" w:lineRule="auto"/>
        <w:ind w:left="0" w:firstLine="567"/>
        <w:jc w:val="both"/>
        <w:rPr>
          <w:rFonts w:ascii="Times New Roman" w:hAnsi="Times New Roman" w:cs="Times New Roman"/>
        </w:rPr>
        <w:sectPr w:rsidR="00A6422C" w:rsidSect="00A56211">
          <w:pgSz w:w="16838" w:h="11906" w:orient="landscape" w:code="9"/>
          <w:pgMar w:top="1418" w:right="567" w:bottom="284" w:left="567" w:header="567" w:footer="397" w:gutter="0"/>
          <w:cols w:space="708"/>
          <w:docGrid w:linePitch="360"/>
        </w:sectPr>
      </w:pPr>
      <w:r>
        <w:rPr>
          <w:rFonts w:ascii="Times New Roman" w:hAnsi="Times New Roman" w:cs="Times New Roman"/>
        </w:rPr>
        <w:br w:type="page"/>
      </w:r>
    </w:p>
    <w:p w:rsidR="00127EF7" w:rsidRDefault="000B0EE4" w:rsidP="0089786F">
      <w:pPr>
        <w:pStyle w:val="1"/>
      </w:pPr>
      <w:r>
        <w:lastRenderedPageBreak/>
        <w:t xml:space="preserve">3. </w:t>
      </w:r>
      <w:r w:rsidR="00E703BB" w:rsidRPr="007E6330">
        <w:t>Перспективные</w:t>
      </w:r>
      <w:r w:rsidR="00E703BB" w:rsidRPr="00DE6C98">
        <w:t xml:space="preserve"> балансы </w:t>
      </w:r>
      <w:r w:rsidR="00E703BB" w:rsidRPr="007E6330">
        <w:t>теплоносителя</w:t>
      </w:r>
      <w:r w:rsidR="00E703BB" w:rsidRPr="00DE6C98">
        <w:t xml:space="preserve"> </w:t>
      </w:r>
    </w:p>
    <w:p w:rsidR="00E703BB" w:rsidRDefault="000B0EE4" w:rsidP="00E45FC0">
      <w:pPr>
        <w:pStyle w:val="2"/>
      </w:pPr>
      <w:r>
        <w:t xml:space="preserve">3.1. </w:t>
      </w:r>
      <w:r w:rsidR="007C68B9" w:rsidRPr="007C68B9">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Баланс производительности водоподготовительных установок складывается из нижеприведенных статей: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наружной тепловой сети,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подпитку системы теплоснабжения,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собственные нужды котельной,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системы отопления (объектов),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горячее теплоснабжение, м</w:t>
      </w:r>
      <w:r w:rsidRPr="00BF31EC">
        <w:rPr>
          <w:sz w:val="28"/>
          <w:szCs w:val="28"/>
          <w:vertAlign w:val="superscript"/>
        </w:rPr>
        <w:t>3</w:t>
      </w:r>
      <w:r w:rsidR="00FC0CF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В процессе эксплуатации необходимо чтобы ВПУ обеспечивала подпитку тепловой сети, расход потребителями теплоносителя (ГВС) и собственные нужды котельной.</w:t>
      </w:r>
    </w:p>
    <w:p w:rsidR="00047207" w:rsidRPr="00BF31EC" w:rsidRDefault="00047207" w:rsidP="00E45FC0">
      <w:pPr>
        <w:spacing w:line="360" w:lineRule="auto"/>
        <w:ind w:firstLine="567"/>
        <w:jc w:val="both"/>
        <w:rPr>
          <w:color w:val="000000"/>
          <w:sz w:val="28"/>
          <w:szCs w:val="28"/>
        </w:rPr>
      </w:pPr>
      <w:r w:rsidRPr="00BF31EC">
        <w:rPr>
          <w:color w:val="000000"/>
          <w:sz w:val="28"/>
          <w:szCs w:val="28"/>
        </w:rPr>
        <w:t>Объем воды для наполнения трубопроводов тепловых сетей, м</w:t>
      </w:r>
      <w:r w:rsidRPr="00BF31EC">
        <w:rPr>
          <w:color w:val="000000"/>
          <w:sz w:val="28"/>
          <w:szCs w:val="28"/>
          <w:vertAlign w:val="superscript"/>
        </w:rPr>
        <w:t>3</w:t>
      </w:r>
      <w:r w:rsidRPr="00BF31EC">
        <w:rPr>
          <w:color w:val="000000"/>
          <w:sz w:val="28"/>
          <w:szCs w:val="28"/>
        </w:rPr>
        <w:t>, вычисляется в зависимости от их площади сечения и протяженности по формуле:</w:t>
      </w:r>
    </w:p>
    <w:p w:rsidR="00047207" w:rsidRPr="00BF31EC" w:rsidRDefault="00047207" w:rsidP="00E45FC0">
      <w:pPr>
        <w:spacing w:line="360" w:lineRule="auto"/>
        <w:ind w:firstLine="567"/>
        <w:jc w:val="center"/>
        <w:rPr>
          <w:i/>
          <w:color w:val="000000"/>
          <w:sz w:val="28"/>
          <w:szCs w:val="28"/>
          <w:vertAlign w:val="subscript"/>
        </w:rPr>
      </w:pPr>
      <w:r w:rsidRPr="00BF31EC">
        <w:rPr>
          <w:i/>
          <w:color w:val="000000"/>
          <w:sz w:val="28"/>
          <w:szCs w:val="28"/>
          <w:lang w:val="en-US"/>
        </w:rPr>
        <w:t>V</w:t>
      </w:r>
      <w:r w:rsidRPr="00BF31EC">
        <w:rPr>
          <w:i/>
          <w:color w:val="000000"/>
          <w:sz w:val="28"/>
          <w:szCs w:val="28"/>
          <w:vertAlign w:val="subscript"/>
        </w:rPr>
        <w:t>сети</w:t>
      </w:r>
      <w:r w:rsidRPr="00BF31EC">
        <w:rPr>
          <w:i/>
          <w:color w:val="000000"/>
          <w:sz w:val="28"/>
          <w:szCs w:val="28"/>
        </w:rPr>
        <w:t>=∑v</w:t>
      </w:r>
      <w:r w:rsidRPr="00BF31EC">
        <w:rPr>
          <w:i/>
          <w:color w:val="000000"/>
          <w:sz w:val="28"/>
          <w:szCs w:val="28"/>
          <w:vertAlign w:val="subscript"/>
          <w:lang w:val="en-US"/>
        </w:rPr>
        <w:t>di</w:t>
      </w:r>
      <w:r w:rsidRPr="00BF31EC">
        <w:rPr>
          <w:i/>
          <w:color w:val="000000"/>
          <w:sz w:val="28"/>
          <w:szCs w:val="28"/>
          <w:lang w:val="en-US"/>
        </w:rPr>
        <w:t>l</w:t>
      </w:r>
      <w:r w:rsidRPr="00BF31EC">
        <w:rPr>
          <w:i/>
          <w:color w:val="000000"/>
          <w:sz w:val="28"/>
          <w:szCs w:val="28"/>
          <w:vertAlign w:val="subscript"/>
          <w:lang w:val="en-US"/>
        </w:rPr>
        <w:t>di</w:t>
      </w:r>
    </w:p>
    <w:p w:rsidR="00FC0CFC" w:rsidRDefault="00047207" w:rsidP="00E45FC0">
      <w:pPr>
        <w:spacing w:line="360" w:lineRule="auto"/>
        <w:ind w:firstLine="567"/>
        <w:jc w:val="both"/>
        <w:rPr>
          <w:color w:val="000000"/>
          <w:sz w:val="28"/>
          <w:szCs w:val="28"/>
        </w:rPr>
      </w:pPr>
      <w:r w:rsidRPr="00BF31EC">
        <w:rPr>
          <w:color w:val="000000"/>
          <w:sz w:val="28"/>
          <w:szCs w:val="28"/>
        </w:rPr>
        <w:t>где </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v</w:t>
      </w:r>
      <w:r w:rsidRPr="00BF31EC">
        <w:rPr>
          <w:i/>
          <w:color w:val="000000"/>
          <w:sz w:val="28"/>
          <w:szCs w:val="28"/>
          <w:vertAlign w:val="subscript"/>
        </w:rPr>
        <w:t>di</w:t>
      </w:r>
      <w:r w:rsidRPr="00BF31EC">
        <w:rPr>
          <w:color w:val="000000"/>
          <w:sz w:val="28"/>
          <w:szCs w:val="28"/>
        </w:rPr>
        <w:t> - удельный объем воды в трубопроводе </w:t>
      </w:r>
      <w:r w:rsidRPr="00BF31EC">
        <w:rPr>
          <w:i/>
          <w:color w:val="000000"/>
          <w:sz w:val="28"/>
          <w:szCs w:val="28"/>
        </w:rPr>
        <w:t>i</w:t>
      </w:r>
      <w:r w:rsidRPr="00BF31EC">
        <w:rPr>
          <w:color w:val="000000"/>
          <w:sz w:val="28"/>
          <w:szCs w:val="28"/>
        </w:rPr>
        <w:t>-го диаметра протяженностью 1, м</w:t>
      </w:r>
      <w:r w:rsidRPr="00BF31EC">
        <w:rPr>
          <w:color w:val="000000"/>
          <w:sz w:val="28"/>
          <w:szCs w:val="28"/>
          <w:vertAlign w:val="superscript"/>
        </w:rPr>
        <w:t>3</w:t>
      </w:r>
      <w:r w:rsidRPr="00BF31EC">
        <w:rPr>
          <w:color w:val="000000"/>
          <w:sz w:val="28"/>
          <w:szCs w:val="28"/>
        </w:rPr>
        <w:t>/м;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l</w:t>
      </w:r>
      <w:r w:rsidRPr="00BF31EC">
        <w:rPr>
          <w:i/>
          <w:color w:val="000000"/>
          <w:sz w:val="28"/>
          <w:szCs w:val="28"/>
          <w:vertAlign w:val="subscript"/>
        </w:rPr>
        <w:t>di</w:t>
      </w:r>
      <w:r w:rsidRPr="00BF31EC">
        <w:rPr>
          <w:color w:val="000000"/>
          <w:sz w:val="28"/>
          <w:szCs w:val="28"/>
        </w:rPr>
        <w:t> - протяженность участка тепловой сети </w:t>
      </w:r>
      <w:r w:rsidRPr="00BF31EC">
        <w:rPr>
          <w:i/>
          <w:color w:val="000000"/>
          <w:sz w:val="28"/>
          <w:szCs w:val="28"/>
        </w:rPr>
        <w:t>i</w:t>
      </w:r>
      <w:r w:rsidRPr="00BF31EC">
        <w:rPr>
          <w:color w:val="000000"/>
          <w:sz w:val="28"/>
          <w:szCs w:val="28"/>
        </w:rPr>
        <w:t>-го диаметра, 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n</w:t>
      </w:r>
      <w:r w:rsidRPr="00BF31EC">
        <w:rPr>
          <w:color w:val="000000"/>
          <w:sz w:val="28"/>
          <w:szCs w:val="28"/>
        </w:rPr>
        <w:t> - количество участков сети;</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xml:space="preserve">Объем воды на заполнение тепловой системы отопления внутренней системы отопления объекта </w:t>
      </w:r>
      <w:r w:rsidRPr="00BF31EC">
        <w:rPr>
          <w:iCs/>
          <w:sz w:val="28"/>
          <w:szCs w:val="28"/>
        </w:rPr>
        <w:t>(</w:t>
      </w:r>
      <w:r w:rsidRPr="00BF31EC">
        <w:rPr>
          <w:sz w:val="28"/>
          <w:szCs w:val="28"/>
        </w:rPr>
        <w:t>здания</w:t>
      </w:r>
      <w:r w:rsidRPr="00BF31EC">
        <w:rPr>
          <w:iCs/>
          <w:sz w:val="28"/>
          <w:szCs w:val="28"/>
        </w:rPr>
        <w:t>)</w:t>
      </w:r>
    </w:p>
    <w:p w:rsidR="00047207" w:rsidRPr="00BF31EC" w:rsidRDefault="00047207" w:rsidP="00E45FC0">
      <w:pPr>
        <w:autoSpaceDE w:val="0"/>
        <w:autoSpaceDN w:val="0"/>
        <w:adjustRightInd w:val="0"/>
        <w:spacing w:line="360" w:lineRule="auto"/>
        <w:ind w:firstLine="567"/>
        <w:jc w:val="center"/>
        <w:rPr>
          <w:sz w:val="28"/>
          <w:szCs w:val="28"/>
        </w:rPr>
      </w:pP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Q</w:t>
      </w:r>
      <w:r w:rsidRPr="00BF31EC">
        <w:rPr>
          <w:i/>
          <w:iCs/>
          <w:sz w:val="28"/>
          <w:szCs w:val="28"/>
          <w:vertAlign w:val="subscript"/>
        </w:rPr>
        <w:t>от</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v</w:t>
      </w:r>
      <w:r w:rsidRPr="00BF31EC">
        <w:rPr>
          <w:i/>
          <w:iCs/>
          <w:sz w:val="28"/>
          <w:szCs w:val="28"/>
          <w:vertAlign w:val="subscript"/>
        </w:rPr>
        <w:t>от</w:t>
      </w:r>
      <w:r w:rsidRPr="00BF31EC">
        <w:rPr>
          <w:sz w:val="28"/>
          <w:szCs w:val="28"/>
        </w:rPr>
        <w:t xml:space="preserve"> – удельный объем воды (справочная величина </w:t>
      </w:r>
      <w:r w:rsidRPr="00BF31EC">
        <w:rPr>
          <w:i/>
          <w:iCs/>
          <w:sz w:val="28"/>
          <w:szCs w:val="28"/>
          <w:lang w:val="en-US"/>
        </w:rPr>
        <w:t>v</w:t>
      </w:r>
      <w:r w:rsidRPr="00BF31EC">
        <w:rPr>
          <w:i/>
          <w:iCs/>
          <w:sz w:val="28"/>
          <w:szCs w:val="28"/>
          <w:vertAlign w:val="subscript"/>
        </w:rPr>
        <w:t>от</w:t>
      </w:r>
      <w:r w:rsidRPr="00BF31EC">
        <w:rPr>
          <w:sz w:val="28"/>
          <w:szCs w:val="28"/>
        </w:rPr>
        <w:t xml:space="preserve"> =</w:t>
      </w:r>
      <w:r w:rsidR="006E5ADC">
        <w:rPr>
          <w:sz w:val="28"/>
          <w:szCs w:val="28"/>
        </w:rPr>
        <w:t>30</w:t>
      </w:r>
      <w:r w:rsidRPr="00BF31EC">
        <w:rPr>
          <w:sz w:val="28"/>
          <w:szCs w:val="28"/>
        </w:rPr>
        <w:t xml:space="preserve"> м</w:t>
      </w:r>
      <w:r w:rsidRPr="00BF31EC">
        <w:rPr>
          <w:sz w:val="28"/>
          <w:szCs w:val="28"/>
          <w:vertAlign w:val="superscript"/>
        </w:rPr>
        <w:t>3</w:t>
      </w:r>
      <w:r w:rsidRPr="00BF31EC">
        <w:rPr>
          <w:sz w:val="28"/>
          <w:szCs w:val="28"/>
        </w:rPr>
        <w:t>/Гкал/ч);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Q</w:t>
      </w:r>
      <w:r w:rsidRPr="00BF31EC">
        <w:rPr>
          <w:i/>
          <w:iCs/>
          <w:sz w:val="28"/>
          <w:szCs w:val="28"/>
          <w:vertAlign w:val="subscript"/>
        </w:rPr>
        <w:t>от</w:t>
      </w:r>
      <w:r w:rsidRPr="00BF31EC">
        <w:rPr>
          <w:sz w:val="28"/>
          <w:szCs w:val="28"/>
        </w:rPr>
        <w:t xml:space="preserve"> - максимальный тепловой поток на отопление здания (расчетно- нормативная величина), 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lastRenderedPageBreak/>
        <w:t>Объем воды на подпитку системы теплоснабжения</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закрытая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 xml:space="preserve">V </w:t>
      </w:r>
      <w:r w:rsidRPr="00BF31EC">
        <w:rPr>
          <w:sz w:val="28"/>
          <w:szCs w:val="28"/>
        </w:rPr>
        <w:t>- объем воды в трубопроводах т/сети и системе отопления,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открытая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=0,0025·V+G</w:t>
      </w:r>
      <w:r w:rsidRPr="00BF31EC">
        <w:rPr>
          <w:i/>
          <w:sz w:val="28"/>
          <w:szCs w:val="28"/>
          <w:vertAlign w:val="subscript"/>
        </w:rPr>
        <w:t>гвс</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G</w:t>
      </w:r>
      <w:r w:rsidRPr="00BF31EC">
        <w:rPr>
          <w:i/>
          <w:sz w:val="28"/>
          <w:szCs w:val="28"/>
          <w:vertAlign w:val="subscript"/>
        </w:rPr>
        <w:t>гвс</w:t>
      </w:r>
      <w:r w:rsidRPr="00BF31EC">
        <w:rPr>
          <w:sz w:val="28"/>
          <w:szCs w:val="28"/>
        </w:rPr>
        <w:t xml:space="preserve"> - среднечасовой расход воды на горячее водоснабжение, м</w:t>
      </w:r>
      <w:r w:rsidRPr="00BF31EC">
        <w:rPr>
          <w:sz w:val="28"/>
          <w:szCs w:val="28"/>
          <w:vertAlign w:val="superscript"/>
        </w:rPr>
        <w:t>3</w:t>
      </w:r>
      <w:r w:rsidRPr="00BF31EC">
        <w:rPr>
          <w:sz w:val="28"/>
          <w:szCs w:val="28"/>
        </w:rPr>
        <w:t>.</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sz w:val="28"/>
          <w:szCs w:val="28"/>
        </w:rPr>
      </w:pPr>
      <w:r w:rsidRPr="00BF31EC">
        <w:rPr>
          <w:rFonts w:ascii="Times New Roman" w:hAnsi="Times New Roman"/>
          <w:sz w:val="28"/>
          <w:szCs w:val="28"/>
        </w:rPr>
        <w:t>Согласно СНиП 41-0</w:t>
      </w:r>
      <w:r w:rsidR="00BF31EC">
        <w:rPr>
          <w:rFonts w:ascii="Times New Roman" w:hAnsi="Times New Roman"/>
          <w:sz w:val="28"/>
          <w:szCs w:val="28"/>
        </w:rPr>
        <w:t xml:space="preserve">2-2003 </w:t>
      </w:r>
      <w:r w:rsidR="00EB5238">
        <w:rPr>
          <w:rFonts w:ascii="Times New Roman" w:hAnsi="Times New Roman"/>
          <w:sz w:val="28"/>
          <w:szCs w:val="28"/>
        </w:rPr>
        <w:t>«</w:t>
      </w:r>
      <w:r w:rsidR="00BF31EC">
        <w:rPr>
          <w:rFonts w:ascii="Times New Roman" w:hAnsi="Times New Roman"/>
          <w:sz w:val="28"/>
          <w:szCs w:val="28"/>
        </w:rPr>
        <w:t>Тепловые сети</w:t>
      </w:r>
      <w:r w:rsidR="00EB5238">
        <w:rPr>
          <w:rFonts w:ascii="Times New Roman" w:hAnsi="Times New Roman"/>
          <w:sz w:val="28"/>
          <w:szCs w:val="28"/>
        </w:rPr>
        <w:t>»</w:t>
      </w:r>
      <w:r w:rsidR="00BF31EC">
        <w:rPr>
          <w:rFonts w:ascii="Times New Roman" w:hAnsi="Times New Roman"/>
          <w:sz w:val="28"/>
          <w:szCs w:val="28"/>
        </w:rPr>
        <w:t xml:space="preserve"> п. 6.16. </w:t>
      </w:r>
      <w:r w:rsidRPr="00BF31EC">
        <w:rPr>
          <w:rFonts w:ascii="Times New Roman" w:hAnsi="Times New Roman"/>
          <w:sz w:val="28"/>
          <w:szCs w:val="28"/>
        </w:rPr>
        <w:t xml:space="preserve">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 xml:space="preserve">в закрытых системах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в открытых системах теплоснабжения - равным расчетному среднему расходу воды на горячее водоснабжение с коэффициентом 1,2 плюс 0,75 % фактического объема воды в трубопроводах тепловых сетей и присоединенных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rsidR="00047207" w:rsidRDefault="002C1A95" w:rsidP="00E45FC0">
      <w:pPr>
        <w:pStyle w:val="a5"/>
        <w:spacing w:before="0" w:beforeAutospacing="0" w:after="0" w:afterAutospacing="0" w:line="360" w:lineRule="auto"/>
        <w:ind w:right="125" w:firstLine="567"/>
        <w:jc w:val="both"/>
        <w:rPr>
          <w:rFonts w:ascii="Times New Roman" w:hAnsi="Times New Roman"/>
          <w:sz w:val="28"/>
          <w:szCs w:val="28"/>
        </w:rPr>
      </w:pPr>
      <w:r>
        <w:rPr>
          <w:rFonts w:ascii="Times New Roman" w:hAnsi="Times New Roman"/>
          <w:sz w:val="28"/>
          <w:szCs w:val="28"/>
        </w:rPr>
        <w:t>Перспективный б</w:t>
      </w:r>
      <w:r w:rsidR="00047207" w:rsidRPr="00BF31EC">
        <w:rPr>
          <w:rFonts w:ascii="Times New Roman" w:hAnsi="Times New Roman"/>
          <w:sz w:val="28"/>
          <w:szCs w:val="28"/>
        </w:rPr>
        <w:t>аланс производительности водоподготовительных установок для котельн</w:t>
      </w:r>
      <w:r w:rsidR="00486C1A">
        <w:rPr>
          <w:rFonts w:ascii="Times New Roman" w:hAnsi="Times New Roman"/>
          <w:sz w:val="28"/>
          <w:szCs w:val="28"/>
        </w:rPr>
        <w:t>ой</w:t>
      </w:r>
      <w:r w:rsidR="00047207" w:rsidRPr="00BF31EC">
        <w:rPr>
          <w:rFonts w:ascii="Times New Roman" w:hAnsi="Times New Roman"/>
          <w:sz w:val="28"/>
          <w:szCs w:val="28"/>
        </w:rPr>
        <w:t xml:space="preserve"> представлен </w:t>
      </w:r>
      <w:r w:rsidR="008F1B76">
        <w:rPr>
          <w:rFonts w:ascii="Times New Roman" w:hAnsi="Times New Roman"/>
          <w:sz w:val="28"/>
          <w:szCs w:val="28"/>
        </w:rPr>
        <w:t>в таблице 3.1</w:t>
      </w:r>
      <w:r w:rsidR="005A066A">
        <w:rPr>
          <w:rFonts w:ascii="Times New Roman" w:hAnsi="Times New Roman"/>
          <w:sz w:val="28"/>
          <w:szCs w:val="28"/>
        </w:rPr>
        <w:t>.</w:t>
      </w:r>
    </w:p>
    <w:p w:rsidR="00C17054" w:rsidRDefault="00C17054">
      <w:pPr>
        <w:rPr>
          <w:sz w:val="28"/>
          <w:szCs w:val="28"/>
        </w:rPr>
      </w:pPr>
      <w:r>
        <w:rPr>
          <w:sz w:val="28"/>
          <w:szCs w:val="28"/>
        </w:rPr>
        <w:br w:type="page"/>
      </w:r>
    </w:p>
    <w:p w:rsidR="00047207" w:rsidRPr="00540819" w:rsidRDefault="00047207" w:rsidP="00746C99">
      <w:pPr>
        <w:ind w:firstLine="567"/>
        <w:jc w:val="both"/>
        <w:rPr>
          <w:sz w:val="28"/>
          <w:szCs w:val="28"/>
        </w:rPr>
      </w:pPr>
      <w:r w:rsidRPr="00540819">
        <w:rPr>
          <w:sz w:val="28"/>
          <w:szCs w:val="28"/>
        </w:rPr>
        <w:lastRenderedPageBreak/>
        <w:t xml:space="preserve">Таблица 3.1 – </w:t>
      </w:r>
      <w:r w:rsidR="002C1A95">
        <w:rPr>
          <w:sz w:val="28"/>
          <w:szCs w:val="28"/>
        </w:rPr>
        <w:t>Перспективный б</w:t>
      </w:r>
      <w:r w:rsidRPr="00540819">
        <w:rPr>
          <w:sz w:val="28"/>
          <w:szCs w:val="28"/>
        </w:rPr>
        <w:t>аланс производительности водоподготовительных установок</w:t>
      </w:r>
    </w:p>
    <w:tbl>
      <w:tblPr>
        <w:tblW w:w="9961" w:type="dxa"/>
        <w:jc w:val="center"/>
        <w:tblInd w:w="46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632"/>
        <w:gridCol w:w="2074"/>
        <w:gridCol w:w="1984"/>
        <w:gridCol w:w="2410"/>
        <w:gridCol w:w="1861"/>
      </w:tblGrid>
      <w:tr w:rsidR="009E79B0" w:rsidRPr="00210212" w:rsidTr="00566854">
        <w:trPr>
          <w:trHeight w:val="471"/>
          <w:tblHeader/>
          <w:jc w:val="center"/>
        </w:trPr>
        <w:tc>
          <w:tcPr>
            <w:tcW w:w="1632" w:type="dxa"/>
            <w:tcBorders>
              <w:top w:val="single" w:sz="12" w:space="0" w:color="auto"/>
              <w:bottom w:val="single" w:sz="12" w:space="0" w:color="auto"/>
            </w:tcBorders>
            <w:shd w:val="clear" w:color="auto" w:fill="auto"/>
            <w:vAlign w:val="center"/>
            <w:hideMark/>
          </w:tcPr>
          <w:p w:rsidR="009E79B0" w:rsidRPr="00210212" w:rsidRDefault="009E79B0" w:rsidP="00566854">
            <w:pPr>
              <w:pStyle w:val="af5"/>
              <w:spacing w:line="235" w:lineRule="auto"/>
              <w:rPr>
                <w:szCs w:val="24"/>
              </w:rPr>
            </w:pPr>
            <w:bookmarkStart w:id="5" w:name="OLE_LINK12"/>
            <w:bookmarkStart w:id="6" w:name="OLE_LINK13"/>
            <w:r w:rsidRPr="00210212">
              <w:rPr>
                <w:szCs w:val="24"/>
              </w:rPr>
              <w:t>Период</w:t>
            </w:r>
          </w:p>
        </w:tc>
        <w:tc>
          <w:tcPr>
            <w:tcW w:w="2074" w:type="dxa"/>
            <w:tcBorders>
              <w:top w:val="single" w:sz="12" w:space="0" w:color="auto"/>
              <w:bottom w:val="single" w:sz="12" w:space="0" w:color="auto"/>
            </w:tcBorders>
            <w:vAlign w:val="center"/>
          </w:tcPr>
          <w:p w:rsidR="009E79B0" w:rsidRPr="00210212" w:rsidRDefault="009E79B0" w:rsidP="00566854">
            <w:pPr>
              <w:pStyle w:val="af5"/>
              <w:spacing w:line="235" w:lineRule="auto"/>
              <w:rPr>
                <w:szCs w:val="24"/>
              </w:rPr>
            </w:pPr>
            <w:r w:rsidRPr="00210212">
              <w:rPr>
                <w:szCs w:val="24"/>
              </w:rPr>
              <w:t>Заполнение тепловой сети, т/ч</w:t>
            </w:r>
          </w:p>
        </w:tc>
        <w:tc>
          <w:tcPr>
            <w:tcW w:w="1984" w:type="dxa"/>
            <w:tcBorders>
              <w:top w:val="single" w:sz="12" w:space="0" w:color="auto"/>
              <w:bottom w:val="single" w:sz="12" w:space="0" w:color="auto"/>
              <w:right w:val="single" w:sz="12" w:space="0" w:color="auto"/>
            </w:tcBorders>
            <w:shd w:val="clear" w:color="auto" w:fill="auto"/>
            <w:vAlign w:val="center"/>
            <w:hideMark/>
          </w:tcPr>
          <w:p w:rsidR="009E79B0" w:rsidRPr="00210212" w:rsidRDefault="009E79B0" w:rsidP="00566854">
            <w:pPr>
              <w:pStyle w:val="af5"/>
              <w:spacing w:line="235" w:lineRule="auto"/>
              <w:rPr>
                <w:szCs w:val="24"/>
              </w:rPr>
            </w:pPr>
            <w:r w:rsidRPr="00210212">
              <w:rPr>
                <w:szCs w:val="24"/>
              </w:rPr>
              <w:t>Подпитка тепловой сети, т/ч</w:t>
            </w:r>
          </w:p>
        </w:tc>
        <w:tc>
          <w:tcPr>
            <w:tcW w:w="2410" w:type="dxa"/>
            <w:tcBorders>
              <w:top w:val="single" w:sz="12" w:space="0" w:color="auto"/>
              <w:left w:val="single" w:sz="12" w:space="0" w:color="auto"/>
              <w:bottom w:val="single" w:sz="12" w:space="0" w:color="auto"/>
            </w:tcBorders>
            <w:shd w:val="clear" w:color="auto" w:fill="auto"/>
            <w:vAlign w:val="center"/>
            <w:hideMark/>
          </w:tcPr>
          <w:p w:rsidR="009E79B0" w:rsidRPr="00210212" w:rsidRDefault="009E79B0" w:rsidP="00566854">
            <w:pPr>
              <w:pStyle w:val="af5"/>
              <w:spacing w:line="235" w:lineRule="auto"/>
              <w:rPr>
                <w:szCs w:val="24"/>
              </w:rPr>
            </w:pPr>
            <w:r w:rsidRPr="00210212">
              <w:rPr>
                <w:szCs w:val="24"/>
              </w:rPr>
              <w:t>Заполнение системы отопления потребителей, т</w:t>
            </w:r>
          </w:p>
        </w:tc>
        <w:tc>
          <w:tcPr>
            <w:tcW w:w="1861" w:type="dxa"/>
            <w:tcBorders>
              <w:top w:val="single" w:sz="12" w:space="0" w:color="auto"/>
              <w:left w:val="single" w:sz="12" w:space="0" w:color="auto"/>
              <w:bottom w:val="single" w:sz="12" w:space="0" w:color="auto"/>
            </w:tcBorders>
            <w:vAlign w:val="center"/>
          </w:tcPr>
          <w:p w:rsidR="009E79B0" w:rsidRPr="00210212" w:rsidRDefault="009E79B0" w:rsidP="00566854">
            <w:pPr>
              <w:pStyle w:val="af5"/>
              <w:spacing w:line="235" w:lineRule="auto"/>
              <w:rPr>
                <w:szCs w:val="24"/>
              </w:rPr>
            </w:pPr>
            <w:r>
              <w:rPr>
                <w:szCs w:val="24"/>
              </w:rPr>
              <w:t>Потери теплоносителя за год, т/год</w:t>
            </w:r>
          </w:p>
        </w:tc>
      </w:tr>
      <w:tr w:rsidR="009E79B0" w:rsidRPr="00210212" w:rsidTr="00566854">
        <w:trPr>
          <w:trHeight w:val="170"/>
          <w:jc w:val="center"/>
        </w:trPr>
        <w:tc>
          <w:tcPr>
            <w:tcW w:w="9961" w:type="dxa"/>
            <w:gridSpan w:val="5"/>
            <w:tcBorders>
              <w:top w:val="single" w:sz="12" w:space="0" w:color="auto"/>
              <w:bottom w:val="single" w:sz="12" w:space="0" w:color="auto"/>
            </w:tcBorders>
            <w:shd w:val="clear" w:color="auto" w:fill="auto"/>
            <w:noWrap/>
            <w:vAlign w:val="center"/>
            <w:hideMark/>
          </w:tcPr>
          <w:p w:rsidR="009E79B0" w:rsidRDefault="009E79B0" w:rsidP="00566854">
            <w:pPr>
              <w:pStyle w:val="af5"/>
            </w:pPr>
            <w:r>
              <w:t>Котельная п. Решающий</w:t>
            </w:r>
          </w:p>
        </w:tc>
      </w:tr>
      <w:tr w:rsidR="009E79B0" w:rsidRPr="00210212" w:rsidTr="00566854">
        <w:trPr>
          <w:jc w:val="center"/>
        </w:trPr>
        <w:tc>
          <w:tcPr>
            <w:tcW w:w="1632" w:type="dxa"/>
            <w:tcBorders>
              <w:top w:val="single" w:sz="12" w:space="0" w:color="auto"/>
            </w:tcBorders>
            <w:shd w:val="clear" w:color="auto" w:fill="auto"/>
            <w:noWrap/>
            <w:vAlign w:val="center"/>
            <w:hideMark/>
          </w:tcPr>
          <w:p w:rsidR="009E79B0" w:rsidRPr="000B50A1" w:rsidRDefault="009E79B0" w:rsidP="00566854">
            <w:pPr>
              <w:pStyle w:val="af5"/>
            </w:pPr>
            <w:r w:rsidRPr="000B50A1">
              <w:t>2014 г.</w:t>
            </w:r>
          </w:p>
        </w:tc>
        <w:tc>
          <w:tcPr>
            <w:tcW w:w="2074" w:type="dxa"/>
            <w:tcBorders>
              <w:top w:val="single" w:sz="12" w:space="0" w:color="auto"/>
            </w:tcBorders>
            <w:vAlign w:val="center"/>
          </w:tcPr>
          <w:p w:rsidR="009E79B0" w:rsidRDefault="009E79B0" w:rsidP="00566854">
            <w:pPr>
              <w:pStyle w:val="af5"/>
            </w:pPr>
            <w:r>
              <w:t>3,601</w:t>
            </w:r>
          </w:p>
        </w:tc>
        <w:tc>
          <w:tcPr>
            <w:tcW w:w="1984" w:type="dxa"/>
            <w:tcBorders>
              <w:top w:val="single" w:sz="12" w:space="0" w:color="auto"/>
              <w:right w:val="single" w:sz="12" w:space="0" w:color="auto"/>
            </w:tcBorders>
            <w:shd w:val="clear" w:color="auto" w:fill="auto"/>
            <w:noWrap/>
            <w:vAlign w:val="center"/>
          </w:tcPr>
          <w:p w:rsidR="009E79B0" w:rsidRDefault="009E79B0" w:rsidP="00566854">
            <w:pPr>
              <w:pStyle w:val="af5"/>
            </w:pPr>
            <w:r>
              <w:t>0,022</w:t>
            </w:r>
          </w:p>
        </w:tc>
        <w:tc>
          <w:tcPr>
            <w:tcW w:w="2410" w:type="dxa"/>
            <w:tcBorders>
              <w:top w:val="single" w:sz="12" w:space="0" w:color="auto"/>
              <w:left w:val="single" w:sz="12" w:space="0" w:color="auto"/>
            </w:tcBorders>
            <w:shd w:val="clear" w:color="auto" w:fill="auto"/>
            <w:noWrap/>
            <w:vAlign w:val="center"/>
          </w:tcPr>
          <w:p w:rsidR="009E79B0" w:rsidRDefault="009E79B0" w:rsidP="00566854">
            <w:pPr>
              <w:pStyle w:val="af5"/>
            </w:pPr>
            <w:r>
              <w:t>5,208</w:t>
            </w:r>
          </w:p>
        </w:tc>
        <w:tc>
          <w:tcPr>
            <w:tcW w:w="1861" w:type="dxa"/>
            <w:tcBorders>
              <w:top w:val="single" w:sz="12" w:space="0" w:color="auto"/>
              <w:left w:val="single" w:sz="12" w:space="0" w:color="auto"/>
            </w:tcBorders>
            <w:vAlign w:val="center"/>
          </w:tcPr>
          <w:p w:rsidR="009E79B0" w:rsidRDefault="009E79B0" w:rsidP="00566854">
            <w:pPr>
              <w:pStyle w:val="af5"/>
            </w:pPr>
            <w:r>
              <w:t>5,638</w:t>
            </w:r>
          </w:p>
        </w:tc>
      </w:tr>
      <w:tr w:rsidR="009E79B0" w:rsidRPr="00210212" w:rsidTr="00566854">
        <w:trPr>
          <w:jc w:val="center"/>
        </w:trPr>
        <w:tc>
          <w:tcPr>
            <w:tcW w:w="1632" w:type="dxa"/>
            <w:shd w:val="clear" w:color="auto" w:fill="auto"/>
            <w:noWrap/>
            <w:vAlign w:val="center"/>
            <w:hideMark/>
          </w:tcPr>
          <w:p w:rsidR="009E79B0" w:rsidRPr="000B50A1" w:rsidRDefault="009E79B0" w:rsidP="00566854">
            <w:pPr>
              <w:pStyle w:val="af5"/>
            </w:pPr>
            <w:r w:rsidRPr="000B50A1">
              <w:t>2015 г.</w:t>
            </w:r>
          </w:p>
        </w:tc>
        <w:tc>
          <w:tcPr>
            <w:tcW w:w="2074" w:type="dxa"/>
            <w:vAlign w:val="center"/>
          </w:tcPr>
          <w:p w:rsidR="009E79B0" w:rsidRDefault="009E79B0" w:rsidP="00566854">
            <w:pPr>
              <w:pStyle w:val="af5"/>
            </w:pPr>
            <w:r>
              <w:t>3,601</w:t>
            </w:r>
          </w:p>
        </w:tc>
        <w:tc>
          <w:tcPr>
            <w:tcW w:w="1984" w:type="dxa"/>
            <w:shd w:val="clear" w:color="auto" w:fill="auto"/>
            <w:noWrap/>
            <w:vAlign w:val="center"/>
          </w:tcPr>
          <w:p w:rsidR="009E79B0" w:rsidRDefault="009E79B0" w:rsidP="00566854">
            <w:pPr>
              <w:pStyle w:val="af5"/>
            </w:pPr>
            <w:r>
              <w:t>0,022</w:t>
            </w:r>
          </w:p>
        </w:tc>
        <w:tc>
          <w:tcPr>
            <w:tcW w:w="2410" w:type="dxa"/>
            <w:shd w:val="clear" w:color="auto" w:fill="auto"/>
            <w:noWrap/>
            <w:vAlign w:val="center"/>
          </w:tcPr>
          <w:p w:rsidR="009E79B0" w:rsidRDefault="009E79B0" w:rsidP="00566854">
            <w:pPr>
              <w:pStyle w:val="af5"/>
            </w:pPr>
            <w:r>
              <w:t>5,208</w:t>
            </w:r>
          </w:p>
        </w:tc>
        <w:tc>
          <w:tcPr>
            <w:tcW w:w="1861" w:type="dxa"/>
            <w:vAlign w:val="center"/>
          </w:tcPr>
          <w:p w:rsidR="009E79B0" w:rsidRDefault="009E79B0" w:rsidP="00566854">
            <w:pPr>
              <w:pStyle w:val="af5"/>
            </w:pPr>
            <w:r>
              <w:t>5,638</w:t>
            </w:r>
          </w:p>
        </w:tc>
      </w:tr>
      <w:tr w:rsidR="009E79B0" w:rsidRPr="00210212" w:rsidTr="00566854">
        <w:trPr>
          <w:jc w:val="center"/>
        </w:trPr>
        <w:tc>
          <w:tcPr>
            <w:tcW w:w="1632" w:type="dxa"/>
            <w:shd w:val="clear" w:color="auto" w:fill="auto"/>
            <w:noWrap/>
            <w:vAlign w:val="center"/>
            <w:hideMark/>
          </w:tcPr>
          <w:p w:rsidR="009E79B0" w:rsidRPr="000B50A1" w:rsidRDefault="009E79B0" w:rsidP="00566854">
            <w:pPr>
              <w:pStyle w:val="af5"/>
            </w:pPr>
            <w:r w:rsidRPr="000B50A1">
              <w:t>2016 г.</w:t>
            </w:r>
          </w:p>
        </w:tc>
        <w:tc>
          <w:tcPr>
            <w:tcW w:w="2074" w:type="dxa"/>
            <w:vAlign w:val="center"/>
          </w:tcPr>
          <w:p w:rsidR="009E79B0" w:rsidRDefault="009E79B0" w:rsidP="00566854">
            <w:pPr>
              <w:pStyle w:val="af5"/>
            </w:pPr>
            <w:r>
              <w:t>3,601</w:t>
            </w:r>
          </w:p>
        </w:tc>
        <w:tc>
          <w:tcPr>
            <w:tcW w:w="1984" w:type="dxa"/>
            <w:shd w:val="clear" w:color="auto" w:fill="auto"/>
            <w:noWrap/>
            <w:vAlign w:val="center"/>
          </w:tcPr>
          <w:p w:rsidR="009E79B0" w:rsidRDefault="009E79B0" w:rsidP="00566854">
            <w:pPr>
              <w:pStyle w:val="af5"/>
            </w:pPr>
            <w:r>
              <w:t>0,022</w:t>
            </w:r>
          </w:p>
        </w:tc>
        <w:tc>
          <w:tcPr>
            <w:tcW w:w="2410" w:type="dxa"/>
            <w:shd w:val="clear" w:color="auto" w:fill="auto"/>
            <w:noWrap/>
            <w:vAlign w:val="center"/>
          </w:tcPr>
          <w:p w:rsidR="009E79B0" w:rsidRDefault="009E79B0" w:rsidP="00566854">
            <w:pPr>
              <w:pStyle w:val="af5"/>
            </w:pPr>
            <w:r>
              <w:t>5,208</w:t>
            </w:r>
          </w:p>
        </w:tc>
        <w:tc>
          <w:tcPr>
            <w:tcW w:w="1861" w:type="dxa"/>
            <w:vAlign w:val="center"/>
          </w:tcPr>
          <w:p w:rsidR="009E79B0" w:rsidRDefault="009E79B0" w:rsidP="00566854">
            <w:pPr>
              <w:pStyle w:val="af5"/>
            </w:pPr>
            <w:r>
              <w:t>5,638</w:t>
            </w:r>
          </w:p>
        </w:tc>
      </w:tr>
      <w:tr w:rsidR="009E79B0" w:rsidRPr="00210212" w:rsidTr="00566854">
        <w:trPr>
          <w:jc w:val="center"/>
        </w:trPr>
        <w:tc>
          <w:tcPr>
            <w:tcW w:w="1632" w:type="dxa"/>
            <w:tcBorders>
              <w:bottom w:val="single" w:sz="4" w:space="0" w:color="auto"/>
            </w:tcBorders>
            <w:shd w:val="clear" w:color="auto" w:fill="auto"/>
            <w:noWrap/>
            <w:vAlign w:val="center"/>
            <w:hideMark/>
          </w:tcPr>
          <w:p w:rsidR="009E79B0" w:rsidRPr="000B50A1" w:rsidRDefault="009E79B0" w:rsidP="00566854">
            <w:pPr>
              <w:pStyle w:val="af5"/>
            </w:pPr>
            <w:r w:rsidRPr="000B50A1">
              <w:t>2017 г.</w:t>
            </w:r>
          </w:p>
        </w:tc>
        <w:tc>
          <w:tcPr>
            <w:tcW w:w="2074" w:type="dxa"/>
            <w:tcBorders>
              <w:bottom w:val="single" w:sz="4" w:space="0" w:color="auto"/>
            </w:tcBorders>
            <w:vAlign w:val="center"/>
          </w:tcPr>
          <w:p w:rsidR="009E79B0" w:rsidRDefault="009E79B0" w:rsidP="00566854">
            <w:pPr>
              <w:pStyle w:val="af5"/>
            </w:pPr>
            <w:r>
              <w:t>3,601</w:t>
            </w:r>
          </w:p>
        </w:tc>
        <w:tc>
          <w:tcPr>
            <w:tcW w:w="1984" w:type="dxa"/>
            <w:tcBorders>
              <w:bottom w:val="single" w:sz="4" w:space="0" w:color="auto"/>
            </w:tcBorders>
            <w:shd w:val="clear" w:color="auto" w:fill="auto"/>
            <w:noWrap/>
            <w:vAlign w:val="center"/>
          </w:tcPr>
          <w:p w:rsidR="009E79B0" w:rsidRDefault="009E79B0" w:rsidP="00566854">
            <w:pPr>
              <w:pStyle w:val="af5"/>
            </w:pPr>
            <w:r>
              <w:t>0,022</w:t>
            </w:r>
          </w:p>
        </w:tc>
        <w:tc>
          <w:tcPr>
            <w:tcW w:w="2410" w:type="dxa"/>
            <w:tcBorders>
              <w:bottom w:val="single" w:sz="4" w:space="0" w:color="auto"/>
            </w:tcBorders>
            <w:shd w:val="clear" w:color="auto" w:fill="auto"/>
            <w:noWrap/>
            <w:vAlign w:val="center"/>
          </w:tcPr>
          <w:p w:rsidR="009E79B0" w:rsidRDefault="009E79B0" w:rsidP="00566854">
            <w:pPr>
              <w:pStyle w:val="af5"/>
            </w:pPr>
            <w:r>
              <w:t>5,208</w:t>
            </w:r>
          </w:p>
        </w:tc>
        <w:tc>
          <w:tcPr>
            <w:tcW w:w="1861" w:type="dxa"/>
            <w:tcBorders>
              <w:bottom w:val="single" w:sz="4" w:space="0" w:color="auto"/>
            </w:tcBorders>
            <w:vAlign w:val="center"/>
          </w:tcPr>
          <w:p w:rsidR="009E79B0" w:rsidRDefault="009E79B0" w:rsidP="00566854">
            <w:pPr>
              <w:pStyle w:val="af5"/>
            </w:pPr>
            <w:r>
              <w:t>5,638</w:t>
            </w:r>
          </w:p>
        </w:tc>
      </w:tr>
      <w:tr w:rsidR="009E79B0" w:rsidRPr="00210212" w:rsidTr="00566854">
        <w:trPr>
          <w:jc w:val="center"/>
        </w:trPr>
        <w:tc>
          <w:tcPr>
            <w:tcW w:w="1632" w:type="dxa"/>
            <w:tcBorders>
              <w:top w:val="single" w:sz="4" w:space="0" w:color="auto"/>
            </w:tcBorders>
            <w:shd w:val="clear" w:color="auto" w:fill="auto"/>
            <w:noWrap/>
            <w:vAlign w:val="center"/>
            <w:hideMark/>
          </w:tcPr>
          <w:p w:rsidR="009E79B0" w:rsidRPr="000B50A1" w:rsidRDefault="009E79B0" w:rsidP="00566854">
            <w:pPr>
              <w:pStyle w:val="af5"/>
            </w:pPr>
            <w:r w:rsidRPr="000B50A1">
              <w:t>2018 г.</w:t>
            </w:r>
          </w:p>
        </w:tc>
        <w:tc>
          <w:tcPr>
            <w:tcW w:w="2074" w:type="dxa"/>
            <w:tcBorders>
              <w:top w:val="single" w:sz="4" w:space="0" w:color="auto"/>
            </w:tcBorders>
            <w:vAlign w:val="center"/>
          </w:tcPr>
          <w:p w:rsidR="009E79B0" w:rsidRDefault="009E79B0" w:rsidP="00566854">
            <w:pPr>
              <w:pStyle w:val="af5"/>
            </w:pPr>
            <w:r>
              <w:t>3,601</w:t>
            </w:r>
          </w:p>
        </w:tc>
        <w:tc>
          <w:tcPr>
            <w:tcW w:w="1984" w:type="dxa"/>
            <w:tcBorders>
              <w:top w:val="single" w:sz="4" w:space="0" w:color="auto"/>
            </w:tcBorders>
            <w:shd w:val="clear" w:color="auto" w:fill="auto"/>
            <w:noWrap/>
            <w:vAlign w:val="center"/>
          </w:tcPr>
          <w:p w:rsidR="009E79B0" w:rsidRDefault="009E79B0" w:rsidP="00566854">
            <w:pPr>
              <w:pStyle w:val="af5"/>
            </w:pPr>
            <w:r>
              <w:t>0,022</w:t>
            </w:r>
          </w:p>
        </w:tc>
        <w:tc>
          <w:tcPr>
            <w:tcW w:w="2410" w:type="dxa"/>
            <w:tcBorders>
              <w:top w:val="single" w:sz="4" w:space="0" w:color="auto"/>
            </w:tcBorders>
            <w:shd w:val="clear" w:color="auto" w:fill="auto"/>
            <w:noWrap/>
            <w:vAlign w:val="center"/>
          </w:tcPr>
          <w:p w:rsidR="009E79B0" w:rsidRDefault="009E79B0" w:rsidP="00566854">
            <w:pPr>
              <w:pStyle w:val="af5"/>
            </w:pPr>
            <w:r>
              <w:t>5,208</w:t>
            </w:r>
          </w:p>
        </w:tc>
        <w:tc>
          <w:tcPr>
            <w:tcW w:w="1861" w:type="dxa"/>
            <w:tcBorders>
              <w:top w:val="single" w:sz="4" w:space="0" w:color="auto"/>
            </w:tcBorders>
            <w:vAlign w:val="center"/>
          </w:tcPr>
          <w:p w:rsidR="009E79B0" w:rsidRDefault="009E79B0" w:rsidP="00566854">
            <w:pPr>
              <w:pStyle w:val="af5"/>
            </w:pPr>
            <w:r>
              <w:t>5,638</w:t>
            </w:r>
          </w:p>
        </w:tc>
      </w:tr>
      <w:tr w:rsidR="009E79B0" w:rsidRPr="00210212" w:rsidTr="00566854">
        <w:trPr>
          <w:jc w:val="center"/>
        </w:trPr>
        <w:tc>
          <w:tcPr>
            <w:tcW w:w="1632" w:type="dxa"/>
            <w:shd w:val="clear" w:color="auto" w:fill="auto"/>
            <w:noWrap/>
            <w:vAlign w:val="center"/>
            <w:hideMark/>
          </w:tcPr>
          <w:p w:rsidR="009E79B0" w:rsidRPr="000B50A1" w:rsidRDefault="009E79B0" w:rsidP="00566854">
            <w:pPr>
              <w:pStyle w:val="af5"/>
            </w:pPr>
            <w:r>
              <w:t>2019 г.</w:t>
            </w:r>
          </w:p>
        </w:tc>
        <w:tc>
          <w:tcPr>
            <w:tcW w:w="2074" w:type="dxa"/>
            <w:vAlign w:val="center"/>
          </w:tcPr>
          <w:p w:rsidR="009E79B0" w:rsidRDefault="009E79B0" w:rsidP="00566854">
            <w:pPr>
              <w:pStyle w:val="af5"/>
            </w:pPr>
            <w:r>
              <w:t>3,601</w:t>
            </w:r>
          </w:p>
        </w:tc>
        <w:tc>
          <w:tcPr>
            <w:tcW w:w="1984" w:type="dxa"/>
            <w:shd w:val="clear" w:color="auto" w:fill="auto"/>
            <w:noWrap/>
            <w:vAlign w:val="center"/>
          </w:tcPr>
          <w:p w:rsidR="009E79B0" w:rsidRDefault="009E79B0" w:rsidP="00566854">
            <w:pPr>
              <w:pStyle w:val="af5"/>
            </w:pPr>
            <w:r>
              <w:t>0,022</w:t>
            </w:r>
          </w:p>
        </w:tc>
        <w:tc>
          <w:tcPr>
            <w:tcW w:w="2410" w:type="dxa"/>
            <w:shd w:val="clear" w:color="auto" w:fill="auto"/>
            <w:noWrap/>
            <w:vAlign w:val="center"/>
          </w:tcPr>
          <w:p w:rsidR="009E79B0" w:rsidRDefault="009E79B0" w:rsidP="00566854">
            <w:pPr>
              <w:pStyle w:val="af5"/>
            </w:pPr>
            <w:r>
              <w:t>5,208</w:t>
            </w:r>
          </w:p>
        </w:tc>
        <w:tc>
          <w:tcPr>
            <w:tcW w:w="1861" w:type="dxa"/>
            <w:vAlign w:val="center"/>
          </w:tcPr>
          <w:p w:rsidR="009E79B0" w:rsidRDefault="009E79B0" w:rsidP="00566854">
            <w:pPr>
              <w:pStyle w:val="af5"/>
            </w:pPr>
            <w:r>
              <w:t>5,638</w:t>
            </w:r>
          </w:p>
        </w:tc>
      </w:tr>
      <w:tr w:rsidR="009E79B0" w:rsidRPr="00210212" w:rsidTr="00566854">
        <w:trPr>
          <w:jc w:val="center"/>
        </w:trPr>
        <w:tc>
          <w:tcPr>
            <w:tcW w:w="1632" w:type="dxa"/>
            <w:shd w:val="clear" w:color="auto" w:fill="auto"/>
            <w:noWrap/>
            <w:vAlign w:val="center"/>
            <w:hideMark/>
          </w:tcPr>
          <w:p w:rsidR="009E79B0" w:rsidRPr="000B50A1" w:rsidRDefault="009E79B0" w:rsidP="00566854">
            <w:pPr>
              <w:pStyle w:val="af5"/>
            </w:pPr>
            <w:r>
              <w:t>2020-2024</w:t>
            </w:r>
            <w:r w:rsidRPr="000B50A1">
              <w:t xml:space="preserve"> гг.</w:t>
            </w:r>
          </w:p>
        </w:tc>
        <w:tc>
          <w:tcPr>
            <w:tcW w:w="2074" w:type="dxa"/>
            <w:vAlign w:val="center"/>
          </w:tcPr>
          <w:p w:rsidR="009E79B0" w:rsidRDefault="009E79B0" w:rsidP="00566854">
            <w:pPr>
              <w:pStyle w:val="af5"/>
            </w:pPr>
            <w:r>
              <w:t>3,601</w:t>
            </w:r>
          </w:p>
        </w:tc>
        <w:tc>
          <w:tcPr>
            <w:tcW w:w="1984" w:type="dxa"/>
            <w:tcBorders>
              <w:right w:val="single" w:sz="4" w:space="0" w:color="auto"/>
            </w:tcBorders>
            <w:shd w:val="clear" w:color="auto" w:fill="auto"/>
            <w:noWrap/>
            <w:vAlign w:val="center"/>
          </w:tcPr>
          <w:p w:rsidR="009E79B0" w:rsidRDefault="009E79B0" w:rsidP="00566854">
            <w:pPr>
              <w:pStyle w:val="af5"/>
            </w:pPr>
            <w:r>
              <w:t>0,022</w:t>
            </w:r>
          </w:p>
        </w:tc>
        <w:tc>
          <w:tcPr>
            <w:tcW w:w="2410" w:type="dxa"/>
            <w:shd w:val="clear" w:color="auto" w:fill="auto"/>
            <w:noWrap/>
            <w:vAlign w:val="center"/>
          </w:tcPr>
          <w:p w:rsidR="009E79B0" w:rsidRDefault="009E79B0" w:rsidP="00566854">
            <w:pPr>
              <w:pStyle w:val="af5"/>
            </w:pPr>
            <w:r>
              <w:t>5,208</w:t>
            </w:r>
          </w:p>
        </w:tc>
        <w:tc>
          <w:tcPr>
            <w:tcW w:w="1861" w:type="dxa"/>
            <w:vAlign w:val="center"/>
          </w:tcPr>
          <w:p w:rsidR="009E79B0" w:rsidRDefault="009E79B0" w:rsidP="00566854">
            <w:pPr>
              <w:pStyle w:val="af5"/>
            </w:pPr>
            <w:r>
              <w:t>5,638</w:t>
            </w:r>
          </w:p>
        </w:tc>
      </w:tr>
      <w:tr w:rsidR="009E79B0" w:rsidRPr="00210212" w:rsidTr="00566854">
        <w:trPr>
          <w:jc w:val="center"/>
        </w:trPr>
        <w:tc>
          <w:tcPr>
            <w:tcW w:w="1632" w:type="dxa"/>
            <w:tcBorders>
              <w:bottom w:val="single" w:sz="12" w:space="0" w:color="auto"/>
            </w:tcBorders>
            <w:shd w:val="clear" w:color="auto" w:fill="auto"/>
            <w:noWrap/>
            <w:vAlign w:val="center"/>
            <w:hideMark/>
          </w:tcPr>
          <w:p w:rsidR="009E79B0" w:rsidRPr="000B50A1" w:rsidRDefault="009E79B0" w:rsidP="00566854">
            <w:pPr>
              <w:pStyle w:val="af5"/>
            </w:pPr>
            <w:r>
              <w:t>2025</w:t>
            </w:r>
            <w:r w:rsidRPr="000B50A1">
              <w:t>-</w:t>
            </w:r>
            <w:r>
              <w:t>2029</w:t>
            </w:r>
            <w:r w:rsidRPr="000B50A1">
              <w:t xml:space="preserve"> гг.</w:t>
            </w:r>
          </w:p>
        </w:tc>
        <w:tc>
          <w:tcPr>
            <w:tcW w:w="2074" w:type="dxa"/>
            <w:tcBorders>
              <w:bottom w:val="single" w:sz="12" w:space="0" w:color="auto"/>
            </w:tcBorders>
            <w:vAlign w:val="center"/>
          </w:tcPr>
          <w:p w:rsidR="009E79B0" w:rsidRDefault="009E79B0" w:rsidP="00566854">
            <w:pPr>
              <w:pStyle w:val="af5"/>
            </w:pPr>
            <w:r>
              <w:t>3,601</w:t>
            </w:r>
          </w:p>
        </w:tc>
        <w:tc>
          <w:tcPr>
            <w:tcW w:w="1984" w:type="dxa"/>
            <w:tcBorders>
              <w:bottom w:val="single" w:sz="12" w:space="0" w:color="auto"/>
              <w:right w:val="single" w:sz="12" w:space="0" w:color="auto"/>
            </w:tcBorders>
            <w:shd w:val="clear" w:color="auto" w:fill="auto"/>
            <w:noWrap/>
            <w:vAlign w:val="center"/>
          </w:tcPr>
          <w:p w:rsidR="009E79B0" w:rsidRDefault="009E79B0" w:rsidP="00566854">
            <w:pPr>
              <w:pStyle w:val="af5"/>
            </w:pPr>
            <w:r>
              <w:t>0,022</w:t>
            </w:r>
          </w:p>
        </w:tc>
        <w:tc>
          <w:tcPr>
            <w:tcW w:w="2410" w:type="dxa"/>
            <w:tcBorders>
              <w:left w:val="single" w:sz="12" w:space="0" w:color="auto"/>
              <w:bottom w:val="single" w:sz="12" w:space="0" w:color="auto"/>
            </w:tcBorders>
            <w:shd w:val="clear" w:color="auto" w:fill="auto"/>
            <w:noWrap/>
            <w:vAlign w:val="center"/>
          </w:tcPr>
          <w:p w:rsidR="009E79B0" w:rsidRDefault="009E79B0" w:rsidP="00566854">
            <w:pPr>
              <w:pStyle w:val="af5"/>
            </w:pPr>
            <w:r>
              <w:t>5,208</w:t>
            </w:r>
          </w:p>
        </w:tc>
        <w:tc>
          <w:tcPr>
            <w:tcW w:w="1861" w:type="dxa"/>
            <w:tcBorders>
              <w:left w:val="single" w:sz="12" w:space="0" w:color="auto"/>
              <w:bottom w:val="single" w:sz="12" w:space="0" w:color="auto"/>
            </w:tcBorders>
            <w:vAlign w:val="center"/>
          </w:tcPr>
          <w:p w:rsidR="009E79B0" w:rsidRDefault="009E79B0" w:rsidP="00566854">
            <w:pPr>
              <w:pStyle w:val="af5"/>
            </w:pPr>
            <w:r>
              <w:t>5,638</w:t>
            </w:r>
          </w:p>
        </w:tc>
      </w:tr>
      <w:tr w:rsidR="009E79B0" w:rsidRPr="00210212" w:rsidTr="00566854">
        <w:trPr>
          <w:jc w:val="center"/>
        </w:trPr>
        <w:tc>
          <w:tcPr>
            <w:tcW w:w="9961" w:type="dxa"/>
            <w:gridSpan w:val="5"/>
            <w:tcBorders>
              <w:top w:val="single" w:sz="12" w:space="0" w:color="auto"/>
              <w:bottom w:val="single" w:sz="12" w:space="0" w:color="auto"/>
            </w:tcBorders>
            <w:shd w:val="clear" w:color="auto" w:fill="auto"/>
            <w:noWrap/>
            <w:vAlign w:val="center"/>
          </w:tcPr>
          <w:p w:rsidR="009E79B0" w:rsidRDefault="009E79B0" w:rsidP="00566854">
            <w:pPr>
              <w:pStyle w:val="af5"/>
            </w:pPr>
            <w:r>
              <w:t>Котельная п. Быстринск</w:t>
            </w:r>
          </w:p>
        </w:tc>
      </w:tr>
      <w:tr w:rsidR="009E79B0" w:rsidRPr="00210212" w:rsidTr="00566854">
        <w:trPr>
          <w:jc w:val="center"/>
        </w:trPr>
        <w:tc>
          <w:tcPr>
            <w:tcW w:w="1632" w:type="dxa"/>
            <w:tcBorders>
              <w:top w:val="single" w:sz="12" w:space="0" w:color="auto"/>
            </w:tcBorders>
            <w:shd w:val="clear" w:color="auto" w:fill="auto"/>
            <w:noWrap/>
            <w:vAlign w:val="center"/>
          </w:tcPr>
          <w:p w:rsidR="009E79B0" w:rsidRPr="000B50A1" w:rsidRDefault="009E79B0" w:rsidP="00566854">
            <w:pPr>
              <w:pStyle w:val="af5"/>
            </w:pPr>
            <w:r w:rsidRPr="000B50A1">
              <w:t>2014 г.</w:t>
            </w:r>
          </w:p>
        </w:tc>
        <w:tc>
          <w:tcPr>
            <w:tcW w:w="2074" w:type="dxa"/>
            <w:tcBorders>
              <w:top w:val="single" w:sz="12" w:space="0" w:color="auto"/>
            </w:tcBorders>
            <w:vAlign w:val="center"/>
          </w:tcPr>
          <w:p w:rsidR="009E79B0" w:rsidRDefault="009E79B0" w:rsidP="00566854">
            <w:pPr>
              <w:pStyle w:val="af5"/>
            </w:pPr>
            <w:r>
              <w:t>1,272</w:t>
            </w:r>
          </w:p>
        </w:tc>
        <w:tc>
          <w:tcPr>
            <w:tcW w:w="1984" w:type="dxa"/>
            <w:tcBorders>
              <w:top w:val="single" w:sz="12" w:space="0" w:color="auto"/>
              <w:right w:val="single" w:sz="12" w:space="0" w:color="auto"/>
            </w:tcBorders>
            <w:shd w:val="clear" w:color="auto" w:fill="auto"/>
            <w:noWrap/>
            <w:vAlign w:val="center"/>
          </w:tcPr>
          <w:p w:rsidR="009E79B0" w:rsidRDefault="009E79B0" w:rsidP="00566854">
            <w:pPr>
              <w:pStyle w:val="af5"/>
            </w:pPr>
            <w:r>
              <w:t>0,019</w:t>
            </w:r>
          </w:p>
        </w:tc>
        <w:tc>
          <w:tcPr>
            <w:tcW w:w="2410" w:type="dxa"/>
            <w:tcBorders>
              <w:top w:val="single" w:sz="12" w:space="0" w:color="auto"/>
              <w:left w:val="single" w:sz="12" w:space="0" w:color="auto"/>
            </w:tcBorders>
            <w:shd w:val="clear" w:color="auto" w:fill="auto"/>
            <w:noWrap/>
            <w:vAlign w:val="center"/>
          </w:tcPr>
          <w:p w:rsidR="009E79B0" w:rsidRDefault="009E79B0" w:rsidP="00566854">
            <w:pPr>
              <w:pStyle w:val="af5"/>
            </w:pPr>
            <w:r>
              <w:t>6,526</w:t>
            </w:r>
          </w:p>
        </w:tc>
        <w:tc>
          <w:tcPr>
            <w:tcW w:w="1861" w:type="dxa"/>
            <w:tcBorders>
              <w:top w:val="single" w:sz="12" w:space="0" w:color="auto"/>
              <w:left w:val="single" w:sz="12" w:space="0" w:color="auto"/>
            </w:tcBorders>
            <w:vAlign w:val="center"/>
          </w:tcPr>
          <w:p w:rsidR="009E79B0" w:rsidRDefault="009E79B0" w:rsidP="00566854">
            <w:pPr>
              <w:pStyle w:val="af5"/>
            </w:pPr>
            <w:r>
              <w:t>4,990</w:t>
            </w:r>
          </w:p>
        </w:tc>
      </w:tr>
      <w:tr w:rsidR="009E79B0" w:rsidRPr="00210212" w:rsidTr="00566854">
        <w:trPr>
          <w:jc w:val="center"/>
        </w:trPr>
        <w:tc>
          <w:tcPr>
            <w:tcW w:w="1632" w:type="dxa"/>
            <w:shd w:val="clear" w:color="auto" w:fill="auto"/>
            <w:noWrap/>
            <w:vAlign w:val="center"/>
          </w:tcPr>
          <w:p w:rsidR="009E79B0" w:rsidRPr="000B50A1" w:rsidRDefault="009E79B0" w:rsidP="00566854">
            <w:pPr>
              <w:pStyle w:val="af5"/>
            </w:pPr>
            <w:r w:rsidRPr="000B50A1">
              <w:t>2015 г.</w:t>
            </w:r>
          </w:p>
        </w:tc>
        <w:tc>
          <w:tcPr>
            <w:tcW w:w="2074" w:type="dxa"/>
            <w:vAlign w:val="center"/>
          </w:tcPr>
          <w:p w:rsidR="009E79B0" w:rsidRDefault="009E79B0" w:rsidP="00566854">
            <w:pPr>
              <w:pStyle w:val="af5"/>
            </w:pPr>
            <w:r>
              <w:t>1,272</w:t>
            </w:r>
          </w:p>
        </w:tc>
        <w:tc>
          <w:tcPr>
            <w:tcW w:w="1984" w:type="dxa"/>
            <w:tcBorders>
              <w:right w:val="single" w:sz="12" w:space="0" w:color="auto"/>
            </w:tcBorders>
            <w:shd w:val="clear" w:color="auto" w:fill="auto"/>
            <w:noWrap/>
            <w:vAlign w:val="center"/>
          </w:tcPr>
          <w:p w:rsidR="009E79B0" w:rsidRDefault="009E79B0" w:rsidP="00566854">
            <w:pPr>
              <w:pStyle w:val="af5"/>
            </w:pPr>
            <w:r>
              <w:t>0,019</w:t>
            </w:r>
          </w:p>
        </w:tc>
        <w:tc>
          <w:tcPr>
            <w:tcW w:w="2410" w:type="dxa"/>
            <w:tcBorders>
              <w:left w:val="single" w:sz="12" w:space="0" w:color="auto"/>
            </w:tcBorders>
            <w:shd w:val="clear" w:color="auto" w:fill="auto"/>
            <w:noWrap/>
            <w:vAlign w:val="center"/>
          </w:tcPr>
          <w:p w:rsidR="009E79B0" w:rsidRDefault="009E79B0" w:rsidP="00566854">
            <w:pPr>
              <w:pStyle w:val="af5"/>
            </w:pPr>
            <w:r>
              <w:t>6,526</w:t>
            </w:r>
          </w:p>
        </w:tc>
        <w:tc>
          <w:tcPr>
            <w:tcW w:w="1861" w:type="dxa"/>
            <w:tcBorders>
              <w:left w:val="single" w:sz="12" w:space="0" w:color="auto"/>
            </w:tcBorders>
            <w:vAlign w:val="center"/>
          </w:tcPr>
          <w:p w:rsidR="009E79B0" w:rsidRDefault="009E79B0" w:rsidP="00566854">
            <w:pPr>
              <w:pStyle w:val="af5"/>
            </w:pPr>
            <w:r>
              <w:t>4,990</w:t>
            </w:r>
          </w:p>
        </w:tc>
      </w:tr>
      <w:tr w:rsidR="009E79B0" w:rsidRPr="00210212" w:rsidTr="00566854">
        <w:trPr>
          <w:jc w:val="center"/>
        </w:trPr>
        <w:tc>
          <w:tcPr>
            <w:tcW w:w="1632" w:type="dxa"/>
            <w:shd w:val="clear" w:color="auto" w:fill="auto"/>
            <w:noWrap/>
            <w:vAlign w:val="center"/>
          </w:tcPr>
          <w:p w:rsidR="009E79B0" w:rsidRPr="000B50A1" w:rsidRDefault="009E79B0" w:rsidP="00566854">
            <w:pPr>
              <w:pStyle w:val="af5"/>
            </w:pPr>
            <w:r w:rsidRPr="000B50A1">
              <w:t>2016 г.</w:t>
            </w:r>
          </w:p>
        </w:tc>
        <w:tc>
          <w:tcPr>
            <w:tcW w:w="2074" w:type="dxa"/>
            <w:vAlign w:val="center"/>
          </w:tcPr>
          <w:p w:rsidR="009E79B0" w:rsidRDefault="009E79B0" w:rsidP="00566854">
            <w:pPr>
              <w:pStyle w:val="af5"/>
            </w:pPr>
            <w:r>
              <w:t>1,272</w:t>
            </w:r>
          </w:p>
        </w:tc>
        <w:tc>
          <w:tcPr>
            <w:tcW w:w="1984" w:type="dxa"/>
            <w:tcBorders>
              <w:right w:val="single" w:sz="12" w:space="0" w:color="auto"/>
            </w:tcBorders>
            <w:shd w:val="clear" w:color="auto" w:fill="auto"/>
            <w:noWrap/>
            <w:vAlign w:val="center"/>
          </w:tcPr>
          <w:p w:rsidR="009E79B0" w:rsidRDefault="009E79B0" w:rsidP="00566854">
            <w:pPr>
              <w:pStyle w:val="af5"/>
            </w:pPr>
            <w:r>
              <w:t>0,019</w:t>
            </w:r>
          </w:p>
        </w:tc>
        <w:tc>
          <w:tcPr>
            <w:tcW w:w="2410" w:type="dxa"/>
            <w:tcBorders>
              <w:left w:val="single" w:sz="12" w:space="0" w:color="auto"/>
            </w:tcBorders>
            <w:shd w:val="clear" w:color="auto" w:fill="auto"/>
            <w:noWrap/>
            <w:vAlign w:val="center"/>
          </w:tcPr>
          <w:p w:rsidR="009E79B0" w:rsidRDefault="009E79B0" w:rsidP="00566854">
            <w:pPr>
              <w:pStyle w:val="af5"/>
            </w:pPr>
            <w:r>
              <w:t>6,526</w:t>
            </w:r>
          </w:p>
        </w:tc>
        <w:tc>
          <w:tcPr>
            <w:tcW w:w="1861" w:type="dxa"/>
            <w:tcBorders>
              <w:left w:val="single" w:sz="12" w:space="0" w:color="auto"/>
            </w:tcBorders>
            <w:vAlign w:val="center"/>
          </w:tcPr>
          <w:p w:rsidR="009E79B0" w:rsidRDefault="009E79B0" w:rsidP="00566854">
            <w:pPr>
              <w:pStyle w:val="af5"/>
            </w:pPr>
            <w:r>
              <w:t>4,990</w:t>
            </w:r>
          </w:p>
        </w:tc>
      </w:tr>
      <w:tr w:rsidR="009E79B0" w:rsidRPr="00210212" w:rsidTr="00566854">
        <w:trPr>
          <w:jc w:val="center"/>
        </w:trPr>
        <w:tc>
          <w:tcPr>
            <w:tcW w:w="1632" w:type="dxa"/>
            <w:shd w:val="clear" w:color="auto" w:fill="auto"/>
            <w:noWrap/>
            <w:vAlign w:val="center"/>
          </w:tcPr>
          <w:p w:rsidR="009E79B0" w:rsidRPr="000B50A1" w:rsidRDefault="009E79B0" w:rsidP="00566854">
            <w:pPr>
              <w:pStyle w:val="af5"/>
            </w:pPr>
            <w:r w:rsidRPr="000B50A1">
              <w:t>2017 г.</w:t>
            </w:r>
          </w:p>
        </w:tc>
        <w:tc>
          <w:tcPr>
            <w:tcW w:w="2074" w:type="dxa"/>
            <w:vAlign w:val="center"/>
          </w:tcPr>
          <w:p w:rsidR="009E79B0" w:rsidRDefault="009E79B0" w:rsidP="00566854">
            <w:pPr>
              <w:pStyle w:val="af5"/>
            </w:pPr>
            <w:r>
              <w:t>1,272</w:t>
            </w:r>
          </w:p>
        </w:tc>
        <w:tc>
          <w:tcPr>
            <w:tcW w:w="1984" w:type="dxa"/>
            <w:tcBorders>
              <w:right w:val="single" w:sz="12" w:space="0" w:color="auto"/>
            </w:tcBorders>
            <w:shd w:val="clear" w:color="auto" w:fill="auto"/>
            <w:noWrap/>
            <w:vAlign w:val="center"/>
          </w:tcPr>
          <w:p w:rsidR="009E79B0" w:rsidRDefault="009E79B0" w:rsidP="00566854">
            <w:pPr>
              <w:pStyle w:val="af5"/>
            </w:pPr>
            <w:r>
              <w:t>0,019</w:t>
            </w:r>
          </w:p>
        </w:tc>
        <w:tc>
          <w:tcPr>
            <w:tcW w:w="2410" w:type="dxa"/>
            <w:tcBorders>
              <w:left w:val="single" w:sz="12" w:space="0" w:color="auto"/>
            </w:tcBorders>
            <w:shd w:val="clear" w:color="auto" w:fill="auto"/>
            <w:noWrap/>
            <w:vAlign w:val="center"/>
          </w:tcPr>
          <w:p w:rsidR="009E79B0" w:rsidRDefault="009E79B0" w:rsidP="00566854">
            <w:pPr>
              <w:pStyle w:val="af5"/>
            </w:pPr>
            <w:r>
              <w:t>6,526</w:t>
            </w:r>
          </w:p>
        </w:tc>
        <w:tc>
          <w:tcPr>
            <w:tcW w:w="1861" w:type="dxa"/>
            <w:tcBorders>
              <w:left w:val="single" w:sz="12" w:space="0" w:color="auto"/>
            </w:tcBorders>
            <w:vAlign w:val="center"/>
          </w:tcPr>
          <w:p w:rsidR="009E79B0" w:rsidRDefault="009E79B0" w:rsidP="00566854">
            <w:pPr>
              <w:pStyle w:val="af5"/>
            </w:pPr>
            <w:r>
              <w:t>4,990</w:t>
            </w:r>
          </w:p>
        </w:tc>
      </w:tr>
      <w:tr w:rsidR="009E79B0" w:rsidRPr="00210212" w:rsidTr="00566854">
        <w:trPr>
          <w:jc w:val="center"/>
        </w:trPr>
        <w:tc>
          <w:tcPr>
            <w:tcW w:w="1632" w:type="dxa"/>
            <w:shd w:val="clear" w:color="auto" w:fill="auto"/>
            <w:noWrap/>
            <w:vAlign w:val="center"/>
          </w:tcPr>
          <w:p w:rsidR="009E79B0" w:rsidRPr="000B50A1" w:rsidRDefault="009E79B0" w:rsidP="00566854">
            <w:pPr>
              <w:pStyle w:val="af5"/>
            </w:pPr>
            <w:r w:rsidRPr="000B50A1">
              <w:t>2018 г.</w:t>
            </w:r>
          </w:p>
        </w:tc>
        <w:tc>
          <w:tcPr>
            <w:tcW w:w="2074" w:type="dxa"/>
            <w:vAlign w:val="center"/>
          </w:tcPr>
          <w:p w:rsidR="009E79B0" w:rsidRDefault="009E79B0" w:rsidP="00566854">
            <w:pPr>
              <w:pStyle w:val="af5"/>
            </w:pPr>
            <w:r>
              <w:t>1,272</w:t>
            </w:r>
          </w:p>
        </w:tc>
        <w:tc>
          <w:tcPr>
            <w:tcW w:w="1984" w:type="dxa"/>
            <w:tcBorders>
              <w:right w:val="single" w:sz="12" w:space="0" w:color="auto"/>
            </w:tcBorders>
            <w:shd w:val="clear" w:color="auto" w:fill="auto"/>
            <w:noWrap/>
            <w:vAlign w:val="center"/>
          </w:tcPr>
          <w:p w:rsidR="009E79B0" w:rsidRDefault="009E79B0" w:rsidP="00566854">
            <w:pPr>
              <w:pStyle w:val="af5"/>
            </w:pPr>
            <w:r>
              <w:t>0,019</w:t>
            </w:r>
          </w:p>
        </w:tc>
        <w:tc>
          <w:tcPr>
            <w:tcW w:w="2410" w:type="dxa"/>
            <w:tcBorders>
              <w:left w:val="single" w:sz="12" w:space="0" w:color="auto"/>
            </w:tcBorders>
            <w:shd w:val="clear" w:color="auto" w:fill="auto"/>
            <w:noWrap/>
            <w:vAlign w:val="center"/>
          </w:tcPr>
          <w:p w:rsidR="009E79B0" w:rsidRDefault="009E79B0" w:rsidP="00566854">
            <w:pPr>
              <w:pStyle w:val="af5"/>
            </w:pPr>
            <w:r>
              <w:t>6,526</w:t>
            </w:r>
          </w:p>
        </w:tc>
        <w:tc>
          <w:tcPr>
            <w:tcW w:w="1861" w:type="dxa"/>
            <w:tcBorders>
              <w:left w:val="single" w:sz="12" w:space="0" w:color="auto"/>
            </w:tcBorders>
            <w:vAlign w:val="center"/>
          </w:tcPr>
          <w:p w:rsidR="009E79B0" w:rsidRDefault="009E79B0" w:rsidP="00566854">
            <w:pPr>
              <w:pStyle w:val="af5"/>
            </w:pPr>
            <w:r>
              <w:t>4,990</w:t>
            </w:r>
          </w:p>
        </w:tc>
      </w:tr>
      <w:tr w:rsidR="009E79B0" w:rsidRPr="00210212" w:rsidTr="00566854">
        <w:trPr>
          <w:jc w:val="center"/>
        </w:trPr>
        <w:tc>
          <w:tcPr>
            <w:tcW w:w="1632" w:type="dxa"/>
            <w:shd w:val="clear" w:color="auto" w:fill="auto"/>
            <w:noWrap/>
            <w:vAlign w:val="center"/>
          </w:tcPr>
          <w:p w:rsidR="009E79B0" w:rsidRPr="000B50A1" w:rsidRDefault="009E79B0" w:rsidP="00566854">
            <w:pPr>
              <w:pStyle w:val="af5"/>
            </w:pPr>
            <w:r>
              <w:t>2019 г.</w:t>
            </w:r>
          </w:p>
        </w:tc>
        <w:tc>
          <w:tcPr>
            <w:tcW w:w="2074" w:type="dxa"/>
            <w:vAlign w:val="center"/>
          </w:tcPr>
          <w:p w:rsidR="009E79B0" w:rsidRDefault="009E79B0" w:rsidP="00566854">
            <w:pPr>
              <w:pStyle w:val="af5"/>
            </w:pPr>
            <w:r>
              <w:t>1,272</w:t>
            </w:r>
          </w:p>
        </w:tc>
        <w:tc>
          <w:tcPr>
            <w:tcW w:w="1984" w:type="dxa"/>
            <w:tcBorders>
              <w:right w:val="single" w:sz="12" w:space="0" w:color="auto"/>
            </w:tcBorders>
            <w:shd w:val="clear" w:color="auto" w:fill="auto"/>
            <w:noWrap/>
            <w:vAlign w:val="center"/>
          </w:tcPr>
          <w:p w:rsidR="009E79B0" w:rsidRDefault="009E79B0" w:rsidP="00566854">
            <w:pPr>
              <w:pStyle w:val="af5"/>
            </w:pPr>
            <w:r>
              <w:t>0,019</w:t>
            </w:r>
          </w:p>
        </w:tc>
        <w:tc>
          <w:tcPr>
            <w:tcW w:w="2410" w:type="dxa"/>
            <w:tcBorders>
              <w:left w:val="single" w:sz="12" w:space="0" w:color="auto"/>
            </w:tcBorders>
            <w:shd w:val="clear" w:color="auto" w:fill="auto"/>
            <w:noWrap/>
            <w:vAlign w:val="center"/>
          </w:tcPr>
          <w:p w:rsidR="009E79B0" w:rsidRDefault="009E79B0" w:rsidP="00566854">
            <w:pPr>
              <w:pStyle w:val="af5"/>
            </w:pPr>
            <w:r>
              <w:t>6,526</w:t>
            </w:r>
          </w:p>
        </w:tc>
        <w:tc>
          <w:tcPr>
            <w:tcW w:w="1861" w:type="dxa"/>
            <w:tcBorders>
              <w:left w:val="single" w:sz="12" w:space="0" w:color="auto"/>
            </w:tcBorders>
            <w:vAlign w:val="center"/>
          </w:tcPr>
          <w:p w:rsidR="009E79B0" w:rsidRDefault="009E79B0" w:rsidP="00566854">
            <w:pPr>
              <w:pStyle w:val="af5"/>
            </w:pPr>
            <w:r>
              <w:t>4,990</w:t>
            </w:r>
          </w:p>
        </w:tc>
      </w:tr>
      <w:tr w:rsidR="009E79B0" w:rsidRPr="00210212" w:rsidTr="00566854">
        <w:trPr>
          <w:jc w:val="center"/>
        </w:trPr>
        <w:tc>
          <w:tcPr>
            <w:tcW w:w="1632" w:type="dxa"/>
            <w:shd w:val="clear" w:color="auto" w:fill="auto"/>
            <w:noWrap/>
            <w:vAlign w:val="center"/>
          </w:tcPr>
          <w:p w:rsidR="009E79B0" w:rsidRPr="000B50A1" w:rsidRDefault="009E79B0" w:rsidP="00566854">
            <w:pPr>
              <w:pStyle w:val="af5"/>
            </w:pPr>
            <w:r>
              <w:t>2020-2024</w:t>
            </w:r>
            <w:r w:rsidRPr="000B50A1">
              <w:t xml:space="preserve"> гг.</w:t>
            </w:r>
          </w:p>
        </w:tc>
        <w:tc>
          <w:tcPr>
            <w:tcW w:w="2074" w:type="dxa"/>
            <w:vAlign w:val="center"/>
          </w:tcPr>
          <w:p w:rsidR="009E79B0" w:rsidRDefault="009E79B0" w:rsidP="00566854">
            <w:pPr>
              <w:pStyle w:val="af5"/>
            </w:pPr>
            <w:r>
              <w:t>1,272</w:t>
            </w:r>
          </w:p>
        </w:tc>
        <w:tc>
          <w:tcPr>
            <w:tcW w:w="1984" w:type="dxa"/>
            <w:tcBorders>
              <w:right w:val="single" w:sz="12" w:space="0" w:color="auto"/>
            </w:tcBorders>
            <w:shd w:val="clear" w:color="auto" w:fill="auto"/>
            <w:noWrap/>
            <w:vAlign w:val="center"/>
          </w:tcPr>
          <w:p w:rsidR="009E79B0" w:rsidRDefault="009E79B0" w:rsidP="00566854">
            <w:pPr>
              <w:pStyle w:val="af5"/>
            </w:pPr>
            <w:r>
              <w:t>0,019</w:t>
            </w:r>
          </w:p>
        </w:tc>
        <w:tc>
          <w:tcPr>
            <w:tcW w:w="2410" w:type="dxa"/>
            <w:tcBorders>
              <w:left w:val="single" w:sz="12" w:space="0" w:color="auto"/>
            </w:tcBorders>
            <w:shd w:val="clear" w:color="auto" w:fill="auto"/>
            <w:noWrap/>
            <w:vAlign w:val="center"/>
          </w:tcPr>
          <w:p w:rsidR="009E79B0" w:rsidRDefault="009E79B0" w:rsidP="00566854">
            <w:pPr>
              <w:pStyle w:val="af5"/>
            </w:pPr>
            <w:r>
              <w:t>6,526</w:t>
            </w:r>
          </w:p>
        </w:tc>
        <w:tc>
          <w:tcPr>
            <w:tcW w:w="1861" w:type="dxa"/>
            <w:tcBorders>
              <w:left w:val="single" w:sz="12" w:space="0" w:color="auto"/>
            </w:tcBorders>
            <w:vAlign w:val="center"/>
          </w:tcPr>
          <w:p w:rsidR="009E79B0" w:rsidRDefault="009E79B0" w:rsidP="00566854">
            <w:pPr>
              <w:pStyle w:val="af5"/>
            </w:pPr>
            <w:r>
              <w:t>4,990</w:t>
            </w:r>
          </w:p>
        </w:tc>
      </w:tr>
      <w:tr w:rsidR="009E79B0" w:rsidRPr="00210212" w:rsidTr="00566854">
        <w:trPr>
          <w:jc w:val="center"/>
        </w:trPr>
        <w:tc>
          <w:tcPr>
            <w:tcW w:w="1632" w:type="dxa"/>
            <w:tcBorders>
              <w:bottom w:val="single" w:sz="12" w:space="0" w:color="auto"/>
            </w:tcBorders>
            <w:shd w:val="clear" w:color="auto" w:fill="auto"/>
            <w:noWrap/>
            <w:vAlign w:val="center"/>
          </w:tcPr>
          <w:p w:rsidR="009E79B0" w:rsidRPr="000B50A1" w:rsidRDefault="009E79B0" w:rsidP="00566854">
            <w:pPr>
              <w:pStyle w:val="af5"/>
            </w:pPr>
            <w:r>
              <w:t>2025</w:t>
            </w:r>
            <w:r w:rsidRPr="000B50A1">
              <w:t>-</w:t>
            </w:r>
            <w:r>
              <w:t>2029</w:t>
            </w:r>
            <w:r w:rsidRPr="000B50A1">
              <w:t xml:space="preserve"> гг.</w:t>
            </w:r>
          </w:p>
        </w:tc>
        <w:tc>
          <w:tcPr>
            <w:tcW w:w="2074" w:type="dxa"/>
            <w:tcBorders>
              <w:bottom w:val="single" w:sz="12" w:space="0" w:color="auto"/>
            </w:tcBorders>
            <w:vAlign w:val="center"/>
          </w:tcPr>
          <w:p w:rsidR="009E79B0" w:rsidRDefault="009E79B0" w:rsidP="00566854">
            <w:pPr>
              <w:pStyle w:val="af5"/>
            </w:pPr>
            <w:r>
              <w:t>1,272</w:t>
            </w:r>
          </w:p>
        </w:tc>
        <w:tc>
          <w:tcPr>
            <w:tcW w:w="1984" w:type="dxa"/>
            <w:tcBorders>
              <w:bottom w:val="single" w:sz="12" w:space="0" w:color="auto"/>
              <w:right w:val="single" w:sz="12" w:space="0" w:color="auto"/>
            </w:tcBorders>
            <w:shd w:val="clear" w:color="auto" w:fill="auto"/>
            <w:noWrap/>
            <w:vAlign w:val="center"/>
          </w:tcPr>
          <w:p w:rsidR="009E79B0" w:rsidRDefault="009E79B0" w:rsidP="00566854">
            <w:pPr>
              <w:pStyle w:val="af5"/>
            </w:pPr>
            <w:r>
              <w:t>0,019</w:t>
            </w:r>
          </w:p>
        </w:tc>
        <w:tc>
          <w:tcPr>
            <w:tcW w:w="2410" w:type="dxa"/>
            <w:tcBorders>
              <w:left w:val="single" w:sz="12" w:space="0" w:color="auto"/>
              <w:bottom w:val="single" w:sz="12" w:space="0" w:color="auto"/>
            </w:tcBorders>
            <w:shd w:val="clear" w:color="auto" w:fill="auto"/>
            <w:noWrap/>
            <w:vAlign w:val="center"/>
          </w:tcPr>
          <w:p w:rsidR="009E79B0" w:rsidRDefault="009E79B0" w:rsidP="00566854">
            <w:pPr>
              <w:pStyle w:val="af5"/>
            </w:pPr>
            <w:r>
              <w:t>6,526</w:t>
            </w:r>
          </w:p>
        </w:tc>
        <w:tc>
          <w:tcPr>
            <w:tcW w:w="1861" w:type="dxa"/>
            <w:tcBorders>
              <w:left w:val="single" w:sz="12" w:space="0" w:color="auto"/>
              <w:bottom w:val="single" w:sz="12" w:space="0" w:color="auto"/>
            </w:tcBorders>
            <w:vAlign w:val="center"/>
          </w:tcPr>
          <w:p w:rsidR="009E79B0" w:rsidRDefault="009E79B0" w:rsidP="00566854">
            <w:pPr>
              <w:pStyle w:val="af5"/>
            </w:pPr>
            <w:r>
              <w:t>4,990</w:t>
            </w:r>
          </w:p>
        </w:tc>
      </w:tr>
      <w:bookmarkEnd w:id="5"/>
      <w:bookmarkEnd w:id="6"/>
    </w:tbl>
    <w:p w:rsidR="006E5ADC" w:rsidRDefault="006E5ADC">
      <w:pPr>
        <w:spacing w:after="200" w:line="276" w:lineRule="auto"/>
        <w:rPr>
          <w:b/>
          <w:bCs/>
          <w:sz w:val="28"/>
          <w:szCs w:val="28"/>
        </w:rPr>
      </w:pPr>
    </w:p>
    <w:p w:rsidR="007C68B9" w:rsidRDefault="007C68B9" w:rsidP="00E45FC0">
      <w:pPr>
        <w:pStyle w:val="2"/>
      </w:pPr>
      <w:r w:rsidRPr="007C68B9">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p w:rsidR="007C68B9" w:rsidRDefault="007C68B9"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sz w:val="28"/>
          <w:szCs w:val="28"/>
        </w:rPr>
        <w:t xml:space="preserve">Согласно СНиП 41-02-2003 </w:t>
      </w:r>
      <w:r w:rsidR="00EB5238">
        <w:rPr>
          <w:rFonts w:ascii="Times New Roman" w:hAnsi="Times New Roman"/>
          <w:sz w:val="28"/>
          <w:szCs w:val="28"/>
        </w:rPr>
        <w:t>«</w:t>
      </w:r>
      <w:r w:rsidRPr="00BF31EC">
        <w:rPr>
          <w:rFonts w:ascii="Times New Roman" w:hAnsi="Times New Roman"/>
          <w:sz w:val="28"/>
          <w:szCs w:val="28"/>
        </w:rPr>
        <w:t>Тепловые сети</w:t>
      </w:r>
      <w:r w:rsidR="00EB5238">
        <w:rPr>
          <w:rFonts w:ascii="Times New Roman" w:hAnsi="Times New Roman"/>
          <w:sz w:val="28"/>
          <w:szCs w:val="28"/>
        </w:rPr>
        <w:t>»</w:t>
      </w:r>
      <w:r w:rsidRPr="00BF31EC">
        <w:rPr>
          <w:rFonts w:ascii="Times New Roman" w:hAnsi="Times New Roman"/>
          <w:sz w:val="28"/>
          <w:szCs w:val="28"/>
        </w:rPr>
        <w:t xml:space="preserve"> п. 6.1</w:t>
      </w:r>
      <w:r>
        <w:rPr>
          <w:rFonts w:ascii="Times New Roman" w:hAnsi="Times New Roman"/>
          <w:sz w:val="28"/>
          <w:szCs w:val="28"/>
        </w:rPr>
        <w:t xml:space="preserve">7. </w:t>
      </w:r>
      <w:r w:rsidRPr="00BF31EC">
        <w:rPr>
          <w:rFonts w:ascii="Times New Roman" w:hAnsi="Times New Roman"/>
          <w:color w:val="000000"/>
          <w:sz w:val="28"/>
          <w:szCs w:val="28"/>
        </w:rPr>
        <w:t>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При наличии нескольких отдельных тепловых сетей, отходящих от коллектора теплоисточника,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2C1A95" w:rsidRDefault="002C1A95"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Pr>
          <w:rFonts w:ascii="Times New Roman" w:hAnsi="Times New Roman"/>
          <w:color w:val="000000"/>
          <w:sz w:val="28"/>
          <w:szCs w:val="28"/>
        </w:rPr>
        <w:lastRenderedPageBreak/>
        <w:t xml:space="preserve">Перспективный баланс </w:t>
      </w:r>
      <w:r w:rsidRPr="00540819">
        <w:rPr>
          <w:rFonts w:ascii="Times New Roman" w:hAnsi="Times New Roman"/>
          <w:sz w:val="28"/>
          <w:szCs w:val="28"/>
        </w:rPr>
        <w:t>производительности водоподготовительных установок</w:t>
      </w:r>
      <w:r>
        <w:rPr>
          <w:rFonts w:ascii="Times New Roman" w:hAnsi="Times New Roman"/>
          <w:sz w:val="28"/>
          <w:szCs w:val="28"/>
        </w:rPr>
        <w:t xml:space="preserve"> для </w:t>
      </w:r>
      <w:r w:rsidRPr="002C1A95">
        <w:rPr>
          <w:rFonts w:ascii="Times New Roman" w:hAnsi="Times New Roman"/>
          <w:color w:val="000000"/>
          <w:sz w:val="28"/>
          <w:szCs w:val="28"/>
        </w:rPr>
        <w:t>компенсации потерь теплоносителя в аварийных режимах работы систем теплоснабжения</w:t>
      </w:r>
      <w:r>
        <w:rPr>
          <w:rFonts w:ascii="Times New Roman" w:hAnsi="Times New Roman"/>
          <w:color w:val="000000"/>
          <w:sz w:val="28"/>
          <w:szCs w:val="28"/>
        </w:rPr>
        <w:t xml:space="preserve"> муниципального образования представлен в таблице 3.2.</w:t>
      </w:r>
    </w:p>
    <w:p w:rsidR="006E5ADC" w:rsidRDefault="006E5ADC" w:rsidP="00E42E13">
      <w:pPr>
        <w:ind w:firstLine="567"/>
        <w:jc w:val="both"/>
        <w:rPr>
          <w:sz w:val="28"/>
          <w:szCs w:val="28"/>
        </w:rPr>
      </w:pPr>
    </w:p>
    <w:p w:rsidR="007C68B9" w:rsidRPr="00540819" w:rsidRDefault="007C68B9" w:rsidP="00E42E13">
      <w:pPr>
        <w:ind w:firstLine="567"/>
        <w:jc w:val="both"/>
        <w:rPr>
          <w:sz w:val="28"/>
          <w:szCs w:val="28"/>
        </w:rPr>
      </w:pPr>
      <w:r w:rsidRPr="00540819">
        <w:rPr>
          <w:sz w:val="28"/>
          <w:szCs w:val="28"/>
        </w:rPr>
        <w:t>Таблица 3.</w:t>
      </w:r>
      <w:r w:rsidR="002C1A95">
        <w:rPr>
          <w:sz w:val="28"/>
          <w:szCs w:val="28"/>
        </w:rPr>
        <w:t>2</w:t>
      </w:r>
      <w:r w:rsidRPr="00540819">
        <w:rPr>
          <w:sz w:val="28"/>
          <w:szCs w:val="28"/>
        </w:rPr>
        <w:t xml:space="preserve"> – </w:t>
      </w:r>
      <w:r w:rsidR="002C1A95">
        <w:rPr>
          <w:sz w:val="28"/>
          <w:szCs w:val="28"/>
        </w:rPr>
        <w:t>Перспективный б</w:t>
      </w:r>
      <w:r w:rsidRPr="00540819">
        <w:rPr>
          <w:sz w:val="28"/>
          <w:szCs w:val="28"/>
        </w:rPr>
        <w:t>аланс производительности водоподготовительных установок</w:t>
      </w:r>
      <w:r w:rsidR="002C1A95">
        <w:rPr>
          <w:sz w:val="28"/>
          <w:szCs w:val="28"/>
        </w:rPr>
        <w:t xml:space="preserve"> на аварийную подпитку тепловой сети</w:t>
      </w:r>
    </w:p>
    <w:tbl>
      <w:tblPr>
        <w:tblW w:w="10281" w:type="dxa"/>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2376"/>
        <w:gridCol w:w="993"/>
        <w:gridCol w:w="992"/>
        <w:gridCol w:w="992"/>
        <w:gridCol w:w="992"/>
        <w:gridCol w:w="993"/>
        <w:gridCol w:w="1053"/>
        <w:gridCol w:w="942"/>
        <w:gridCol w:w="948"/>
      </w:tblGrid>
      <w:tr w:rsidR="00746C99" w:rsidRPr="0035032C" w:rsidTr="0035032C">
        <w:trPr>
          <w:trHeight w:val="659"/>
          <w:jc w:val="center"/>
        </w:trPr>
        <w:tc>
          <w:tcPr>
            <w:tcW w:w="2376" w:type="dxa"/>
            <w:vMerge w:val="restart"/>
            <w:tcBorders>
              <w:top w:val="single" w:sz="12" w:space="0" w:color="auto"/>
            </w:tcBorders>
            <w:shd w:val="clear" w:color="auto" w:fill="auto"/>
            <w:vAlign w:val="center"/>
            <w:hideMark/>
          </w:tcPr>
          <w:p w:rsidR="00746C99" w:rsidRPr="0035032C" w:rsidRDefault="00746C99" w:rsidP="0035032C">
            <w:pPr>
              <w:pStyle w:val="af5"/>
            </w:pPr>
            <w:bookmarkStart w:id="7" w:name="OLE_LINK14"/>
            <w:bookmarkStart w:id="8" w:name="OLE_LINK15"/>
            <w:r w:rsidRPr="0035032C">
              <w:t>Источник тепловой энергии</w:t>
            </w:r>
          </w:p>
        </w:tc>
        <w:tc>
          <w:tcPr>
            <w:tcW w:w="993" w:type="dxa"/>
            <w:tcBorders>
              <w:top w:val="single" w:sz="12" w:space="0" w:color="auto"/>
              <w:bottom w:val="single" w:sz="12" w:space="0" w:color="auto"/>
            </w:tcBorders>
            <w:vAlign w:val="center"/>
          </w:tcPr>
          <w:p w:rsidR="00746C99" w:rsidRPr="0035032C" w:rsidRDefault="00746C99" w:rsidP="00746C99">
            <w:pPr>
              <w:pStyle w:val="af5"/>
            </w:pPr>
            <w:r w:rsidRPr="0035032C">
              <w:t>2014 г.</w:t>
            </w:r>
          </w:p>
        </w:tc>
        <w:tc>
          <w:tcPr>
            <w:tcW w:w="992" w:type="dxa"/>
            <w:tcBorders>
              <w:top w:val="single" w:sz="12" w:space="0" w:color="auto"/>
              <w:bottom w:val="single" w:sz="12" w:space="0" w:color="auto"/>
            </w:tcBorders>
            <w:vAlign w:val="center"/>
          </w:tcPr>
          <w:p w:rsidR="00746C99" w:rsidRPr="0035032C" w:rsidRDefault="00746C99" w:rsidP="00746C99">
            <w:pPr>
              <w:pStyle w:val="af5"/>
            </w:pPr>
            <w:r w:rsidRPr="0035032C">
              <w:t>2015 г.</w:t>
            </w:r>
          </w:p>
        </w:tc>
        <w:tc>
          <w:tcPr>
            <w:tcW w:w="992" w:type="dxa"/>
            <w:tcBorders>
              <w:top w:val="single" w:sz="12" w:space="0" w:color="auto"/>
              <w:bottom w:val="single" w:sz="12" w:space="0" w:color="auto"/>
            </w:tcBorders>
            <w:vAlign w:val="center"/>
          </w:tcPr>
          <w:p w:rsidR="00746C99" w:rsidRPr="0035032C" w:rsidRDefault="00746C99" w:rsidP="00746C99">
            <w:pPr>
              <w:pStyle w:val="af5"/>
            </w:pPr>
            <w:r w:rsidRPr="0035032C">
              <w:t>2016 г.</w:t>
            </w:r>
          </w:p>
        </w:tc>
        <w:tc>
          <w:tcPr>
            <w:tcW w:w="992" w:type="dxa"/>
            <w:tcBorders>
              <w:top w:val="single" w:sz="12" w:space="0" w:color="auto"/>
              <w:bottom w:val="single" w:sz="12" w:space="0" w:color="auto"/>
            </w:tcBorders>
            <w:vAlign w:val="center"/>
          </w:tcPr>
          <w:p w:rsidR="00746C99" w:rsidRPr="0035032C" w:rsidRDefault="00746C99" w:rsidP="00746C99">
            <w:pPr>
              <w:pStyle w:val="af5"/>
            </w:pPr>
            <w:r w:rsidRPr="0035032C">
              <w:t>2017 г.</w:t>
            </w:r>
          </w:p>
        </w:tc>
        <w:tc>
          <w:tcPr>
            <w:tcW w:w="993" w:type="dxa"/>
            <w:tcBorders>
              <w:top w:val="single" w:sz="12" w:space="0" w:color="auto"/>
              <w:bottom w:val="single" w:sz="12" w:space="0" w:color="auto"/>
            </w:tcBorders>
            <w:vAlign w:val="center"/>
          </w:tcPr>
          <w:p w:rsidR="00746C99" w:rsidRPr="0035032C" w:rsidRDefault="00746C99" w:rsidP="00746C99">
            <w:pPr>
              <w:pStyle w:val="af5"/>
            </w:pPr>
            <w:r w:rsidRPr="0035032C">
              <w:t>2018 г.</w:t>
            </w:r>
          </w:p>
        </w:tc>
        <w:tc>
          <w:tcPr>
            <w:tcW w:w="1053" w:type="dxa"/>
            <w:tcBorders>
              <w:top w:val="single" w:sz="12" w:space="0" w:color="auto"/>
              <w:bottom w:val="single" w:sz="12" w:space="0" w:color="auto"/>
            </w:tcBorders>
            <w:vAlign w:val="center"/>
          </w:tcPr>
          <w:p w:rsidR="00746C99" w:rsidRPr="0035032C" w:rsidRDefault="00746C99" w:rsidP="0035032C">
            <w:pPr>
              <w:pStyle w:val="af5"/>
            </w:pPr>
            <w:r>
              <w:t>2019 г.</w:t>
            </w:r>
          </w:p>
        </w:tc>
        <w:tc>
          <w:tcPr>
            <w:tcW w:w="942" w:type="dxa"/>
            <w:tcBorders>
              <w:top w:val="single" w:sz="12" w:space="0" w:color="auto"/>
              <w:bottom w:val="single" w:sz="12" w:space="0" w:color="auto"/>
            </w:tcBorders>
            <w:vAlign w:val="center"/>
          </w:tcPr>
          <w:p w:rsidR="00746C99" w:rsidRPr="0035032C" w:rsidRDefault="00746C99" w:rsidP="0035032C">
            <w:pPr>
              <w:pStyle w:val="af5"/>
            </w:pPr>
            <w:r>
              <w:t>2020</w:t>
            </w:r>
            <w:r w:rsidRPr="0035032C">
              <w:t>-20</w:t>
            </w:r>
            <w:r>
              <w:t>24</w:t>
            </w:r>
            <w:r w:rsidRPr="0035032C">
              <w:t xml:space="preserve"> г.</w:t>
            </w:r>
          </w:p>
        </w:tc>
        <w:tc>
          <w:tcPr>
            <w:tcW w:w="948" w:type="dxa"/>
            <w:tcBorders>
              <w:top w:val="single" w:sz="12" w:space="0" w:color="auto"/>
              <w:bottom w:val="single" w:sz="12" w:space="0" w:color="auto"/>
            </w:tcBorders>
            <w:vAlign w:val="center"/>
          </w:tcPr>
          <w:p w:rsidR="00746C99" w:rsidRPr="0035032C" w:rsidRDefault="00746C99" w:rsidP="00883C58">
            <w:pPr>
              <w:pStyle w:val="af5"/>
            </w:pPr>
            <w:r>
              <w:t>2025-20</w:t>
            </w:r>
            <w:r w:rsidR="00883C58">
              <w:t>29</w:t>
            </w:r>
            <w:r w:rsidRPr="0035032C">
              <w:t xml:space="preserve"> г.</w:t>
            </w:r>
          </w:p>
        </w:tc>
      </w:tr>
      <w:tr w:rsidR="00746C99" w:rsidRPr="0035032C" w:rsidTr="0035032C">
        <w:trPr>
          <w:trHeight w:val="170"/>
          <w:jc w:val="center"/>
        </w:trPr>
        <w:tc>
          <w:tcPr>
            <w:tcW w:w="2376" w:type="dxa"/>
            <w:vMerge/>
            <w:tcBorders>
              <w:bottom w:val="single" w:sz="12" w:space="0" w:color="auto"/>
            </w:tcBorders>
            <w:shd w:val="clear" w:color="auto" w:fill="auto"/>
            <w:noWrap/>
            <w:vAlign w:val="center"/>
            <w:hideMark/>
          </w:tcPr>
          <w:p w:rsidR="00746C99" w:rsidRPr="0035032C" w:rsidRDefault="00746C99" w:rsidP="0035032C">
            <w:pPr>
              <w:pStyle w:val="af5"/>
            </w:pPr>
          </w:p>
        </w:tc>
        <w:tc>
          <w:tcPr>
            <w:tcW w:w="7905" w:type="dxa"/>
            <w:gridSpan w:val="8"/>
            <w:tcBorders>
              <w:top w:val="single" w:sz="12" w:space="0" w:color="auto"/>
              <w:bottom w:val="single" w:sz="12" w:space="0" w:color="auto"/>
            </w:tcBorders>
            <w:shd w:val="clear" w:color="auto" w:fill="auto"/>
            <w:vAlign w:val="center"/>
          </w:tcPr>
          <w:p w:rsidR="00746C99" w:rsidRPr="0035032C" w:rsidRDefault="00746C99" w:rsidP="0035032C">
            <w:pPr>
              <w:pStyle w:val="af5"/>
            </w:pPr>
            <w:r w:rsidRPr="0035032C">
              <w:t>Расход воды на аварийную подпитку тепловой сети, т/ч</w:t>
            </w:r>
          </w:p>
        </w:tc>
      </w:tr>
      <w:tr w:rsidR="00A274CF" w:rsidRPr="0035032C" w:rsidTr="001C679C">
        <w:trPr>
          <w:trHeight w:val="397"/>
          <w:jc w:val="center"/>
        </w:trPr>
        <w:tc>
          <w:tcPr>
            <w:tcW w:w="2376" w:type="dxa"/>
            <w:tcBorders>
              <w:top w:val="single" w:sz="12" w:space="0" w:color="auto"/>
              <w:bottom w:val="single" w:sz="4" w:space="0" w:color="auto"/>
            </w:tcBorders>
            <w:shd w:val="clear" w:color="auto" w:fill="auto"/>
            <w:noWrap/>
            <w:vAlign w:val="center"/>
            <w:hideMark/>
          </w:tcPr>
          <w:p w:rsidR="00A274CF" w:rsidRDefault="00A274CF" w:rsidP="006E5ADC">
            <w:pPr>
              <w:pStyle w:val="af5"/>
            </w:pPr>
            <w:r>
              <w:t>Котельная п. Решающий</w:t>
            </w:r>
          </w:p>
        </w:tc>
        <w:tc>
          <w:tcPr>
            <w:tcW w:w="993" w:type="dxa"/>
            <w:tcBorders>
              <w:top w:val="single" w:sz="12" w:space="0" w:color="auto"/>
              <w:bottom w:val="single" w:sz="4" w:space="0" w:color="auto"/>
            </w:tcBorders>
            <w:vAlign w:val="center"/>
          </w:tcPr>
          <w:p w:rsidR="00A274CF" w:rsidRDefault="00A274CF" w:rsidP="00A274CF">
            <w:pPr>
              <w:pStyle w:val="af5"/>
            </w:pPr>
            <w:r>
              <w:t>0,176</w:t>
            </w:r>
          </w:p>
        </w:tc>
        <w:tc>
          <w:tcPr>
            <w:tcW w:w="992" w:type="dxa"/>
            <w:tcBorders>
              <w:top w:val="single" w:sz="12" w:space="0" w:color="auto"/>
              <w:bottom w:val="single" w:sz="4" w:space="0" w:color="auto"/>
            </w:tcBorders>
            <w:vAlign w:val="center"/>
          </w:tcPr>
          <w:p w:rsidR="00A274CF" w:rsidRDefault="00A274CF" w:rsidP="00A274CF">
            <w:pPr>
              <w:pStyle w:val="af5"/>
            </w:pPr>
            <w:r>
              <w:t>0,176</w:t>
            </w:r>
          </w:p>
        </w:tc>
        <w:tc>
          <w:tcPr>
            <w:tcW w:w="992" w:type="dxa"/>
            <w:tcBorders>
              <w:top w:val="single" w:sz="12" w:space="0" w:color="auto"/>
              <w:bottom w:val="single" w:sz="4" w:space="0" w:color="auto"/>
            </w:tcBorders>
            <w:vAlign w:val="center"/>
          </w:tcPr>
          <w:p w:rsidR="00A274CF" w:rsidRDefault="00A274CF" w:rsidP="00A274CF">
            <w:pPr>
              <w:pStyle w:val="af5"/>
            </w:pPr>
            <w:r>
              <w:t>0,176</w:t>
            </w:r>
          </w:p>
        </w:tc>
        <w:tc>
          <w:tcPr>
            <w:tcW w:w="992" w:type="dxa"/>
            <w:tcBorders>
              <w:top w:val="single" w:sz="12" w:space="0" w:color="auto"/>
              <w:bottom w:val="single" w:sz="4" w:space="0" w:color="auto"/>
            </w:tcBorders>
            <w:vAlign w:val="center"/>
          </w:tcPr>
          <w:p w:rsidR="00A274CF" w:rsidRDefault="00A274CF" w:rsidP="00A274CF">
            <w:pPr>
              <w:pStyle w:val="af5"/>
            </w:pPr>
            <w:r>
              <w:t>0,176</w:t>
            </w:r>
          </w:p>
        </w:tc>
        <w:tc>
          <w:tcPr>
            <w:tcW w:w="993" w:type="dxa"/>
            <w:tcBorders>
              <w:top w:val="single" w:sz="12" w:space="0" w:color="auto"/>
              <w:bottom w:val="single" w:sz="4" w:space="0" w:color="auto"/>
            </w:tcBorders>
            <w:vAlign w:val="center"/>
          </w:tcPr>
          <w:p w:rsidR="00A274CF" w:rsidRDefault="00A274CF" w:rsidP="00A274CF">
            <w:pPr>
              <w:pStyle w:val="af5"/>
            </w:pPr>
            <w:r>
              <w:t>0,176</w:t>
            </w:r>
          </w:p>
        </w:tc>
        <w:tc>
          <w:tcPr>
            <w:tcW w:w="1053" w:type="dxa"/>
            <w:tcBorders>
              <w:top w:val="single" w:sz="12" w:space="0" w:color="auto"/>
              <w:bottom w:val="single" w:sz="4" w:space="0" w:color="auto"/>
            </w:tcBorders>
            <w:vAlign w:val="center"/>
          </w:tcPr>
          <w:p w:rsidR="00A274CF" w:rsidRDefault="00A274CF" w:rsidP="00A274CF">
            <w:pPr>
              <w:pStyle w:val="af5"/>
            </w:pPr>
            <w:r>
              <w:t>0,176</w:t>
            </w:r>
          </w:p>
        </w:tc>
        <w:tc>
          <w:tcPr>
            <w:tcW w:w="942" w:type="dxa"/>
            <w:tcBorders>
              <w:top w:val="single" w:sz="12" w:space="0" w:color="auto"/>
              <w:bottom w:val="single" w:sz="4" w:space="0" w:color="auto"/>
            </w:tcBorders>
            <w:vAlign w:val="center"/>
          </w:tcPr>
          <w:p w:rsidR="00A274CF" w:rsidRDefault="00A274CF" w:rsidP="00A274CF">
            <w:pPr>
              <w:pStyle w:val="af5"/>
            </w:pPr>
            <w:r>
              <w:t>0,176</w:t>
            </w:r>
          </w:p>
        </w:tc>
        <w:tc>
          <w:tcPr>
            <w:tcW w:w="948" w:type="dxa"/>
            <w:tcBorders>
              <w:top w:val="single" w:sz="12" w:space="0" w:color="auto"/>
              <w:bottom w:val="single" w:sz="4" w:space="0" w:color="auto"/>
            </w:tcBorders>
            <w:vAlign w:val="center"/>
          </w:tcPr>
          <w:p w:rsidR="00A274CF" w:rsidRDefault="00A274CF" w:rsidP="00A274CF">
            <w:pPr>
              <w:pStyle w:val="af5"/>
            </w:pPr>
            <w:r>
              <w:t>0,176</w:t>
            </w:r>
          </w:p>
        </w:tc>
      </w:tr>
      <w:tr w:rsidR="00A274CF" w:rsidRPr="0035032C" w:rsidTr="00A274CF">
        <w:trPr>
          <w:trHeight w:val="397"/>
          <w:jc w:val="center"/>
        </w:trPr>
        <w:tc>
          <w:tcPr>
            <w:tcW w:w="2376" w:type="dxa"/>
            <w:tcBorders>
              <w:top w:val="single" w:sz="4" w:space="0" w:color="auto"/>
              <w:bottom w:val="single" w:sz="12" w:space="0" w:color="auto"/>
            </w:tcBorders>
            <w:shd w:val="clear" w:color="auto" w:fill="auto"/>
            <w:noWrap/>
            <w:vAlign w:val="center"/>
          </w:tcPr>
          <w:p w:rsidR="00A274CF" w:rsidRDefault="00A274CF" w:rsidP="006E5ADC">
            <w:pPr>
              <w:pStyle w:val="af5"/>
            </w:pPr>
            <w:r>
              <w:t>Котельная п. Быстринск</w:t>
            </w:r>
          </w:p>
        </w:tc>
        <w:tc>
          <w:tcPr>
            <w:tcW w:w="993" w:type="dxa"/>
            <w:tcBorders>
              <w:top w:val="single" w:sz="4" w:space="0" w:color="auto"/>
              <w:bottom w:val="single" w:sz="12" w:space="0" w:color="auto"/>
            </w:tcBorders>
            <w:vAlign w:val="center"/>
          </w:tcPr>
          <w:p w:rsidR="00A274CF" w:rsidRDefault="00A274CF" w:rsidP="00A274CF">
            <w:pPr>
              <w:pStyle w:val="af5"/>
            </w:pPr>
            <w:r>
              <w:t>0,156</w:t>
            </w:r>
          </w:p>
        </w:tc>
        <w:tc>
          <w:tcPr>
            <w:tcW w:w="992" w:type="dxa"/>
            <w:tcBorders>
              <w:top w:val="single" w:sz="4" w:space="0" w:color="auto"/>
              <w:bottom w:val="single" w:sz="12" w:space="0" w:color="auto"/>
            </w:tcBorders>
            <w:vAlign w:val="center"/>
          </w:tcPr>
          <w:p w:rsidR="00A274CF" w:rsidRDefault="00A274CF" w:rsidP="00A274CF">
            <w:pPr>
              <w:pStyle w:val="af5"/>
            </w:pPr>
            <w:r>
              <w:t>0,156</w:t>
            </w:r>
          </w:p>
        </w:tc>
        <w:tc>
          <w:tcPr>
            <w:tcW w:w="992" w:type="dxa"/>
            <w:tcBorders>
              <w:top w:val="single" w:sz="4" w:space="0" w:color="auto"/>
              <w:bottom w:val="single" w:sz="12" w:space="0" w:color="auto"/>
            </w:tcBorders>
            <w:vAlign w:val="center"/>
          </w:tcPr>
          <w:p w:rsidR="00A274CF" w:rsidRDefault="00A274CF" w:rsidP="00A274CF">
            <w:pPr>
              <w:pStyle w:val="af5"/>
            </w:pPr>
            <w:r>
              <w:t>0,156</w:t>
            </w:r>
          </w:p>
        </w:tc>
        <w:tc>
          <w:tcPr>
            <w:tcW w:w="992" w:type="dxa"/>
            <w:tcBorders>
              <w:top w:val="single" w:sz="4" w:space="0" w:color="auto"/>
              <w:bottom w:val="single" w:sz="12" w:space="0" w:color="auto"/>
            </w:tcBorders>
            <w:vAlign w:val="center"/>
          </w:tcPr>
          <w:p w:rsidR="00A274CF" w:rsidRDefault="00A274CF" w:rsidP="00A274CF">
            <w:pPr>
              <w:pStyle w:val="af5"/>
            </w:pPr>
            <w:r>
              <w:t>0,156</w:t>
            </w:r>
          </w:p>
        </w:tc>
        <w:tc>
          <w:tcPr>
            <w:tcW w:w="993" w:type="dxa"/>
            <w:tcBorders>
              <w:top w:val="single" w:sz="4" w:space="0" w:color="auto"/>
              <w:bottom w:val="single" w:sz="12" w:space="0" w:color="auto"/>
            </w:tcBorders>
            <w:vAlign w:val="center"/>
          </w:tcPr>
          <w:p w:rsidR="00A274CF" w:rsidRDefault="00A274CF" w:rsidP="00A274CF">
            <w:pPr>
              <w:pStyle w:val="af5"/>
            </w:pPr>
            <w:r>
              <w:t>0,156</w:t>
            </w:r>
          </w:p>
        </w:tc>
        <w:tc>
          <w:tcPr>
            <w:tcW w:w="1053" w:type="dxa"/>
            <w:tcBorders>
              <w:top w:val="single" w:sz="4" w:space="0" w:color="auto"/>
              <w:bottom w:val="single" w:sz="12" w:space="0" w:color="auto"/>
            </w:tcBorders>
            <w:vAlign w:val="center"/>
          </w:tcPr>
          <w:p w:rsidR="00A274CF" w:rsidRDefault="00A274CF" w:rsidP="00A274CF">
            <w:pPr>
              <w:pStyle w:val="af5"/>
            </w:pPr>
            <w:r>
              <w:t>0,156</w:t>
            </w:r>
          </w:p>
        </w:tc>
        <w:tc>
          <w:tcPr>
            <w:tcW w:w="942" w:type="dxa"/>
            <w:tcBorders>
              <w:top w:val="single" w:sz="4" w:space="0" w:color="auto"/>
              <w:bottom w:val="single" w:sz="12" w:space="0" w:color="auto"/>
            </w:tcBorders>
            <w:vAlign w:val="center"/>
          </w:tcPr>
          <w:p w:rsidR="00A274CF" w:rsidRDefault="00A274CF" w:rsidP="00A274CF">
            <w:pPr>
              <w:pStyle w:val="af5"/>
            </w:pPr>
            <w:r>
              <w:t>0,156</w:t>
            </w:r>
          </w:p>
        </w:tc>
        <w:tc>
          <w:tcPr>
            <w:tcW w:w="948" w:type="dxa"/>
            <w:tcBorders>
              <w:top w:val="single" w:sz="4" w:space="0" w:color="auto"/>
              <w:bottom w:val="single" w:sz="12" w:space="0" w:color="auto"/>
            </w:tcBorders>
            <w:vAlign w:val="center"/>
          </w:tcPr>
          <w:p w:rsidR="00A274CF" w:rsidRDefault="00A274CF" w:rsidP="00A274CF">
            <w:pPr>
              <w:pStyle w:val="af5"/>
            </w:pPr>
            <w:r>
              <w:t>0,156</w:t>
            </w:r>
          </w:p>
        </w:tc>
      </w:tr>
      <w:bookmarkEnd w:id="7"/>
      <w:bookmarkEnd w:id="8"/>
    </w:tbl>
    <w:p w:rsidR="007C68B9" w:rsidRDefault="007C68B9" w:rsidP="00E45FC0">
      <w:pPr>
        <w:pStyle w:val="a5"/>
        <w:spacing w:before="0" w:beforeAutospacing="0" w:after="0" w:afterAutospacing="0" w:line="360" w:lineRule="auto"/>
        <w:ind w:right="125" w:firstLine="567"/>
        <w:jc w:val="both"/>
        <w:rPr>
          <w:rFonts w:ascii="Times New Roman" w:hAnsi="Times New Roman"/>
          <w:color w:val="000000"/>
          <w:sz w:val="28"/>
          <w:szCs w:val="28"/>
        </w:rPr>
      </w:pPr>
    </w:p>
    <w:p w:rsidR="007C68B9" w:rsidRDefault="007C68B9" w:rsidP="00E45FC0">
      <w:pPr>
        <w:ind w:firstLine="567"/>
        <w:jc w:val="both"/>
        <w:rPr>
          <w:sz w:val="28"/>
          <w:szCs w:val="28"/>
        </w:rPr>
      </w:pPr>
    </w:p>
    <w:p w:rsidR="009F322B" w:rsidRDefault="009F322B" w:rsidP="00E45FC0">
      <w:pPr>
        <w:ind w:firstLine="567"/>
        <w:jc w:val="both"/>
        <w:rPr>
          <w:sz w:val="28"/>
          <w:szCs w:val="28"/>
        </w:rPr>
        <w:sectPr w:rsidR="009F322B" w:rsidSect="00A56211">
          <w:headerReference w:type="even" r:id="rId24"/>
          <w:footerReference w:type="default" r:id="rId25"/>
          <w:headerReference w:type="first" r:id="rId26"/>
          <w:pgSz w:w="11906" w:h="16838"/>
          <w:pgMar w:top="1418" w:right="567" w:bottom="284" w:left="1134" w:header="284" w:footer="283" w:gutter="0"/>
          <w:cols w:space="708"/>
          <w:docGrid w:linePitch="360"/>
        </w:sectPr>
      </w:pPr>
    </w:p>
    <w:p w:rsidR="00E703BB" w:rsidRDefault="002C1A95" w:rsidP="0089786F">
      <w:pPr>
        <w:pStyle w:val="1"/>
      </w:pPr>
      <w:r>
        <w:lastRenderedPageBreak/>
        <w:t xml:space="preserve">4. </w:t>
      </w:r>
      <w:r w:rsidR="00C86EDA" w:rsidRPr="00DE6C98">
        <w:t>Предложения по строительству, реконструкции и техническому перевооружению источников тепловой энергии</w:t>
      </w:r>
    </w:p>
    <w:p w:rsidR="00DB0965" w:rsidRDefault="00653945" w:rsidP="00E45FC0">
      <w:pPr>
        <w:pStyle w:val="2"/>
      </w:pPr>
      <w:r>
        <w:t xml:space="preserve">4.1 </w:t>
      </w:r>
      <w:r w:rsidR="00092CBA" w:rsidRPr="00092CBA">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p w:rsidR="00DF709C" w:rsidRDefault="008378AA" w:rsidP="00E45FC0">
      <w:pPr>
        <w:spacing w:line="360" w:lineRule="auto"/>
        <w:ind w:firstLine="567"/>
        <w:jc w:val="both"/>
        <w:rPr>
          <w:sz w:val="28"/>
          <w:szCs w:val="28"/>
        </w:rPr>
      </w:pPr>
      <w:r>
        <w:rPr>
          <w:sz w:val="28"/>
          <w:szCs w:val="28"/>
        </w:rPr>
        <w:t>На основании</w:t>
      </w:r>
      <w:r w:rsidR="00DF709C">
        <w:rPr>
          <w:sz w:val="28"/>
          <w:szCs w:val="28"/>
        </w:rPr>
        <w:t xml:space="preserve"> проведённого анализа прироста населения в муниципальном образовании планируется увеличение площадей</w:t>
      </w:r>
      <w:r>
        <w:rPr>
          <w:sz w:val="28"/>
          <w:szCs w:val="28"/>
        </w:rPr>
        <w:t xml:space="preserve"> строительных фондов (Таблица 1.1)</w:t>
      </w:r>
      <w:r w:rsidR="00DF709C">
        <w:rPr>
          <w:sz w:val="28"/>
          <w:szCs w:val="28"/>
        </w:rPr>
        <w:t>. Данные объекты по мере строительства будут подключаться к централизованной системе теплоснабжения.</w:t>
      </w:r>
      <w:r w:rsidR="00743A13">
        <w:rPr>
          <w:sz w:val="28"/>
          <w:szCs w:val="28"/>
        </w:rPr>
        <w:t xml:space="preserve"> </w:t>
      </w:r>
      <w:r w:rsidR="00DF709C">
        <w:rPr>
          <w:sz w:val="28"/>
          <w:szCs w:val="28"/>
        </w:rPr>
        <w:t>В случае строительс</w:t>
      </w:r>
      <w:r w:rsidR="00D90D10">
        <w:rPr>
          <w:sz w:val="28"/>
          <w:szCs w:val="28"/>
        </w:rPr>
        <w:t>т</w:t>
      </w:r>
      <w:r w:rsidR="00DF709C">
        <w:rPr>
          <w:sz w:val="28"/>
          <w:szCs w:val="28"/>
        </w:rPr>
        <w:t xml:space="preserve">ва на </w:t>
      </w:r>
      <w:r w:rsidR="00D90D10">
        <w:rPr>
          <w:sz w:val="28"/>
          <w:szCs w:val="28"/>
        </w:rPr>
        <w:t>осваиваемых</w:t>
      </w:r>
      <w:r w:rsidR="00DF709C">
        <w:rPr>
          <w:sz w:val="28"/>
          <w:szCs w:val="28"/>
        </w:rPr>
        <w:t xml:space="preserve"> территория</w:t>
      </w:r>
      <w:r w:rsidR="00D90D10">
        <w:rPr>
          <w:sz w:val="28"/>
          <w:szCs w:val="28"/>
        </w:rPr>
        <w:t>х</w:t>
      </w:r>
      <w:r w:rsidR="00DF709C">
        <w:rPr>
          <w:sz w:val="28"/>
          <w:szCs w:val="28"/>
        </w:rPr>
        <w:t xml:space="preserve"> </w:t>
      </w:r>
      <w:r w:rsidR="00D90D10">
        <w:rPr>
          <w:sz w:val="28"/>
          <w:szCs w:val="28"/>
        </w:rPr>
        <w:t>муниципального образования,</w:t>
      </w:r>
      <w:r w:rsidR="00DF709C">
        <w:rPr>
          <w:sz w:val="28"/>
          <w:szCs w:val="28"/>
        </w:rPr>
        <w:t xml:space="preserve"> не входящих в радиус эф</w:t>
      </w:r>
      <w:r w:rsidR="00D90D10">
        <w:rPr>
          <w:sz w:val="28"/>
          <w:szCs w:val="28"/>
        </w:rPr>
        <w:t>фективного</w:t>
      </w:r>
      <w:r w:rsidR="00DF709C">
        <w:rPr>
          <w:sz w:val="28"/>
          <w:szCs w:val="28"/>
        </w:rPr>
        <w:t xml:space="preserve"> </w:t>
      </w:r>
      <w:r w:rsidR="00D90D10">
        <w:rPr>
          <w:sz w:val="28"/>
          <w:szCs w:val="28"/>
        </w:rPr>
        <w:t>теплоснабжения</w:t>
      </w:r>
      <w:r w:rsidR="00DF709C">
        <w:rPr>
          <w:sz w:val="28"/>
          <w:szCs w:val="28"/>
        </w:rPr>
        <w:t xml:space="preserve"> </w:t>
      </w:r>
      <w:r w:rsidR="00D90D10">
        <w:rPr>
          <w:sz w:val="28"/>
          <w:szCs w:val="28"/>
        </w:rPr>
        <w:t>с</w:t>
      </w:r>
      <w:r w:rsidR="00DF709C">
        <w:rPr>
          <w:sz w:val="28"/>
          <w:szCs w:val="28"/>
        </w:rPr>
        <w:t>уществ</w:t>
      </w:r>
      <w:r w:rsidR="00D90D10">
        <w:rPr>
          <w:sz w:val="28"/>
          <w:szCs w:val="28"/>
        </w:rPr>
        <w:t>ующих</w:t>
      </w:r>
      <w:r w:rsidR="00DF709C">
        <w:rPr>
          <w:sz w:val="28"/>
          <w:szCs w:val="28"/>
        </w:rPr>
        <w:t xml:space="preserve"> </w:t>
      </w:r>
      <w:r w:rsidR="00D90D10">
        <w:rPr>
          <w:sz w:val="28"/>
          <w:szCs w:val="28"/>
        </w:rPr>
        <w:t>т</w:t>
      </w:r>
      <w:r w:rsidR="00DF709C">
        <w:rPr>
          <w:sz w:val="28"/>
          <w:szCs w:val="28"/>
        </w:rPr>
        <w:t xml:space="preserve">епловых </w:t>
      </w:r>
      <w:r w:rsidR="00D90D10">
        <w:rPr>
          <w:sz w:val="28"/>
          <w:szCs w:val="28"/>
        </w:rPr>
        <w:t>источников,</w:t>
      </w:r>
      <w:r w:rsidR="00DF709C">
        <w:rPr>
          <w:sz w:val="28"/>
          <w:szCs w:val="28"/>
        </w:rPr>
        <w:t xml:space="preserve"> целесообразно строительство новой котельной</w:t>
      </w:r>
      <w:r w:rsidR="00D90D10">
        <w:rPr>
          <w:sz w:val="28"/>
          <w:szCs w:val="28"/>
        </w:rPr>
        <w:t>,</w:t>
      </w:r>
      <w:r w:rsidR="00DF709C">
        <w:rPr>
          <w:sz w:val="28"/>
          <w:szCs w:val="28"/>
        </w:rPr>
        <w:t xml:space="preserve"> обеспечивающей перспективную тепловую нагрузку.</w:t>
      </w:r>
    </w:p>
    <w:p w:rsidR="00092CBA" w:rsidRDefault="00092CBA" w:rsidP="00E45FC0">
      <w:pPr>
        <w:pStyle w:val="2"/>
      </w:pPr>
      <w:r w:rsidRPr="00092CBA">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29215A" w:rsidRDefault="00D90D10" w:rsidP="00E45FC0">
      <w:pPr>
        <w:spacing w:line="360" w:lineRule="auto"/>
        <w:ind w:firstLine="567"/>
        <w:jc w:val="both"/>
        <w:rPr>
          <w:sz w:val="28"/>
          <w:szCs w:val="28"/>
        </w:rPr>
      </w:pPr>
      <w:r>
        <w:rPr>
          <w:sz w:val="28"/>
          <w:szCs w:val="28"/>
        </w:rPr>
        <w:t xml:space="preserve">На основании проведённого анализа прироста населения в муниципальном образовании планируется увеличение площадей строительных фондов (Таблица 1.1). Данные объекты по мере строительства будут подключаться к централизованной системе теплоснабжения.  </w:t>
      </w:r>
    </w:p>
    <w:p w:rsidR="00C77880" w:rsidRDefault="00C77880" w:rsidP="00E45FC0">
      <w:pPr>
        <w:spacing w:line="360" w:lineRule="auto"/>
        <w:ind w:firstLine="567"/>
        <w:jc w:val="both"/>
        <w:rPr>
          <w:sz w:val="28"/>
          <w:szCs w:val="28"/>
        </w:rPr>
      </w:pPr>
      <w:r>
        <w:rPr>
          <w:sz w:val="28"/>
          <w:szCs w:val="28"/>
        </w:rPr>
        <w:t>В случае если объект нового строительства располагается в радиусе эффективного теплоснабжения одного из теплоисточников муниципального образования, целесообразно подключение к существующей котельной, в радиусе которой он находится.</w:t>
      </w:r>
    </w:p>
    <w:p w:rsidR="00660C37" w:rsidRDefault="00660C37" w:rsidP="00E45FC0">
      <w:pPr>
        <w:spacing w:line="360" w:lineRule="auto"/>
        <w:ind w:firstLine="567"/>
        <w:jc w:val="both"/>
        <w:rPr>
          <w:sz w:val="28"/>
          <w:szCs w:val="28"/>
        </w:rPr>
      </w:pPr>
      <w:r>
        <w:rPr>
          <w:sz w:val="28"/>
          <w:szCs w:val="28"/>
        </w:rPr>
        <w:lastRenderedPageBreak/>
        <w:t xml:space="preserve">Обоснование увеличения тепловой мощности обеспечивающей перспективную тепловую нагрузку </w:t>
      </w:r>
      <w:r w:rsidRPr="00660C37">
        <w:rPr>
          <w:sz w:val="28"/>
          <w:szCs w:val="28"/>
        </w:rPr>
        <w:t>в существующих и расширяемых зонах действия источников тепловой энергии</w:t>
      </w:r>
      <w:r>
        <w:rPr>
          <w:sz w:val="28"/>
          <w:szCs w:val="28"/>
        </w:rPr>
        <w:t xml:space="preserve"> отображено в таблице 4.</w:t>
      </w:r>
      <w:r w:rsidR="00441CA9">
        <w:rPr>
          <w:sz w:val="28"/>
          <w:szCs w:val="28"/>
        </w:rPr>
        <w:t>1</w:t>
      </w:r>
      <w:r>
        <w:rPr>
          <w:sz w:val="28"/>
          <w:szCs w:val="28"/>
        </w:rPr>
        <w:t>.</w:t>
      </w:r>
    </w:p>
    <w:p w:rsidR="00A8160D" w:rsidRDefault="00A8160D" w:rsidP="00E45FC0">
      <w:pPr>
        <w:spacing w:line="360" w:lineRule="auto"/>
        <w:jc w:val="both"/>
        <w:rPr>
          <w:sz w:val="28"/>
          <w:szCs w:val="28"/>
        </w:rPr>
      </w:pPr>
    </w:p>
    <w:p w:rsidR="00A8160D" w:rsidRDefault="00A8160D" w:rsidP="00E45FC0">
      <w:pPr>
        <w:spacing w:line="360" w:lineRule="auto"/>
        <w:jc w:val="both"/>
        <w:rPr>
          <w:sz w:val="28"/>
          <w:szCs w:val="28"/>
        </w:rPr>
        <w:sectPr w:rsidR="00A8160D" w:rsidSect="00A56211">
          <w:pgSz w:w="11906" w:h="16838"/>
          <w:pgMar w:top="1418" w:right="567" w:bottom="284" w:left="1134" w:header="284" w:footer="283" w:gutter="0"/>
          <w:cols w:space="708"/>
          <w:docGrid w:linePitch="360"/>
        </w:sectPr>
      </w:pPr>
    </w:p>
    <w:p w:rsidR="00660C37" w:rsidRDefault="00660C37" w:rsidP="00486021">
      <w:pPr>
        <w:ind w:firstLine="567"/>
        <w:jc w:val="both"/>
        <w:rPr>
          <w:sz w:val="28"/>
          <w:szCs w:val="28"/>
        </w:rPr>
      </w:pPr>
      <w:r w:rsidRPr="007E6A12">
        <w:rPr>
          <w:sz w:val="28"/>
          <w:szCs w:val="28"/>
        </w:rPr>
        <w:lastRenderedPageBreak/>
        <w:t>Таблица 4.</w:t>
      </w:r>
      <w:r w:rsidR="00441CA9" w:rsidRPr="007E6A12">
        <w:rPr>
          <w:sz w:val="28"/>
          <w:szCs w:val="28"/>
        </w:rPr>
        <w:t>1</w:t>
      </w:r>
      <w:r w:rsidRPr="007E6A12">
        <w:rPr>
          <w:sz w:val="28"/>
          <w:szCs w:val="28"/>
        </w:rPr>
        <w:t xml:space="preserve"> – Сравнительный</w:t>
      </w:r>
      <w:r>
        <w:rPr>
          <w:sz w:val="28"/>
          <w:szCs w:val="28"/>
        </w:rPr>
        <w:t xml:space="preserve"> анализ перспективных тепловых нагрузок и обоснование увеличения тепловой мощности</w:t>
      </w:r>
    </w:p>
    <w:tbl>
      <w:tblPr>
        <w:tblW w:w="4915" w:type="pct"/>
        <w:jc w:val="center"/>
        <w:tblLayout w:type="fixed"/>
        <w:tblLook w:val="04A0"/>
      </w:tblPr>
      <w:tblGrid>
        <w:gridCol w:w="3314"/>
        <w:gridCol w:w="1496"/>
        <w:gridCol w:w="1984"/>
        <w:gridCol w:w="1966"/>
        <w:gridCol w:w="1950"/>
        <w:gridCol w:w="1606"/>
        <w:gridCol w:w="1706"/>
        <w:gridCol w:w="1627"/>
      </w:tblGrid>
      <w:tr w:rsidR="00E42E13" w:rsidRPr="0003129E" w:rsidTr="0045712A">
        <w:trPr>
          <w:trHeight w:val="552"/>
          <w:tblHeader/>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Pr="0003129E" w:rsidRDefault="00E42E13" w:rsidP="00486021">
            <w:pPr>
              <w:pStyle w:val="af5"/>
            </w:pPr>
            <w:r w:rsidRPr="0003129E">
              <w:t>Наименование показателя</w:t>
            </w:r>
          </w:p>
        </w:tc>
        <w:tc>
          <w:tcPr>
            <w:tcW w:w="47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2015 г.</w:t>
            </w:r>
          </w:p>
        </w:tc>
        <w:tc>
          <w:tcPr>
            <w:tcW w:w="634"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2016 г.</w:t>
            </w:r>
          </w:p>
        </w:tc>
        <w:tc>
          <w:tcPr>
            <w:tcW w:w="62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2017 г.</w:t>
            </w:r>
          </w:p>
        </w:tc>
        <w:tc>
          <w:tcPr>
            <w:tcW w:w="62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2018 г.</w:t>
            </w:r>
          </w:p>
        </w:tc>
        <w:tc>
          <w:tcPr>
            <w:tcW w:w="51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2019 г.</w:t>
            </w:r>
          </w:p>
        </w:tc>
        <w:tc>
          <w:tcPr>
            <w:tcW w:w="545"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2020-2024 г.</w:t>
            </w:r>
          </w:p>
        </w:tc>
        <w:tc>
          <w:tcPr>
            <w:tcW w:w="52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883C58">
            <w:pPr>
              <w:pStyle w:val="af5"/>
            </w:pPr>
            <w:r>
              <w:t>2025-20</w:t>
            </w:r>
            <w:r w:rsidR="00883C58">
              <w:t>29</w:t>
            </w:r>
            <w:r>
              <w:t xml:space="preserve"> г.</w:t>
            </w:r>
          </w:p>
        </w:tc>
      </w:tr>
      <w:tr w:rsidR="00AE4409" w:rsidRPr="0003129E" w:rsidTr="006E5ADC">
        <w:trPr>
          <w:trHeight w:val="532"/>
          <w:jc w:val="center"/>
        </w:trPr>
        <w:tc>
          <w:tcPr>
            <w:tcW w:w="5000" w:type="pct"/>
            <w:gridSpan w:val="8"/>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AE4409" w:rsidRPr="006E5ADC" w:rsidRDefault="006E5ADC" w:rsidP="006E5ADC">
            <w:pPr>
              <w:pStyle w:val="af5"/>
            </w:pPr>
            <w:r>
              <w:t xml:space="preserve">Котельная </w:t>
            </w:r>
            <w:r w:rsidR="0057485F">
              <w:t>п. Решающий</w:t>
            </w:r>
          </w:p>
        </w:tc>
      </w:tr>
      <w:tr w:rsidR="00A274CF" w:rsidRPr="0003129E" w:rsidTr="00743A13">
        <w:trPr>
          <w:trHeight w:val="20"/>
          <w:jc w:val="center"/>
        </w:trPr>
        <w:tc>
          <w:tcPr>
            <w:tcW w:w="1059"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A274CF" w:rsidRPr="0003129E" w:rsidRDefault="00A274CF" w:rsidP="001C679C">
            <w:pPr>
              <w:pStyle w:val="af5"/>
            </w:pPr>
            <w:r w:rsidRPr="0003129E">
              <w:t>Мощность нетто, Гкал/час</w:t>
            </w:r>
          </w:p>
        </w:tc>
        <w:tc>
          <w:tcPr>
            <w:tcW w:w="47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634"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62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62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51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545"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520"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r>
      <w:tr w:rsidR="00A274CF"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A274CF" w:rsidRPr="0003129E" w:rsidRDefault="00A274CF" w:rsidP="001C679C">
            <w:pPr>
              <w:pStyle w:val="af5"/>
            </w:pPr>
            <w:r w:rsidRPr="0003129E">
              <w:t>Подключённая нагрузка,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0,214</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0,227</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0,249</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0,281</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0,322</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0,421</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0,581</w:t>
            </w:r>
          </w:p>
        </w:tc>
      </w:tr>
      <w:tr w:rsidR="00A274CF"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A274CF" w:rsidRPr="0003129E" w:rsidRDefault="00A274CF" w:rsidP="001C679C">
            <w:pPr>
              <w:pStyle w:val="af5"/>
            </w:pPr>
            <w:r w:rsidRPr="0003129E">
              <w:t>Прирост тепловой нагрузки,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0,000</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0,013</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0,022</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0,032</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0,041</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0,099</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0,160</w:t>
            </w:r>
          </w:p>
        </w:tc>
      </w:tr>
      <w:tr w:rsidR="00A274CF" w:rsidRPr="0003129E" w:rsidTr="00743A13">
        <w:trPr>
          <w:trHeight w:val="20"/>
          <w:jc w:val="center"/>
        </w:trPr>
        <w:tc>
          <w:tcPr>
            <w:tcW w:w="1059" w:type="pct"/>
            <w:tcBorders>
              <w:top w:val="single" w:sz="4" w:space="0" w:color="auto"/>
              <w:left w:val="single" w:sz="12" w:space="0" w:color="auto"/>
              <w:bottom w:val="single" w:sz="2" w:space="0" w:color="auto"/>
              <w:right w:val="single" w:sz="12" w:space="0" w:color="auto"/>
            </w:tcBorders>
            <w:shd w:val="clear" w:color="auto" w:fill="auto"/>
            <w:vAlign w:val="center"/>
          </w:tcPr>
          <w:p w:rsidR="00A274CF" w:rsidRPr="0003129E" w:rsidRDefault="00A274CF" w:rsidP="001C679C">
            <w:pPr>
              <w:pStyle w:val="af5"/>
            </w:pPr>
            <w:r w:rsidRPr="0003129E">
              <w:t>Резерв/дефицит с учётом перспективной тепловой нагрузки, Гкал/час</w:t>
            </w:r>
          </w:p>
        </w:tc>
        <w:tc>
          <w:tcPr>
            <w:tcW w:w="47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0,466</w:t>
            </w:r>
          </w:p>
        </w:tc>
        <w:tc>
          <w:tcPr>
            <w:tcW w:w="634"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0,454</w:t>
            </w:r>
          </w:p>
        </w:tc>
        <w:tc>
          <w:tcPr>
            <w:tcW w:w="62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0,431</w:t>
            </w:r>
          </w:p>
        </w:tc>
        <w:tc>
          <w:tcPr>
            <w:tcW w:w="62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0,399</w:t>
            </w:r>
          </w:p>
        </w:tc>
        <w:tc>
          <w:tcPr>
            <w:tcW w:w="51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0,358</w:t>
            </w:r>
          </w:p>
        </w:tc>
        <w:tc>
          <w:tcPr>
            <w:tcW w:w="545"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0,259</w:t>
            </w:r>
          </w:p>
        </w:tc>
        <w:tc>
          <w:tcPr>
            <w:tcW w:w="520"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0,099</w:t>
            </w:r>
          </w:p>
        </w:tc>
      </w:tr>
      <w:tr w:rsidR="00A274CF" w:rsidRPr="0003129E" w:rsidTr="00743A13">
        <w:trPr>
          <w:trHeight w:val="20"/>
          <w:jc w:val="center"/>
        </w:trPr>
        <w:tc>
          <w:tcPr>
            <w:tcW w:w="1059" w:type="pct"/>
            <w:tcBorders>
              <w:top w:val="single" w:sz="2" w:space="0" w:color="auto"/>
              <w:left w:val="single" w:sz="12" w:space="0" w:color="auto"/>
              <w:bottom w:val="single" w:sz="12" w:space="0" w:color="auto"/>
              <w:right w:val="single" w:sz="12" w:space="0" w:color="auto"/>
            </w:tcBorders>
            <w:shd w:val="clear" w:color="auto" w:fill="auto"/>
            <w:vAlign w:val="center"/>
            <w:hideMark/>
          </w:tcPr>
          <w:p w:rsidR="00A274CF" w:rsidRPr="0003129E" w:rsidRDefault="00A274CF" w:rsidP="001C679C">
            <w:pPr>
              <w:pStyle w:val="af5"/>
            </w:pPr>
            <w:r w:rsidRPr="0003129E">
              <w:t>Резерв/дефицит с учётом перспективной тепловой нагрузки, %</w:t>
            </w:r>
          </w:p>
        </w:tc>
        <w:tc>
          <w:tcPr>
            <w:tcW w:w="47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68,55</w:t>
            </w:r>
          </w:p>
        </w:tc>
        <w:tc>
          <w:tcPr>
            <w:tcW w:w="634"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66,67</w:t>
            </w:r>
          </w:p>
        </w:tc>
        <w:tc>
          <w:tcPr>
            <w:tcW w:w="62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63,39</w:t>
            </w:r>
          </w:p>
        </w:tc>
        <w:tc>
          <w:tcPr>
            <w:tcW w:w="62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58,70</w:t>
            </w:r>
          </w:p>
        </w:tc>
        <w:tc>
          <w:tcPr>
            <w:tcW w:w="51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52,61</w:t>
            </w:r>
          </w:p>
        </w:tc>
        <w:tc>
          <w:tcPr>
            <w:tcW w:w="545"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38,07</w:t>
            </w:r>
          </w:p>
        </w:tc>
        <w:tc>
          <w:tcPr>
            <w:tcW w:w="520"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14,62</w:t>
            </w:r>
          </w:p>
        </w:tc>
      </w:tr>
      <w:tr w:rsidR="00486021" w:rsidRPr="0003129E" w:rsidTr="00486021">
        <w:trPr>
          <w:trHeight w:val="20"/>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486021" w:rsidRPr="0003129E" w:rsidRDefault="00486021" w:rsidP="00486021">
            <w:pPr>
              <w:pStyle w:val="af5"/>
            </w:pPr>
            <w:r w:rsidRPr="0003129E">
              <w:t>Рекомендации</w:t>
            </w:r>
          </w:p>
        </w:tc>
        <w:tc>
          <w:tcPr>
            <w:tcW w:w="3941" w:type="pct"/>
            <w:gridSpan w:val="7"/>
            <w:tcBorders>
              <w:top w:val="single" w:sz="12" w:space="0" w:color="auto"/>
              <w:left w:val="single" w:sz="12" w:space="0" w:color="auto"/>
              <w:bottom w:val="single" w:sz="12" w:space="0" w:color="auto"/>
              <w:right w:val="single" w:sz="12" w:space="0" w:color="auto"/>
            </w:tcBorders>
            <w:shd w:val="clear" w:color="auto" w:fill="auto"/>
            <w:vAlign w:val="center"/>
            <w:hideMark/>
          </w:tcPr>
          <w:p w:rsidR="00486021" w:rsidRPr="006E5ADC" w:rsidRDefault="006E5ADC" w:rsidP="006E5ADC">
            <w:pPr>
              <w:pStyle w:val="af5"/>
            </w:pPr>
            <w:r>
              <w:t>Наблюдается резерв тепловой мощности, реконструкция источника тепловой энергии с целью увеличения тепловой мощности не требуется</w:t>
            </w:r>
          </w:p>
        </w:tc>
      </w:tr>
      <w:tr w:rsidR="00AE4409" w:rsidRPr="0003129E" w:rsidTr="006E5ADC">
        <w:trPr>
          <w:trHeight w:val="534"/>
          <w:jc w:val="center"/>
        </w:trPr>
        <w:tc>
          <w:tcPr>
            <w:tcW w:w="5000" w:type="pct"/>
            <w:gridSpan w:val="8"/>
            <w:tcBorders>
              <w:left w:val="single" w:sz="12" w:space="0" w:color="auto"/>
              <w:bottom w:val="single" w:sz="12" w:space="0" w:color="auto"/>
              <w:right w:val="single" w:sz="12" w:space="0" w:color="auto"/>
            </w:tcBorders>
            <w:shd w:val="clear" w:color="auto" w:fill="auto"/>
            <w:noWrap/>
            <w:vAlign w:val="center"/>
          </w:tcPr>
          <w:p w:rsidR="00AE4409" w:rsidRPr="006E5ADC" w:rsidRDefault="006E5ADC" w:rsidP="006E5ADC">
            <w:pPr>
              <w:pStyle w:val="af5"/>
            </w:pPr>
            <w:r>
              <w:t xml:space="preserve">Котельная </w:t>
            </w:r>
            <w:r w:rsidR="0057485F">
              <w:t>п. Быстринск</w:t>
            </w:r>
          </w:p>
        </w:tc>
      </w:tr>
      <w:tr w:rsidR="00A274CF" w:rsidRPr="0003129E" w:rsidTr="00743A13">
        <w:trPr>
          <w:trHeight w:val="20"/>
          <w:jc w:val="center"/>
        </w:trPr>
        <w:tc>
          <w:tcPr>
            <w:tcW w:w="1059"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A274CF" w:rsidRPr="0003129E" w:rsidRDefault="00A274CF" w:rsidP="00E259BC">
            <w:pPr>
              <w:pStyle w:val="af5"/>
            </w:pPr>
            <w:r w:rsidRPr="0003129E">
              <w:t>Мощность нетто, Гкал/час</w:t>
            </w:r>
          </w:p>
        </w:tc>
        <w:tc>
          <w:tcPr>
            <w:tcW w:w="47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634"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62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62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51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545"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c>
          <w:tcPr>
            <w:tcW w:w="520"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0,680</w:t>
            </w:r>
          </w:p>
        </w:tc>
      </w:tr>
      <w:tr w:rsidR="00A274CF"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A274CF" w:rsidRPr="0003129E" w:rsidRDefault="00A274CF" w:rsidP="00E259BC">
            <w:pPr>
              <w:pStyle w:val="af5"/>
            </w:pPr>
            <w:r w:rsidRPr="0003129E">
              <w:t>Подключённая нагрузка,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0,241</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0,254</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0,276</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0,308</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0,350</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0,449</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0,608</w:t>
            </w:r>
          </w:p>
        </w:tc>
      </w:tr>
      <w:tr w:rsidR="00A274CF"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A274CF" w:rsidRPr="0003129E" w:rsidRDefault="00A274CF" w:rsidP="00E259BC">
            <w:pPr>
              <w:pStyle w:val="af5"/>
            </w:pPr>
            <w:r w:rsidRPr="0003129E">
              <w:t>Прирост тепловой нагрузки,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0,000</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0,013</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0,022</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0,032</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0,041</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0,099</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A274CF" w:rsidRDefault="00A274CF" w:rsidP="00A274CF">
            <w:pPr>
              <w:pStyle w:val="af5"/>
            </w:pPr>
            <w:r>
              <w:t>0,160</w:t>
            </w:r>
          </w:p>
        </w:tc>
      </w:tr>
      <w:tr w:rsidR="00A274CF" w:rsidRPr="0003129E" w:rsidTr="00743A13">
        <w:trPr>
          <w:trHeight w:val="20"/>
          <w:jc w:val="center"/>
        </w:trPr>
        <w:tc>
          <w:tcPr>
            <w:tcW w:w="1059" w:type="pct"/>
            <w:tcBorders>
              <w:top w:val="single" w:sz="4" w:space="0" w:color="auto"/>
              <w:left w:val="single" w:sz="12" w:space="0" w:color="auto"/>
              <w:bottom w:val="single" w:sz="2" w:space="0" w:color="auto"/>
              <w:right w:val="single" w:sz="12" w:space="0" w:color="auto"/>
            </w:tcBorders>
            <w:shd w:val="clear" w:color="auto" w:fill="auto"/>
            <w:vAlign w:val="center"/>
          </w:tcPr>
          <w:p w:rsidR="00A274CF" w:rsidRPr="0003129E" w:rsidRDefault="00A274CF" w:rsidP="00E259BC">
            <w:pPr>
              <w:pStyle w:val="af5"/>
            </w:pPr>
            <w:r w:rsidRPr="0003129E">
              <w:t>Резерв/дефицит с учётом перспективной тепловой нагрузки, Гкал/час</w:t>
            </w:r>
          </w:p>
        </w:tc>
        <w:tc>
          <w:tcPr>
            <w:tcW w:w="47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0,438</w:t>
            </w:r>
          </w:p>
        </w:tc>
        <w:tc>
          <w:tcPr>
            <w:tcW w:w="634"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0,426</w:t>
            </w:r>
          </w:p>
        </w:tc>
        <w:tc>
          <w:tcPr>
            <w:tcW w:w="62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0,403</w:t>
            </w:r>
          </w:p>
        </w:tc>
        <w:tc>
          <w:tcPr>
            <w:tcW w:w="62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0,371</w:t>
            </w:r>
          </w:p>
        </w:tc>
        <w:tc>
          <w:tcPr>
            <w:tcW w:w="51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0,330</w:t>
            </w:r>
          </w:p>
        </w:tc>
        <w:tc>
          <w:tcPr>
            <w:tcW w:w="545"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0,231</w:t>
            </w:r>
          </w:p>
        </w:tc>
        <w:tc>
          <w:tcPr>
            <w:tcW w:w="520"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A274CF" w:rsidRDefault="00A274CF" w:rsidP="00A274CF">
            <w:pPr>
              <w:pStyle w:val="af5"/>
            </w:pPr>
            <w:r>
              <w:t>0,072</w:t>
            </w:r>
          </w:p>
        </w:tc>
      </w:tr>
      <w:tr w:rsidR="00A274CF" w:rsidRPr="0003129E" w:rsidTr="00743A13">
        <w:trPr>
          <w:trHeight w:val="20"/>
          <w:jc w:val="center"/>
        </w:trPr>
        <w:tc>
          <w:tcPr>
            <w:tcW w:w="1059" w:type="pct"/>
            <w:tcBorders>
              <w:top w:val="single" w:sz="2" w:space="0" w:color="auto"/>
              <w:left w:val="single" w:sz="12" w:space="0" w:color="auto"/>
              <w:bottom w:val="single" w:sz="12" w:space="0" w:color="auto"/>
              <w:right w:val="single" w:sz="12" w:space="0" w:color="auto"/>
            </w:tcBorders>
            <w:shd w:val="clear" w:color="auto" w:fill="auto"/>
            <w:vAlign w:val="center"/>
            <w:hideMark/>
          </w:tcPr>
          <w:p w:rsidR="00A274CF" w:rsidRPr="0003129E" w:rsidRDefault="00A274CF" w:rsidP="00E259BC">
            <w:pPr>
              <w:pStyle w:val="af5"/>
            </w:pPr>
            <w:r w:rsidRPr="0003129E">
              <w:t>Резерв/дефицит с учётом перспективной тепловой нагрузки, %</w:t>
            </w:r>
          </w:p>
        </w:tc>
        <w:tc>
          <w:tcPr>
            <w:tcW w:w="47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64,51</w:t>
            </w:r>
          </w:p>
        </w:tc>
        <w:tc>
          <w:tcPr>
            <w:tcW w:w="634"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62,63</w:t>
            </w:r>
          </w:p>
        </w:tc>
        <w:tc>
          <w:tcPr>
            <w:tcW w:w="62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59,34</w:t>
            </w:r>
          </w:p>
        </w:tc>
        <w:tc>
          <w:tcPr>
            <w:tcW w:w="62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54,65</w:t>
            </w:r>
          </w:p>
        </w:tc>
        <w:tc>
          <w:tcPr>
            <w:tcW w:w="51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48,55</w:t>
            </w:r>
          </w:p>
        </w:tc>
        <w:tc>
          <w:tcPr>
            <w:tcW w:w="545"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34,00</w:t>
            </w:r>
          </w:p>
        </w:tc>
        <w:tc>
          <w:tcPr>
            <w:tcW w:w="520"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A274CF" w:rsidRDefault="00A274CF" w:rsidP="00A274CF">
            <w:pPr>
              <w:pStyle w:val="af5"/>
            </w:pPr>
            <w:r>
              <w:t>10,53</w:t>
            </w:r>
          </w:p>
        </w:tc>
      </w:tr>
      <w:tr w:rsidR="006E5ADC" w:rsidRPr="0003129E" w:rsidTr="00486021">
        <w:trPr>
          <w:trHeight w:val="20"/>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6E5ADC" w:rsidRPr="0003129E" w:rsidRDefault="006E5ADC" w:rsidP="00486021">
            <w:pPr>
              <w:pStyle w:val="af5"/>
            </w:pPr>
            <w:r w:rsidRPr="0003129E">
              <w:t>Рекомендации</w:t>
            </w:r>
          </w:p>
        </w:tc>
        <w:tc>
          <w:tcPr>
            <w:tcW w:w="3941" w:type="pct"/>
            <w:gridSpan w:val="7"/>
            <w:tcBorders>
              <w:top w:val="single" w:sz="12" w:space="0" w:color="auto"/>
              <w:left w:val="single" w:sz="12" w:space="0" w:color="auto"/>
              <w:bottom w:val="single" w:sz="12" w:space="0" w:color="auto"/>
              <w:right w:val="single" w:sz="12" w:space="0" w:color="auto"/>
            </w:tcBorders>
            <w:shd w:val="clear" w:color="auto" w:fill="auto"/>
            <w:vAlign w:val="center"/>
            <w:hideMark/>
          </w:tcPr>
          <w:p w:rsidR="006E5ADC" w:rsidRPr="006E5ADC" w:rsidRDefault="006E5ADC" w:rsidP="006E5ADC">
            <w:pPr>
              <w:pStyle w:val="af5"/>
            </w:pPr>
            <w:r>
              <w:t>Наблюдается резерв тепловой мощности, реконструкция источника тепловой энергии с целью увеличения тепловой мощности не требуется</w:t>
            </w:r>
          </w:p>
        </w:tc>
      </w:tr>
    </w:tbl>
    <w:p w:rsidR="00D42B3E" w:rsidRDefault="00D42B3E" w:rsidP="00E45FC0">
      <w:pPr>
        <w:spacing w:line="360" w:lineRule="auto"/>
        <w:ind w:firstLine="567"/>
        <w:jc w:val="both"/>
        <w:rPr>
          <w:rFonts w:ascii="TimesNewRoman" w:hAnsi="TimesNewRoman" w:cs="TimesNewRoman"/>
          <w:b/>
          <w:color w:val="000000"/>
          <w:sz w:val="28"/>
          <w:szCs w:val="28"/>
        </w:rPr>
        <w:sectPr w:rsidR="00D42B3E" w:rsidSect="00A56211">
          <w:pgSz w:w="16838" w:h="11906" w:orient="landscape"/>
          <w:pgMar w:top="1418" w:right="567" w:bottom="284" w:left="567" w:header="567" w:footer="284" w:gutter="0"/>
          <w:cols w:space="708"/>
          <w:docGrid w:linePitch="360"/>
        </w:sectPr>
      </w:pPr>
    </w:p>
    <w:p w:rsidR="00092CBA" w:rsidRDefault="00092CBA" w:rsidP="00E45FC0">
      <w:pPr>
        <w:pStyle w:val="2"/>
      </w:pPr>
      <w:r w:rsidRPr="00515A9E">
        <w:lastRenderedPageBreak/>
        <w:t>4.3 Предложения по техническому перевооружению источников тепловой энергии с целью повышения эффективности работы систем теплоснабжения</w:t>
      </w:r>
    </w:p>
    <w:p w:rsidR="00E20B17" w:rsidRDefault="00E20B17" w:rsidP="00E45FC0">
      <w:pPr>
        <w:spacing w:line="360" w:lineRule="auto"/>
        <w:ind w:firstLine="567"/>
        <w:jc w:val="both"/>
        <w:rPr>
          <w:color w:val="000000"/>
          <w:sz w:val="28"/>
          <w:szCs w:val="28"/>
        </w:rPr>
      </w:pPr>
      <w:r w:rsidRPr="00F24A07">
        <w:rPr>
          <w:color w:val="000000"/>
          <w:sz w:val="28"/>
          <w:szCs w:val="28"/>
        </w:rPr>
        <w:t>Рекомендации и предложения для улучшения работы системы теплоснабжения на расчетный период приведены в главе 7.</w:t>
      </w:r>
    </w:p>
    <w:p w:rsidR="001B058E" w:rsidRPr="00515A9E" w:rsidRDefault="001B058E" w:rsidP="00E45FC0">
      <w:pPr>
        <w:pStyle w:val="2"/>
      </w:pPr>
      <w:r w:rsidRPr="00515A9E">
        <w:t xml:space="preserve">4.4 </w:t>
      </w:r>
      <w:r w:rsidR="00DD510B" w:rsidRPr="00515A9E">
        <w:t>Графики совместной работы</w:t>
      </w:r>
      <w:r w:rsidRPr="00515A9E">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 выработавших нормативный срок службы</w:t>
      </w:r>
    </w:p>
    <w:p w:rsidR="00572E7A" w:rsidRDefault="00E20B17" w:rsidP="00572E7A">
      <w:pPr>
        <w:autoSpaceDE w:val="0"/>
        <w:autoSpaceDN w:val="0"/>
        <w:adjustRightInd w:val="0"/>
        <w:spacing w:line="360" w:lineRule="auto"/>
        <w:ind w:firstLine="567"/>
        <w:jc w:val="both"/>
        <w:rPr>
          <w:color w:val="000000"/>
          <w:sz w:val="28"/>
          <w:szCs w:val="28"/>
        </w:rPr>
      </w:pPr>
      <w:r w:rsidRPr="00572E7A">
        <w:rPr>
          <w:color w:val="000000"/>
          <w:sz w:val="28"/>
          <w:szCs w:val="28"/>
        </w:rPr>
        <w:t>На территории данного поселения отсутствуют источники тепловой энергии функционирующи</w:t>
      </w:r>
      <w:r w:rsidR="00515A9E" w:rsidRPr="00572E7A">
        <w:rPr>
          <w:color w:val="000000"/>
          <w:sz w:val="28"/>
          <w:szCs w:val="28"/>
        </w:rPr>
        <w:t>е</w:t>
      </w:r>
      <w:r w:rsidRPr="00572E7A">
        <w:rPr>
          <w:color w:val="000000"/>
          <w:sz w:val="28"/>
          <w:szCs w:val="28"/>
        </w:rPr>
        <w:t xml:space="preserve"> в режиме комбинированной выработки электрической и тепловой энергии</w:t>
      </w:r>
      <w:r w:rsidR="00515A9E" w:rsidRPr="00572E7A">
        <w:rPr>
          <w:color w:val="000000"/>
          <w:sz w:val="28"/>
          <w:szCs w:val="28"/>
        </w:rPr>
        <w:t xml:space="preserve">. </w:t>
      </w:r>
    </w:p>
    <w:p w:rsidR="006178B1" w:rsidRPr="007822C4" w:rsidRDefault="001A6F50" w:rsidP="00E45FC0">
      <w:pPr>
        <w:pStyle w:val="2"/>
      </w:pPr>
      <w:r w:rsidRPr="007822C4">
        <w:t xml:space="preserve">4.5 </w:t>
      </w:r>
      <w:r w:rsidR="006178B1" w:rsidRPr="007822C4">
        <w:t>Меры по переоборудованию котельных в источники комбинированной выработки электрической и тепловой энергии</w:t>
      </w:r>
    </w:p>
    <w:p w:rsidR="00180192" w:rsidRDefault="007822C4" w:rsidP="00E45FC0">
      <w:pPr>
        <w:spacing w:line="360" w:lineRule="auto"/>
        <w:ind w:firstLine="567"/>
        <w:jc w:val="both"/>
        <w:rPr>
          <w:color w:val="000000"/>
          <w:sz w:val="28"/>
          <w:szCs w:val="28"/>
        </w:rPr>
      </w:pPr>
      <w:r w:rsidRPr="007822C4">
        <w:rPr>
          <w:color w:val="000000"/>
          <w:sz w:val="28"/>
          <w:szCs w:val="28"/>
        </w:rPr>
        <w:t>Реконструкция котельных для выработки электроэнергии в комбинированном цикле на базе существующих и перспективных тепловых нагрузок не планируется.</w:t>
      </w:r>
    </w:p>
    <w:p w:rsidR="004873DF" w:rsidRPr="00515A9E" w:rsidRDefault="004873DF" w:rsidP="00E45FC0">
      <w:pPr>
        <w:pStyle w:val="2"/>
      </w:pPr>
      <w:r w:rsidRPr="007822C4">
        <w:t>4.6 Меры по переводу котельных, размещенных в существующих и расширяемых</w:t>
      </w:r>
      <w:r w:rsidRPr="00515A9E">
        <w:t xml:space="preserve"> зонах действия источников комбинированной выработки тепловой и электрической энергии, в пиковый режим работы</w:t>
      </w:r>
    </w:p>
    <w:p w:rsidR="00F23525" w:rsidRDefault="00C03372" w:rsidP="00E45FC0">
      <w:pPr>
        <w:spacing w:line="360" w:lineRule="auto"/>
        <w:ind w:firstLine="567"/>
        <w:jc w:val="both"/>
        <w:rPr>
          <w:sz w:val="28"/>
          <w:szCs w:val="28"/>
        </w:rPr>
      </w:pPr>
      <w:r w:rsidRPr="00F24A07">
        <w:rPr>
          <w:sz w:val="28"/>
          <w:szCs w:val="28"/>
        </w:rPr>
        <w:t>На территории данного поселения отсутствуют источники тепловой энергии функционирующи</w:t>
      </w:r>
      <w:r>
        <w:rPr>
          <w:sz w:val="28"/>
          <w:szCs w:val="28"/>
        </w:rPr>
        <w:t>е</w:t>
      </w:r>
      <w:r w:rsidRPr="00F24A07">
        <w:rPr>
          <w:sz w:val="28"/>
          <w:szCs w:val="28"/>
        </w:rPr>
        <w:t xml:space="preserve"> в режиме комбинированной выработки электрической и </w:t>
      </w:r>
      <w:r w:rsidRPr="00515A9E">
        <w:rPr>
          <w:sz w:val="28"/>
          <w:szCs w:val="28"/>
        </w:rPr>
        <w:t>тепловой энергии</w:t>
      </w:r>
      <w:r w:rsidR="003275C5" w:rsidRPr="000D423D">
        <w:rPr>
          <w:sz w:val="28"/>
          <w:szCs w:val="28"/>
        </w:rPr>
        <w:t>.</w:t>
      </w:r>
    </w:p>
    <w:p w:rsidR="006178B1" w:rsidRDefault="004873DF" w:rsidP="00E45FC0">
      <w:pPr>
        <w:pStyle w:val="2"/>
      </w:pPr>
      <w:r w:rsidRPr="000D423D">
        <w:lastRenderedPageBreak/>
        <w:t>4.7</w:t>
      </w:r>
      <w:r w:rsidR="006178B1" w:rsidRPr="000D423D">
        <w:t xml:space="preserve">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r w:rsidR="003136E4" w:rsidRPr="000D423D">
        <w:t>, на каждом этапе</w:t>
      </w:r>
    </w:p>
    <w:p w:rsidR="00572E7A" w:rsidRDefault="00196404" w:rsidP="00E45FC0">
      <w:pPr>
        <w:spacing w:line="360" w:lineRule="auto"/>
        <w:ind w:firstLine="567"/>
        <w:jc w:val="both"/>
        <w:rPr>
          <w:sz w:val="28"/>
          <w:szCs w:val="28"/>
        </w:rPr>
      </w:pPr>
      <w:r w:rsidRPr="00B54C67">
        <w:rPr>
          <w:sz w:val="28"/>
          <w:szCs w:val="28"/>
        </w:rPr>
        <w:t xml:space="preserve">Загрузка источников тепловой энергии </w:t>
      </w:r>
      <w:r w:rsidR="00DD580B">
        <w:rPr>
          <w:sz w:val="28"/>
          <w:szCs w:val="28"/>
        </w:rPr>
        <w:t>приведена в таблице 4.2</w:t>
      </w:r>
      <w:r>
        <w:rPr>
          <w:sz w:val="28"/>
          <w:szCs w:val="28"/>
        </w:rPr>
        <w:t>.</w:t>
      </w:r>
    </w:p>
    <w:p w:rsidR="00DD580B" w:rsidRDefault="00DD580B" w:rsidP="00DD580B">
      <w:pPr>
        <w:pStyle w:val="af2"/>
      </w:pPr>
      <w:r>
        <w:t>Распределения тепловой нагрузки между источниками тепловой энергии данного муниципального образования не планируется.</w:t>
      </w:r>
    </w:p>
    <w:p w:rsidR="00E42E13" w:rsidRDefault="00E42E13" w:rsidP="00E42E13">
      <w:pPr>
        <w:ind w:firstLine="567"/>
        <w:jc w:val="both"/>
        <w:rPr>
          <w:sz w:val="28"/>
          <w:szCs w:val="28"/>
        </w:rPr>
      </w:pPr>
    </w:p>
    <w:p w:rsidR="00196404" w:rsidRPr="00397BA7" w:rsidRDefault="00DD580B" w:rsidP="00E42E13">
      <w:pPr>
        <w:ind w:firstLine="567"/>
        <w:jc w:val="both"/>
        <w:rPr>
          <w:sz w:val="28"/>
          <w:szCs w:val="28"/>
        </w:rPr>
      </w:pPr>
      <w:r>
        <w:rPr>
          <w:sz w:val="28"/>
          <w:szCs w:val="28"/>
        </w:rPr>
        <w:t>Таблица 4.2</w:t>
      </w:r>
      <w:r w:rsidR="00196404" w:rsidRPr="00397BA7">
        <w:rPr>
          <w:sz w:val="28"/>
          <w:szCs w:val="28"/>
        </w:rPr>
        <w:t xml:space="preserve"> – Загрузка источников теплоснабжения</w:t>
      </w:r>
    </w:p>
    <w:tbl>
      <w:tblPr>
        <w:tblStyle w:val="a3"/>
        <w:tblW w:w="4880" w:type="pct"/>
        <w:jc w:val="center"/>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2103"/>
        <w:gridCol w:w="4016"/>
        <w:gridCol w:w="4052"/>
      </w:tblGrid>
      <w:tr w:rsidR="00A274CF" w:rsidRPr="00DD580B" w:rsidTr="00A274CF">
        <w:trPr>
          <w:cantSplit/>
          <w:trHeight w:val="20"/>
          <w:jc w:val="center"/>
        </w:trPr>
        <w:tc>
          <w:tcPr>
            <w:tcW w:w="1034" w:type="pct"/>
            <w:vMerge w:val="restart"/>
            <w:tcBorders>
              <w:top w:val="single" w:sz="12" w:space="0" w:color="auto"/>
            </w:tcBorders>
            <w:vAlign w:val="center"/>
          </w:tcPr>
          <w:p w:rsidR="00A274CF" w:rsidRPr="00DD580B" w:rsidRDefault="00A274CF" w:rsidP="00DD580B">
            <w:pPr>
              <w:pStyle w:val="af5"/>
            </w:pPr>
            <w:r w:rsidRPr="00DD580B">
              <w:t>Период</w:t>
            </w:r>
          </w:p>
        </w:tc>
        <w:tc>
          <w:tcPr>
            <w:tcW w:w="3966" w:type="pct"/>
            <w:gridSpan w:val="2"/>
            <w:tcBorders>
              <w:top w:val="single" w:sz="12" w:space="0" w:color="auto"/>
              <w:bottom w:val="single" w:sz="12" w:space="0" w:color="auto"/>
            </w:tcBorders>
            <w:vAlign w:val="center"/>
          </w:tcPr>
          <w:p w:rsidR="00A274CF" w:rsidRPr="00DD580B" w:rsidRDefault="00A274CF" w:rsidP="00DD580B">
            <w:pPr>
              <w:pStyle w:val="af5"/>
            </w:pPr>
            <w:r w:rsidRPr="00DD580B">
              <w:t>Загрузка источников тепловой энергии, Гкал/час</w:t>
            </w:r>
          </w:p>
        </w:tc>
      </w:tr>
      <w:tr w:rsidR="00A274CF" w:rsidRPr="00DD580B" w:rsidTr="00A274CF">
        <w:trPr>
          <w:cantSplit/>
          <w:trHeight w:val="20"/>
          <w:jc w:val="center"/>
        </w:trPr>
        <w:tc>
          <w:tcPr>
            <w:tcW w:w="1034" w:type="pct"/>
            <w:vMerge/>
            <w:tcBorders>
              <w:bottom w:val="single" w:sz="12" w:space="0" w:color="auto"/>
            </w:tcBorders>
            <w:vAlign w:val="center"/>
          </w:tcPr>
          <w:p w:rsidR="00A274CF" w:rsidRPr="00DD580B" w:rsidRDefault="00A274CF" w:rsidP="00DD580B">
            <w:pPr>
              <w:pStyle w:val="af5"/>
            </w:pPr>
          </w:p>
        </w:tc>
        <w:tc>
          <w:tcPr>
            <w:tcW w:w="1974" w:type="pct"/>
            <w:tcBorders>
              <w:top w:val="single" w:sz="12" w:space="0" w:color="auto"/>
              <w:bottom w:val="single" w:sz="12" w:space="0" w:color="auto"/>
            </w:tcBorders>
            <w:vAlign w:val="center"/>
          </w:tcPr>
          <w:p w:rsidR="00A274CF" w:rsidRDefault="00A274CF" w:rsidP="00363AF2">
            <w:pPr>
              <w:pStyle w:val="af5"/>
            </w:pPr>
            <w:r>
              <w:t>Котельная п. Решающий</w:t>
            </w:r>
          </w:p>
        </w:tc>
        <w:tc>
          <w:tcPr>
            <w:tcW w:w="1992" w:type="pct"/>
            <w:tcBorders>
              <w:top w:val="single" w:sz="12" w:space="0" w:color="auto"/>
              <w:bottom w:val="single" w:sz="12" w:space="0" w:color="auto"/>
            </w:tcBorders>
            <w:vAlign w:val="center"/>
          </w:tcPr>
          <w:p w:rsidR="00A274CF" w:rsidRDefault="00A274CF" w:rsidP="00363AF2">
            <w:pPr>
              <w:pStyle w:val="af5"/>
            </w:pPr>
            <w:r>
              <w:t>Котельная п. Быстринск</w:t>
            </w:r>
          </w:p>
        </w:tc>
      </w:tr>
      <w:tr w:rsidR="00A274CF" w:rsidRPr="00DD580B" w:rsidTr="00A274CF">
        <w:trPr>
          <w:cantSplit/>
          <w:trHeight w:val="20"/>
          <w:jc w:val="center"/>
        </w:trPr>
        <w:tc>
          <w:tcPr>
            <w:tcW w:w="1034" w:type="pct"/>
            <w:tcBorders>
              <w:top w:val="single" w:sz="12" w:space="0" w:color="auto"/>
            </w:tcBorders>
            <w:vAlign w:val="center"/>
          </w:tcPr>
          <w:p w:rsidR="00A274CF" w:rsidRPr="00DD580B" w:rsidRDefault="00A274CF" w:rsidP="00A43282">
            <w:pPr>
              <w:pStyle w:val="af5"/>
            </w:pPr>
            <w:r w:rsidRPr="00DD580B">
              <w:t>2014 г.</w:t>
            </w:r>
          </w:p>
        </w:tc>
        <w:tc>
          <w:tcPr>
            <w:tcW w:w="1974" w:type="pct"/>
            <w:tcBorders>
              <w:top w:val="single" w:sz="12" w:space="0" w:color="auto"/>
            </w:tcBorders>
            <w:vAlign w:val="center"/>
          </w:tcPr>
          <w:p w:rsidR="00A274CF" w:rsidRDefault="00A274CF" w:rsidP="00A274CF">
            <w:pPr>
              <w:pStyle w:val="af5"/>
            </w:pPr>
            <w:r>
              <w:t>0,214</w:t>
            </w:r>
          </w:p>
        </w:tc>
        <w:tc>
          <w:tcPr>
            <w:tcW w:w="1992" w:type="pct"/>
            <w:tcBorders>
              <w:top w:val="single" w:sz="12" w:space="0" w:color="auto"/>
            </w:tcBorders>
            <w:vAlign w:val="center"/>
          </w:tcPr>
          <w:p w:rsidR="00A274CF" w:rsidRDefault="00A274CF" w:rsidP="00A274CF">
            <w:pPr>
              <w:pStyle w:val="af5"/>
            </w:pPr>
            <w:r>
              <w:t>0,241</w:t>
            </w:r>
          </w:p>
        </w:tc>
      </w:tr>
      <w:tr w:rsidR="00A274CF" w:rsidRPr="00DD580B" w:rsidTr="00A274CF">
        <w:trPr>
          <w:cantSplit/>
          <w:trHeight w:val="20"/>
          <w:jc w:val="center"/>
        </w:trPr>
        <w:tc>
          <w:tcPr>
            <w:tcW w:w="1034" w:type="pct"/>
            <w:vAlign w:val="center"/>
          </w:tcPr>
          <w:p w:rsidR="00A274CF" w:rsidRPr="00DD580B" w:rsidRDefault="00A274CF" w:rsidP="00A43282">
            <w:pPr>
              <w:pStyle w:val="af5"/>
            </w:pPr>
            <w:r w:rsidRPr="00DD580B">
              <w:t>2015 г.</w:t>
            </w:r>
          </w:p>
        </w:tc>
        <w:tc>
          <w:tcPr>
            <w:tcW w:w="1974" w:type="pct"/>
            <w:vAlign w:val="center"/>
          </w:tcPr>
          <w:p w:rsidR="00A274CF" w:rsidRDefault="00A274CF" w:rsidP="00A274CF">
            <w:pPr>
              <w:pStyle w:val="af5"/>
            </w:pPr>
            <w:r>
              <w:t>0,214</w:t>
            </w:r>
          </w:p>
        </w:tc>
        <w:tc>
          <w:tcPr>
            <w:tcW w:w="1992" w:type="pct"/>
            <w:vAlign w:val="center"/>
          </w:tcPr>
          <w:p w:rsidR="00A274CF" w:rsidRDefault="00A274CF" w:rsidP="00A274CF">
            <w:pPr>
              <w:pStyle w:val="af5"/>
            </w:pPr>
            <w:r>
              <w:t>0,241</w:t>
            </w:r>
          </w:p>
        </w:tc>
      </w:tr>
      <w:tr w:rsidR="00A274CF" w:rsidRPr="00DD580B" w:rsidTr="00A274CF">
        <w:trPr>
          <w:cantSplit/>
          <w:trHeight w:val="20"/>
          <w:jc w:val="center"/>
        </w:trPr>
        <w:tc>
          <w:tcPr>
            <w:tcW w:w="1034" w:type="pct"/>
            <w:tcBorders>
              <w:top w:val="single" w:sz="6" w:space="0" w:color="auto"/>
              <w:bottom w:val="single" w:sz="6" w:space="0" w:color="auto"/>
            </w:tcBorders>
            <w:vAlign w:val="center"/>
          </w:tcPr>
          <w:p w:rsidR="00A274CF" w:rsidRPr="00DD580B" w:rsidRDefault="00A274CF" w:rsidP="00A43282">
            <w:pPr>
              <w:pStyle w:val="af5"/>
            </w:pPr>
            <w:r w:rsidRPr="00DD580B">
              <w:t>2016 г.</w:t>
            </w:r>
          </w:p>
        </w:tc>
        <w:tc>
          <w:tcPr>
            <w:tcW w:w="1974" w:type="pct"/>
            <w:tcBorders>
              <w:top w:val="single" w:sz="6" w:space="0" w:color="auto"/>
              <w:bottom w:val="single" w:sz="6" w:space="0" w:color="auto"/>
            </w:tcBorders>
            <w:vAlign w:val="center"/>
          </w:tcPr>
          <w:p w:rsidR="00A274CF" w:rsidRDefault="00A274CF" w:rsidP="00A274CF">
            <w:pPr>
              <w:pStyle w:val="af5"/>
            </w:pPr>
            <w:r>
              <w:t>0,198</w:t>
            </w:r>
          </w:p>
        </w:tc>
        <w:tc>
          <w:tcPr>
            <w:tcW w:w="1992" w:type="pct"/>
            <w:tcBorders>
              <w:top w:val="single" w:sz="6" w:space="0" w:color="auto"/>
              <w:bottom w:val="single" w:sz="6" w:space="0" w:color="auto"/>
            </w:tcBorders>
            <w:vAlign w:val="center"/>
          </w:tcPr>
          <w:p w:rsidR="00A274CF" w:rsidRDefault="00A274CF" w:rsidP="00A274CF">
            <w:pPr>
              <w:pStyle w:val="af5"/>
            </w:pPr>
            <w:r>
              <w:t>0,241</w:t>
            </w:r>
          </w:p>
        </w:tc>
      </w:tr>
      <w:tr w:rsidR="00A274CF" w:rsidRPr="00DD580B" w:rsidTr="00A274CF">
        <w:trPr>
          <w:cantSplit/>
          <w:trHeight w:val="20"/>
          <w:jc w:val="center"/>
        </w:trPr>
        <w:tc>
          <w:tcPr>
            <w:tcW w:w="1034" w:type="pct"/>
            <w:tcBorders>
              <w:top w:val="single" w:sz="4" w:space="0" w:color="auto"/>
            </w:tcBorders>
            <w:vAlign w:val="center"/>
          </w:tcPr>
          <w:p w:rsidR="00A274CF" w:rsidRPr="00DD580B" w:rsidRDefault="00A274CF" w:rsidP="00A43282">
            <w:pPr>
              <w:pStyle w:val="af5"/>
            </w:pPr>
            <w:r w:rsidRPr="00DD580B">
              <w:t>2017 г.</w:t>
            </w:r>
          </w:p>
        </w:tc>
        <w:tc>
          <w:tcPr>
            <w:tcW w:w="1974" w:type="pct"/>
            <w:tcBorders>
              <w:top w:val="single" w:sz="4" w:space="0" w:color="auto"/>
            </w:tcBorders>
            <w:vAlign w:val="center"/>
          </w:tcPr>
          <w:p w:rsidR="00A274CF" w:rsidRDefault="00A274CF" w:rsidP="00A274CF">
            <w:pPr>
              <w:pStyle w:val="af5"/>
            </w:pPr>
            <w:r>
              <w:t>0,198</w:t>
            </w:r>
          </w:p>
        </w:tc>
        <w:tc>
          <w:tcPr>
            <w:tcW w:w="1992" w:type="pct"/>
            <w:tcBorders>
              <w:top w:val="single" w:sz="4" w:space="0" w:color="auto"/>
            </w:tcBorders>
            <w:vAlign w:val="center"/>
          </w:tcPr>
          <w:p w:rsidR="00A274CF" w:rsidRDefault="00A274CF" w:rsidP="00A274CF">
            <w:pPr>
              <w:pStyle w:val="af5"/>
            </w:pPr>
            <w:r>
              <w:t>0,233</w:t>
            </w:r>
          </w:p>
        </w:tc>
      </w:tr>
      <w:tr w:rsidR="00A274CF" w:rsidRPr="00DD580B" w:rsidTr="00A274CF">
        <w:trPr>
          <w:cantSplit/>
          <w:trHeight w:val="20"/>
          <w:jc w:val="center"/>
        </w:trPr>
        <w:tc>
          <w:tcPr>
            <w:tcW w:w="1034" w:type="pct"/>
            <w:tcBorders>
              <w:top w:val="single" w:sz="4" w:space="0" w:color="auto"/>
              <w:bottom w:val="single" w:sz="6" w:space="0" w:color="auto"/>
            </w:tcBorders>
            <w:vAlign w:val="center"/>
          </w:tcPr>
          <w:p w:rsidR="00A274CF" w:rsidRPr="00DD580B" w:rsidRDefault="00A274CF" w:rsidP="00A43282">
            <w:pPr>
              <w:pStyle w:val="af5"/>
            </w:pPr>
            <w:r w:rsidRPr="00DD580B">
              <w:t>2018 г.</w:t>
            </w:r>
          </w:p>
        </w:tc>
        <w:tc>
          <w:tcPr>
            <w:tcW w:w="1974" w:type="pct"/>
            <w:tcBorders>
              <w:top w:val="single" w:sz="4" w:space="0" w:color="auto"/>
              <w:bottom w:val="single" w:sz="6" w:space="0" w:color="auto"/>
            </w:tcBorders>
            <w:vAlign w:val="center"/>
          </w:tcPr>
          <w:p w:rsidR="00A274CF" w:rsidRDefault="00A274CF" w:rsidP="00A274CF">
            <w:pPr>
              <w:pStyle w:val="af5"/>
            </w:pPr>
            <w:r>
              <w:t>0,198</w:t>
            </w:r>
          </w:p>
        </w:tc>
        <w:tc>
          <w:tcPr>
            <w:tcW w:w="1992" w:type="pct"/>
            <w:tcBorders>
              <w:top w:val="single" w:sz="4" w:space="0" w:color="auto"/>
              <w:bottom w:val="single" w:sz="6" w:space="0" w:color="auto"/>
            </w:tcBorders>
            <w:vAlign w:val="center"/>
          </w:tcPr>
          <w:p w:rsidR="00A274CF" w:rsidRDefault="00A274CF" w:rsidP="00A274CF">
            <w:pPr>
              <w:pStyle w:val="af5"/>
            </w:pPr>
            <w:r>
              <w:t>0,233</w:t>
            </w:r>
          </w:p>
        </w:tc>
      </w:tr>
      <w:tr w:rsidR="00A274CF" w:rsidRPr="00DD580B" w:rsidTr="00A274CF">
        <w:trPr>
          <w:cantSplit/>
          <w:trHeight w:val="20"/>
          <w:jc w:val="center"/>
        </w:trPr>
        <w:tc>
          <w:tcPr>
            <w:tcW w:w="1034" w:type="pct"/>
            <w:tcBorders>
              <w:top w:val="single" w:sz="4" w:space="0" w:color="auto"/>
              <w:bottom w:val="single" w:sz="6" w:space="0" w:color="auto"/>
            </w:tcBorders>
            <w:vAlign w:val="center"/>
          </w:tcPr>
          <w:p w:rsidR="00A274CF" w:rsidRPr="00DD580B" w:rsidRDefault="00A274CF" w:rsidP="00A43282">
            <w:pPr>
              <w:pStyle w:val="af5"/>
            </w:pPr>
            <w:r w:rsidRPr="00DD580B">
              <w:t>2019 г.</w:t>
            </w:r>
          </w:p>
        </w:tc>
        <w:tc>
          <w:tcPr>
            <w:tcW w:w="1974" w:type="pct"/>
            <w:tcBorders>
              <w:top w:val="single" w:sz="4" w:space="0" w:color="auto"/>
              <w:bottom w:val="single" w:sz="6" w:space="0" w:color="auto"/>
            </w:tcBorders>
            <w:vAlign w:val="center"/>
          </w:tcPr>
          <w:p w:rsidR="00A274CF" w:rsidRDefault="00A274CF" w:rsidP="00A274CF">
            <w:pPr>
              <w:pStyle w:val="af5"/>
            </w:pPr>
            <w:r>
              <w:t>0,198</w:t>
            </w:r>
          </w:p>
        </w:tc>
        <w:tc>
          <w:tcPr>
            <w:tcW w:w="1992" w:type="pct"/>
            <w:tcBorders>
              <w:top w:val="single" w:sz="4" w:space="0" w:color="auto"/>
              <w:bottom w:val="single" w:sz="6" w:space="0" w:color="auto"/>
            </w:tcBorders>
            <w:vAlign w:val="center"/>
          </w:tcPr>
          <w:p w:rsidR="00A274CF" w:rsidRDefault="00A274CF" w:rsidP="00A274CF">
            <w:pPr>
              <w:pStyle w:val="af5"/>
            </w:pPr>
            <w:r>
              <w:t>0,233</w:t>
            </w:r>
          </w:p>
        </w:tc>
      </w:tr>
      <w:tr w:rsidR="00A274CF" w:rsidRPr="00DD580B" w:rsidTr="00A274CF">
        <w:trPr>
          <w:cantSplit/>
          <w:trHeight w:val="20"/>
          <w:jc w:val="center"/>
        </w:trPr>
        <w:tc>
          <w:tcPr>
            <w:tcW w:w="1034" w:type="pct"/>
            <w:tcBorders>
              <w:top w:val="single" w:sz="4" w:space="0" w:color="auto"/>
              <w:bottom w:val="single" w:sz="6" w:space="0" w:color="auto"/>
            </w:tcBorders>
            <w:vAlign w:val="center"/>
          </w:tcPr>
          <w:p w:rsidR="00A274CF" w:rsidRPr="00DD580B" w:rsidRDefault="00A274CF" w:rsidP="00883C58">
            <w:pPr>
              <w:pStyle w:val="af5"/>
            </w:pPr>
            <w:r>
              <w:t>2020 – 2024</w:t>
            </w:r>
            <w:r w:rsidRPr="00DD580B">
              <w:t xml:space="preserve"> гг.</w:t>
            </w:r>
          </w:p>
        </w:tc>
        <w:tc>
          <w:tcPr>
            <w:tcW w:w="1974" w:type="pct"/>
            <w:tcBorders>
              <w:top w:val="single" w:sz="4" w:space="0" w:color="auto"/>
              <w:bottom w:val="single" w:sz="6" w:space="0" w:color="auto"/>
            </w:tcBorders>
            <w:vAlign w:val="center"/>
          </w:tcPr>
          <w:p w:rsidR="00A274CF" w:rsidRDefault="00A274CF" w:rsidP="00A274CF">
            <w:pPr>
              <w:pStyle w:val="af5"/>
            </w:pPr>
            <w:r>
              <w:t>0,198</w:t>
            </w:r>
          </w:p>
        </w:tc>
        <w:tc>
          <w:tcPr>
            <w:tcW w:w="1992" w:type="pct"/>
            <w:tcBorders>
              <w:top w:val="single" w:sz="4" w:space="0" w:color="auto"/>
              <w:bottom w:val="single" w:sz="6" w:space="0" w:color="auto"/>
            </w:tcBorders>
            <w:vAlign w:val="center"/>
          </w:tcPr>
          <w:p w:rsidR="00A274CF" w:rsidRDefault="00A274CF" w:rsidP="00A274CF">
            <w:pPr>
              <w:pStyle w:val="af5"/>
            </w:pPr>
            <w:r>
              <w:t>0,233</w:t>
            </w:r>
          </w:p>
        </w:tc>
      </w:tr>
      <w:tr w:rsidR="00A274CF" w:rsidRPr="00DD580B" w:rsidTr="00A274CF">
        <w:trPr>
          <w:cantSplit/>
          <w:trHeight w:val="20"/>
          <w:jc w:val="center"/>
        </w:trPr>
        <w:tc>
          <w:tcPr>
            <w:tcW w:w="1034" w:type="pct"/>
            <w:vAlign w:val="center"/>
          </w:tcPr>
          <w:p w:rsidR="00A274CF" w:rsidRPr="00DD580B" w:rsidRDefault="00A274CF" w:rsidP="00B56D9F">
            <w:pPr>
              <w:pStyle w:val="af5"/>
            </w:pPr>
            <w:r>
              <w:t>2025 – 2029</w:t>
            </w:r>
            <w:r w:rsidRPr="00DD580B">
              <w:t xml:space="preserve"> гг.</w:t>
            </w:r>
          </w:p>
        </w:tc>
        <w:tc>
          <w:tcPr>
            <w:tcW w:w="1974" w:type="pct"/>
            <w:vAlign w:val="center"/>
          </w:tcPr>
          <w:p w:rsidR="00A274CF" w:rsidRDefault="00A274CF" w:rsidP="00A274CF">
            <w:pPr>
              <w:pStyle w:val="af5"/>
            </w:pPr>
            <w:r>
              <w:t>0,198</w:t>
            </w:r>
          </w:p>
        </w:tc>
        <w:tc>
          <w:tcPr>
            <w:tcW w:w="1992" w:type="pct"/>
            <w:vAlign w:val="center"/>
          </w:tcPr>
          <w:p w:rsidR="00A274CF" w:rsidRDefault="00A274CF" w:rsidP="00A274CF">
            <w:pPr>
              <w:pStyle w:val="af5"/>
            </w:pPr>
            <w:r>
              <w:t>0,233</w:t>
            </w:r>
          </w:p>
        </w:tc>
      </w:tr>
    </w:tbl>
    <w:p w:rsidR="00DD580B" w:rsidRPr="00DD580B" w:rsidRDefault="00DD580B" w:rsidP="00DD580B">
      <w:pPr>
        <w:pStyle w:val="af2"/>
      </w:pPr>
    </w:p>
    <w:p w:rsidR="009F0AAF" w:rsidRDefault="00E06BA1" w:rsidP="00E45FC0">
      <w:pPr>
        <w:pStyle w:val="2"/>
      </w:pPr>
      <w:r w:rsidRPr="00E41973">
        <w:t xml:space="preserve">4.8 </w:t>
      </w:r>
      <w:r w:rsidR="007B3DB9" w:rsidRPr="00E41973">
        <w:t>О</w:t>
      </w:r>
      <w:r w:rsidRPr="00E41973">
        <w:t>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p w:rsidR="0016587E" w:rsidRDefault="0016587E" w:rsidP="00E45FC0">
      <w:pPr>
        <w:autoSpaceDE w:val="0"/>
        <w:autoSpaceDN w:val="0"/>
        <w:adjustRightInd w:val="0"/>
        <w:spacing w:line="360" w:lineRule="auto"/>
        <w:ind w:firstLine="567"/>
        <w:jc w:val="both"/>
        <w:rPr>
          <w:sz w:val="28"/>
          <w:szCs w:val="28"/>
        </w:rPr>
      </w:pPr>
      <w:r w:rsidRPr="00AD1C8F">
        <w:rPr>
          <w:sz w:val="28"/>
          <w:szCs w:val="28"/>
        </w:rPr>
        <w:t xml:space="preserve">На </w:t>
      </w:r>
      <w:r>
        <w:rPr>
          <w:sz w:val="28"/>
          <w:szCs w:val="28"/>
        </w:rPr>
        <w:t>котельных</w:t>
      </w:r>
      <w:r w:rsidRPr="00AD1C8F">
        <w:rPr>
          <w:sz w:val="28"/>
          <w:szCs w:val="28"/>
        </w:rPr>
        <w:t xml:space="preserve"> для потребителей регулирование отпуска тепла выполнено</w:t>
      </w:r>
      <w:r w:rsidRPr="007773FD">
        <w:rPr>
          <w:sz w:val="28"/>
          <w:szCs w:val="28"/>
        </w:rPr>
        <w:t xml:space="preserve"> центральное качественное по нагрузке ото</w:t>
      </w:r>
      <w:r>
        <w:rPr>
          <w:sz w:val="28"/>
          <w:szCs w:val="28"/>
        </w:rPr>
        <w:t xml:space="preserve">пления </w:t>
      </w:r>
      <w:r w:rsidRPr="007773FD">
        <w:rPr>
          <w:sz w:val="28"/>
          <w:szCs w:val="28"/>
        </w:rPr>
        <w:t>(за счет изменения температуры теплоносителя в зависимости от температуры наружного воздуха)</w:t>
      </w:r>
      <w:r>
        <w:rPr>
          <w:sz w:val="28"/>
          <w:szCs w:val="28"/>
        </w:rPr>
        <w:t>. Температурный график котельн</w:t>
      </w:r>
      <w:r w:rsidR="002144B8">
        <w:rPr>
          <w:sz w:val="28"/>
          <w:szCs w:val="28"/>
        </w:rPr>
        <w:t>ой</w:t>
      </w:r>
      <w:r>
        <w:rPr>
          <w:sz w:val="28"/>
          <w:szCs w:val="28"/>
        </w:rPr>
        <w:t xml:space="preserve"> </w:t>
      </w:r>
      <w:r w:rsidR="00363AF2">
        <w:rPr>
          <w:sz w:val="28"/>
          <w:szCs w:val="28"/>
        </w:rPr>
        <w:t>7</w:t>
      </w:r>
      <w:r w:rsidR="00A274CF">
        <w:rPr>
          <w:sz w:val="28"/>
          <w:szCs w:val="28"/>
        </w:rPr>
        <w:t>0</w:t>
      </w:r>
      <w:r w:rsidR="00883C58">
        <w:rPr>
          <w:sz w:val="28"/>
          <w:szCs w:val="28"/>
        </w:rPr>
        <w:t>/</w:t>
      </w:r>
      <w:r w:rsidR="00A274CF">
        <w:rPr>
          <w:sz w:val="28"/>
          <w:szCs w:val="28"/>
        </w:rPr>
        <w:t>5</w:t>
      </w:r>
      <w:r w:rsidR="00883C58">
        <w:rPr>
          <w:sz w:val="28"/>
          <w:szCs w:val="28"/>
        </w:rPr>
        <w:t>5</w:t>
      </w:r>
      <m:oMath>
        <m:r>
          <w:rPr>
            <w:rFonts w:ascii="Cambria Math" w:hAnsi="Cambria Math"/>
            <w:sz w:val="28"/>
            <w:szCs w:val="28"/>
          </w:rPr>
          <m:t>℃</m:t>
        </m:r>
      </m:oMath>
      <w:r>
        <w:rPr>
          <w:sz w:val="28"/>
          <w:szCs w:val="28"/>
        </w:rPr>
        <w:t xml:space="preserve"> при расчетной наружной температуре -</w:t>
      </w:r>
      <w:r w:rsidR="00A274CF">
        <w:rPr>
          <w:sz w:val="28"/>
          <w:szCs w:val="28"/>
        </w:rPr>
        <w:t>27</w:t>
      </w:r>
      <w:r>
        <w:rPr>
          <w:sz w:val="28"/>
          <w:szCs w:val="28"/>
        </w:rPr>
        <w:t>°С.</w:t>
      </w:r>
    </w:p>
    <w:p w:rsidR="00883C58" w:rsidRDefault="0016587E" w:rsidP="00363AF2">
      <w:pPr>
        <w:autoSpaceDE w:val="0"/>
        <w:autoSpaceDN w:val="0"/>
        <w:adjustRightInd w:val="0"/>
        <w:spacing w:line="360" w:lineRule="auto"/>
        <w:ind w:firstLine="567"/>
        <w:jc w:val="both"/>
        <w:rPr>
          <w:sz w:val="28"/>
          <w:szCs w:val="28"/>
        </w:rPr>
      </w:pPr>
      <w:r>
        <w:rPr>
          <w:sz w:val="28"/>
          <w:szCs w:val="28"/>
        </w:rPr>
        <w:t xml:space="preserve">Температурный график </w:t>
      </w:r>
      <w:r w:rsidRPr="00D65CC4">
        <w:rPr>
          <w:sz w:val="28"/>
          <w:szCs w:val="28"/>
        </w:rPr>
        <w:t>отпуска</w:t>
      </w:r>
      <w:r>
        <w:rPr>
          <w:sz w:val="28"/>
          <w:szCs w:val="28"/>
        </w:rPr>
        <w:t xml:space="preserve"> тепловой энергии для котельн</w:t>
      </w:r>
      <w:r w:rsidR="002144B8">
        <w:rPr>
          <w:sz w:val="28"/>
          <w:szCs w:val="28"/>
        </w:rPr>
        <w:t>ой</w:t>
      </w:r>
      <w:r w:rsidR="00DD580B">
        <w:rPr>
          <w:sz w:val="28"/>
          <w:szCs w:val="28"/>
        </w:rPr>
        <w:t xml:space="preserve"> приведен в таблице 4.3</w:t>
      </w:r>
      <w:r>
        <w:rPr>
          <w:sz w:val="28"/>
          <w:szCs w:val="28"/>
        </w:rPr>
        <w:t>.</w:t>
      </w:r>
    </w:p>
    <w:p w:rsidR="00A274CF" w:rsidRDefault="00A274CF">
      <w:pPr>
        <w:spacing w:after="200" w:line="276" w:lineRule="auto"/>
        <w:rPr>
          <w:sz w:val="28"/>
          <w:szCs w:val="28"/>
        </w:rPr>
      </w:pPr>
      <w:r>
        <w:rPr>
          <w:sz w:val="28"/>
          <w:szCs w:val="28"/>
        </w:rPr>
        <w:br w:type="page"/>
      </w:r>
    </w:p>
    <w:p w:rsidR="0016587E" w:rsidRPr="00B30901" w:rsidRDefault="0016587E" w:rsidP="002144B8">
      <w:pPr>
        <w:autoSpaceDE w:val="0"/>
        <w:autoSpaceDN w:val="0"/>
        <w:adjustRightInd w:val="0"/>
        <w:ind w:firstLine="567"/>
        <w:jc w:val="both"/>
        <w:rPr>
          <w:sz w:val="28"/>
          <w:szCs w:val="28"/>
        </w:rPr>
      </w:pPr>
      <w:r w:rsidRPr="00B30901">
        <w:rPr>
          <w:sz w:val="28"/>
          <w:szCs w:val="28"/>
        </w:rPr>
        <w:lastRenderedPageBreak/>
        <w:t>Таблица 4.</w:t>
      </w:r>
      <w:r w:rsidR="00DD580B">
        <w:rPr>
          <w:sz w:val="28"/>
          <w:szCs w:val="28"/>
        </w:rPr>
        <w:t>3</w:t>
      </w:r>
      <w:r w:rsidRPr="00B30901">
        <w:rPr>
          <w:sz w:val="28"/>
          <w:szCs w:val="28"/>
        </w:rPr>
        <w:t xml:space="preserve"> – Результаты расчета графика тем</w:t>
      </w:r>
      <w:r w:rsidR="00363AF2">
        <w:rPr>
          <w:sz w:val="28"/>
          <w:szCs w:val="28"/>
        </w:rPr>
        <w:t>ператур – 7</w:t>
      </w:r>
      <w:r w:rsidR="00A274CF">
        <w:rPr>
          <w:sz w:val="28"/>
          <w:szCs w:val="28"/>
        </w:rPr>
        <w:t>0</w:t>
      </w:r>
      <w:r>
        <w:rPr>
          <w:sz w:val="28"/>
          <w:szCs w:val="28"/>
        </w:rPr>
        <w:t>/</w:t>
      </w:r>
      <w:r w:rsidR="00A274CF">
        <w:rPr>
          <w:sz w:val="28"/>
          <w:szCs w:val="28"/>
        </w:rPr>
        <w:t>5</w:t>
      </w:r>
      <w:r w:rsidR="00883C58">
        <w:rPr>
          <w:sz w:val="28"/>
          <w:szCs w:val="28"/>
        </w:rPr>
        <w:t>5</w:t>
      </w:r>
      <m:oMath>
        <m:r>
          <w:rPr>
            <w:rFonts w:ascii="Cambria Math" w:hAnsi="Cambria Math"/>
            <w:sz w:val="28"/>
            <w:szCs w:val="28"/>
          </w:rPr>
          <m:t>℃</m:t>
        </m:r>
      </m:oMath>
      <w:r>
        <w:rPr>
          <w:sz w:val="28"/>
          <w:szCs w:val="28"/>
        </w:rPr>
        <w:t xml:space="preserve"> для источников тепловой энергии</w:t>
      </w:r>
    </w:p>
    <w:tbl>
      <w:tblPr>
        <w:tblW w:w="484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3173"/>
        <w:gridCol w:w="3749"/>
        <w:gridCol w:w="3166"/>
      </w:tblGrid>
      <w:tr w:rsidR="00883C58" w:rsidRPr="00007092" w:rsidTr="00A274CF">
        <w:trPr>
          <w:trHeight w:val="20"/>
          <w:tblHeader/>
          <w:jc w:val="center"/>
        </w:trPr>
        <w:tc>
          <w:tcPr>
            <w:tcW w:w="5000" w:type="pct"/>
            <w:gridSpan w:val="3"/>
            <w:tcBorders>
              <w:top w:val="single" w:sz="12" w:space="0" w:color="auto"/>
              <w:bottom w:val="single" w:sz="12" w:space="0" w:color="auto"/>
            </w:tcBorders>
            <w:shd w:val="clear" w:color="auto" w:fill="auto"/>
            <w:vAlign w:val="center"/>
            <w:hideMark/>
          </w:tcPr>
          <w:p w:rsidR="00883C58" w:rsidRPr="00007092" w:rsidRDefault="00363AF2" w:rsidP="00A274CF">
            <w:pPr>
              <w:pStyle w:val="af5"/>
            </w:pPr>
            <w:r>
              <w:t>Температурный график 7</w:t>
            </w:r>
            <w:r w:rsidR="00A274CF">
              <w:t>0</w:t>
            </w:r>
            <w:r w:rsidR="00883C58">
              <w:t>/</w:t>
            </w:r>
            <w:r w:rsidR="00A274CF">
              <w:t>5</w:t>
            </w:r>
            <w:r w:rsidR="00883C58">
              <w:t>5</w:t>
            </w:r>
          </w:p>
        </w:tc>
      </w:tr>
      <w:tr w:rsidR="00883C58" w:rsidRPr="00007092" w:rsidTr="00A274CF">
        <w:trPr>
          <w:trHeight w:val="20"/>
          <w:tblHeader/>
          <w:jc w:val="center"/>
        </w:trPr>
        <w:tc>
          <w:tcPr>
            <w:tcW w:w="1573" w:type="pct"/>
            <w:tcBorders>
              <w:top w:val="single" w:sz="12" w:space="0" w:color="auto"/>
              <w:bottom w:val="single" w:sz="12" w:space="0" w:color="auto"/>
              <w:right w:val="single" w:sz="12" w:space="0" w:color="auto"/>
            </w:tcBorders>
            <w:shd w:val="clear" w:color="auto" w:fill="auto"/>
            <w:vAlign w:val="center"/>
            <w:hideMark/>
          </w:tcPr>
          <w:p w:rsidR="00883C58" w:rsidRPr="00007092" w:rsidRDefault="00883C58" w:rsidP="00883C58">
            <w:pPr>
              <w:pStyle w:val="af5"/>
            </w:pPr>
            <w:r w:rsidRPr="00007092">
              <w:t xml:space="preserve">Температура наружного воздуха, </w:t>
            </w:r>
            <w:r w:rsidRPr="00007092">
              <w:rPr>
                <w:vertAlign w:val="superscript"/>
              </w:rPr>
              <w:t>О</w:t>
            </w:r>
            <w:r w:rsidRPr="00007092">
              <w:t>С</w:t>
            </w:r>
          </w:p>
        </w:tc>
        <w:tc>
          <w:tcPr>
            <w:tcW w:w="1858"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883C58" w:rsidRPr="00007092" w:rsidRDefault="00883C58" w:rsidP="00883C58">
            <w:pPr>
              <w:pStyle w:val="af5"/>
            </w:pPr>
            <w:r w:rsidRPr="00007092">
              <w:t xml:space="preserve">Температура в подающем трубопроводе, </w:t>
            </w:r>
            <w:r w:rsidRPr="00007092">
              <w:rPr>
                <w:vertAlign w:val="superscript"/>
              </w:rPr>
              <w:t>О</w:t>
            </w:r>
            <w:r w:rsidRPr="00007092">
              <w:t>С</w:t>
            </w:r>
          </w:p>
        </w:tc>
        <w:tc>
          <w:tcPr>
            <w:tcW w:w="1569" w:type="pct"/>
            <w:tcBorders>
              <w:top w:val="single" w:sz="12" w:space="0" w:color="auto"/>
              <w:left w:val="single" w:sz="12" w:space="0" w:color="auto"/>
              <w:bottom w:val="single" w:sz="12" w:space="0" w:color="auto"/>
            </w:tcBorders>
            <w:shd w:val="clear" w:color="auto" w:fill="auto"/>
            <w:vAlign w:val="center"/>
            <w:hideMark/>
          </w:tcPr>
          <w:p w:rsidR="00883C58" w:rsidRPr="00007092" w:rsidRDefault="00883C58" w:rsidP="00883C58">
            <w:pPr>
              <w:pStyle w:val="af5"/>
            </w:pPr>
            <w:r w:rsidRPr="00007092">
              <w:t xml:space="preserve">Температура в обратном трубопроводе, </w:t>
            </w:r>
            <w:r w:rsidRPr="00007092">
              <w:rPr>
                <w:vertAlign w:val="superscript"/>
              </w:rPr>
              <w:t>О</w:t>
            </w:r>
            <w:r w:rsidRPr="00007092">
              <w:t>С</w:t>
            </w:r>
          </w:p>
        </w:tc>
      </w:tr>
      <w:tr w:rsidR="00363AF2" w:rsidRPr="00007092" w:rsidTr="00A274CF">
        <w:trPr>
          <w:trHeight w:val="20"/>
          <w:jc w:val="center"/>
        </w:trPr>
        <w:tc>
          <w:tcPr>
            <w:tcW w:w="1573" w:type="pct"/>
            <w:tcBorders>
              <w:top w:val="single" w:sz="6" w:space="0" w:color="auto"/>
              <w:bottom w:val="single" w:sz="2" w:space="0" w:color="auto"/>
              <w:right w:val="single" w:sz="12" w:space="0" w:color="auto"/>
            </w:tcBorders>
            <w:shd w:val="clear" w:color="auto" w:fill="auto"/>
            <w:noWrap/>
            <w:vAlign w:val="center"/>
            <w:hideMark/>
          </w:tcPr>
          <w:p w:rsidR="00363AF2" w:rsidRPr="00007092" w:rsidRDefault="00363AF2" w:rsidP="00883C58">
            <w:pPr>
              <w:pStyle w:val="af5"/>
            </w:pPr>
            <w:r w:rsidRPr="00007092">
              <w:t>8</w:t>
            </w:r>
          </w:p>
        </w:tc>
        <w:tc>
          <w:tcPr>
            <w:tcW w:w="1858"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363AF2" w:rsidRPr="00007092" w:rsidRDefault="00A274CF" w:rsidP="00363AF2">
            <w:pPr>
              <w:pStyle w:val="af5"/>
            </w:pPr>
            <w:r>
              <w:t>36,17</w:t>
            </w:r>
          </w:p>
        </w:tc>
        <w:tc>
          <w:tcPr>
            <w:tcW w:w="1569" w:type="pct"/>
            <w:tcBorders>
              <w:top w:val="single" w:sz="6" w:space="0" w:color="auto"/>
              <w:left w:val="single" w:sz="12" w:space="0" w:color="auto"/>
              <w:bottom w:val="single" w:sz="2" w:space="0" w:color="auto"/>
            </w:tcBorders>
            <w:shd w:val="clear" w:color="auto" w:fill="auto"/>
            <w:noWrap/>
            <w:vAlign w:val="center"/>
          </w:tcPr>
          <w:p w:rsidR="00363AF2" w:rsidRPr="00007092" w:rsidRDefault="00C754B5" w:rsidP="00363AF2">
            <w:pPr>
              <w:pStyle w:val="af5"/>
            </w:pPr>
            <w:r>
              <w:t>32,34</w:t>
            </w:r>
          </w:p>
        </w:tc>
      </w:tr>
      <w:tr w:rsidR="00363AF2" w:rsidRPr="00007092" w:rsidTr="00A274CF">
        <w:trPr>
          <w:trHeight w:val="20"/>
          <w:jc w:val="center"/>
        </w:trPr>
        <w:tc>
          <w:tcPr>
            <w:tcW w:w="1573" w:type="pct"/>
            <w:tcBorders>
              <w:top w:val="single" w:sz="2"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7</w:t>
            </w:r>
          </w:p>
        </w:tc>
        <w:tc>
          <w:tcPr>
            <w:tcW w:w="1858"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37,28</w:t>
            </w:r>
          </w:p>
        </w:tc>
        <w:tc>
          <w:tcPr>
            <w:tcW w:w="1569" w:type="pct"/>
            <w:tcBorders>
              <w:top w:val="single" w:sz="2" w:space="0" w:color="auto"/>
              <w:left w:val="single" w:sz="12" w:space="0" w:color="auto"/>
              <w:bottom w:val="single" w:sz="6" w:space="0" w:color="auto"/>
            </w:tcBorders>
            <w:shd w:val="clear" w:color="auto" w:fill="auto"/>
            <w:noWrap/>
            <w:vAlign w:val="center"/>
          </w:tcPr>
          <w:p w:rsidR="00363AF2" w:rsidRPr="00007092" w:rsidRDefault="00C754B5" w:rsidP="00363AF2">
            <w:pPr>
              <w:pStyle w:val="af5"/>
            </w:pPr>
            <w:r>
              <w:t>33,13</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6</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38,36</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C754B5" w:rsidP="00363AF2">
            <w:pPr>
              <w:pStyle w:val="af5"/>
            </w:pPr>
            <w:r>
              <w:t>33,90</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5</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39,44</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C754B5" w:rsidP="00363AF2">
            <w:pPr>
              <w:pStyle w:val="af5"/>
            </w:pPr>
            <w:r>
              <w:t>34,65</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4</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40,50</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C754B5" w:rsidP="00363AF2">
            <w:pPr>
              <w:pStyle w:val="af5"/>
            </w:pPr>
            <w:r>
              <w:t>35,39</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3</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41,55</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C754B5" w:rsidP="00363AF2">
            <w:pPr>
              <w:pStyle w:val="af5"/>
            </w:pPr>
            <w:r>
              <w:t>36,13</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2</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42,59</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C754B5" w:rsidP="00363AF2">
            <w:pPr>
              <w:pStyle w:val="af5"/>
            </w:pPr>
            <w:r>
              <w:t>36,85</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1</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43,62</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C754B5" w:rsidP="00363AF2">
            <w:pPr>
              <w:pStyle w:val="af5"/>
            </w:pPr>
            <w:r>
              <w:t>37,56</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0</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44,65</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C754B5" w:rsidP="00363AF2">
            <w:pPr>
              <w:pStyle w:val="af5"/>
            </w:pPr>
            <w:r>
              <w:t>38,26</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-1</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45,66</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C754B5" w:rsidP="00363AF2">
            <w:pPr>
              <w:pStyle w:val="af5"/>
            </w:pPr>
            <w:r>
              <w:t>38,96</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-2</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46,67</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39,64</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-3</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47,66</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40,32</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-4</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48,65</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40,99</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-5</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49,64</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41,66</w:t>
            </w:r>
          </w:p>
        </w:tc>
      </w:tr>
      <w:tr w:rsidR="00363AF2" w:rsidRPr="00007092" w:rsidTr="00A274CF">
        <w:trPr>
          <w:trHeight w:val="20"/>
          <w:jc w:val="center"/>
        </w:trPr>
        <w:tc>
          <w:tcPr>
            <w:tcW w:w="1573" w:type="pct"/>
            <w:tcBorders>
              <w:top w:val="single" w:sz="6" w:space="0" w:color="auto"/>
              <w:bottom w:val="single" w:sz="4" w:space="0" w:color="auto"/>
              <w:right w:val="single" w:sz="12" w:space="0" w:color="auto"/>
            </w:tcBorders>
            <w:shd w:val="clear" w:color="auto" w:fill="auto"/>
            <w:noWrap/>
            <w:vAlign w:val="center"/>
            <w:hideMark/>
          </w:tcPr>
          <w:p w:rsidR="00363AF2" w:rsidRPr="00007092" w:rsidRDefault="00363AF2" w:rsidP="00883C58">
            <w:pPr>
              <w:pStyle w:val="af5"/>
            </w:pPr>
            <w:r w:rsidRPr="00007092">
              <w:t>-6</w:t>
            </w:r>
          </w:p>
        </w:tc>
        <w:tc>
          <w:tcPr>
            <w:tcW w:w="1858"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363AF2" w:rsidRPr="00007092" w:rsidRDefault="00A274CF" w:rsidP="00363AF2">
            <w:pPr>
              <w:pStyle w:val="af5"/>
            </w:pPr>
            <w:r>
              <w:t>50,61</w:t>
            </w:r>
          </w:p>
        </w:tc>
        <w:tc>
          <w:tcPr>
            <w:tcW w:w="1569" w:type="pct"/>
            <w:tcBorders>
              <w:top w:val="single" w:sz="6" w:space="0" w:color="auto"/>
              <w:left w:val="single" w:sz="12" w:space="0" w:color="auto"/>
              <w:bottom w:val="single" w:sz="4" w:space="0" w:color="auto"/>
            </w:tcBorders>
            <w:shd w:val="clear" w:color="auto" w:fill="auto"/>
            <w:noWrap/>
            <w:vAlign w:val="center"/>
          </w:tcPr>
          <w:p w:rsidR="00363AF2" w:rsidRPr="00007092" w:rsidRDefault="00A274CF" w:rsidP="00363AF2">
            <w:pPr>
              <w:pStyle w:val="af5"/>
            </w:pPr>
            <w:r>
              <w:t>42,32</w:t>
            </w:r>
          </w:p>
        </w:tc>
      </w:tr>
      <w:tr w:rsidR="00363AF2" w:rsidRPr="00007092" w:rsidTr="00A274CF">
        <w:trPr>
          <w:trHeight w:val="20"/>
          <w:jc w:val="center"/>
        </w:trPr>
        <w:tc>
          <w:tcPr>
            <w:tcW w:w="1573" w:type="pct"/>
            <w:tcBorders>
              <w:top w:val="single" w:sz="4"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-7</w:t>
            </w:r>
          </w:p>
        </w:tc>
        <w:tc>
          <w:tcPr>
            <w:tcW w:w="1858"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51,59</w:t>
            </w:r>
          </w:p>
        </w:tc>
        <w:tc>
          <w:tcPr>
            <w:tcW w:w="1569" w:type="pct"/>
            <w:tcBorders>
              <w:top w:val="single" w:sz="4"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42,97</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-8</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52,55</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43,61</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-9</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53,51</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44,25</w:t>
            </w:r>
          </w:p>
        </w:tc>
      </w:tr>
      <w:tr w:rsidR="00363AF2" w:rsidRPr="00007092" w:rsidTr="00A274CF">
        <w:trPr>
          <w:trHeight w:val="20"/>
          <w:jc w:val="center"/>
        </w:trPr>
        <w:tc>
          <w:tcPr>
            <w:tcW w:w="1573" w:type="pct"/>
            <w:tcBorders>
              <w:top w:val="single" w:sz="6" w:space="0" w:color="auto"/>
              <w:bottom w:val="single" w:sz="4" w:space="0" w:color="auto"/>
              <w:right w:val="single" w:sz="12" w:space="0" w:color="auto"/>
            </w:tcBorders>
            <w:shd w:val="clear" w:color="auto" w:fill="auto"/>
            <w:noWrap/>
            <w:vAlign w:val="center"/>
            <w:hideMark/>
          </w:tcPr>
          <w:p w:rsidR="00363AF2" w:rsidRPr="00007092" w:rsidRDefault="00363AF2" w:rsidP="00883C58">
            <w:pPr>
              <w:pStyle w:val="af5"/>
            </w:pPr>
            <w:r w:rsidRPr="00007092">
              <w:t>-10</w:t>
            </w:r>
          </w:p>
        </w:tc>
        <w:tc>
          <w:tcPr>
            <w:tcW w:w="1858"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363AF2" w:rsidRPr="00007092" w:rsidRDefault="00A274CF" w:rsidP="00363AF2">
            <w:pPr>
              <w:pStyle w:val="af5"/>
            </w:pPr>
            <w:r>
              <w:t>54,46</w:t>
            </w:r>
          </w:p>
        </w:tc>
        <w:tc>
          <w:tcPr>
            <w:tcW w:w="1569" w:type="pct"/>
            <w:tcBorders>
              <w:top w:val="single" w:sz="6" w:space="0" w:color="auto"/>
              <w:left w:val="single" w:sz="12" w:space="0" w:color="auto"/>
              <w:bottom w:val="single" w:sz="4" w:space="0" w:color="auto"/>
            </w:tcBorders>
            <w:shd w:val="clear" w:color="auto" w:fill="auto"/>
            <w:noWrap/>
            <w:vAlign w:val="center"/>
          </w:tcPr>
          <w:p w:rsidR="00363AF2" w:rsidRPr="00007092" w:rsidRDefault="00A274CF" w:rsidP="00363AF2">
            <w:pPr>
              <w:pStyle w:val="af5"/>
            </w:pPr>
            <w:r>
              <w:t>44,89</w:t>
            </w:r>
          </w:p>
        </w:tc>
      </w:tr>
      <w:tr w:rsidR="00363AF2" w:rsidRPr="00007092" w:rsidTr="00A274CF">
        <w:trPr>
          <w:trHeight w:val="20"/>
          <w:jc w:val="center"/>
        </w:trPr>
        <w:tc>
          <w:tcPr>
            <w:tcW w:w="1573" w:type="pct"/>
            <w:tcBorders>
              <w:top w:val="single" w:sz="4" w:space="0" w:color="auto"/>
              <w:bottom w:val="single" w:sz="4" w:space="0" w:color="auto"/>
              <w:right w:val="single" w:sz="12" w:space="0" w:color="auto"/>
            </w:tcBorders>
            <w:shd w:val="clear" w:color="auto" w:fill="auto"/>
            <w:noWrap/>
            <w:vAlign w:val="center"/>
            <w:hideMark/>
          </w:tcPr>
          <w:p w:rsidR="00363AF2" w:rsidRPr="00007092" w:rsidRDefault="00363AF2" w:rsidP="00883C58">
            <w:pPr>
              <w:pStyle w:val="af5"/>
            </w:pPr>
            <w:r w:rsidRPr="00007092">
              <w:t>-11</w:t>
            </w:r>
          </w:p>
        </w:tc>
        <w:tc>
          <w:tcPr>
            <w:tcW w:w="1858" w:type="pct"/>
            <w:tcBorders>
              <w:top w:val="single" w:sz="4" w:space="0" w:color="auto"/>
              <w:left w:val="single" w:sz="12" w:space="0" w:color="auto"/>
              <w:bottom w:val="single" w:sz="4" w:space="0" w:color="auto"/>
              <w:right w:val="single" w:sz="12" w:space="0" w:color="auto"/>
            </w:tcBorders>
            <w:shd w:val="clear" w:color="auto" w:fill="auto"/>
            <w:noWrap/>
            <w:vAlign w:val="center"/>
          </w:tcPr>
          <w:p w:rsidR="00363AF2" w:rsidRPr="00007092" w:rsidRDefault="00A274CF" w:rsidP="00363AF2">
            <w:pPr>
              <w:pStyle w:val="af5"/>
            </w:pPr>
            <w:r>
              <w:t>55,41</w:t>
            </w:r>
          </w:p>
        </w:tc>
        <w:tc>
          <w:tcPr>
            <w:tcW w:w="1569" w:type="pct"/>
            <w:tcBorders>
              <w:top w:val="single" w:sz="4" w:space="0" w:color="auto"/>
              <w:left w:val="single" w:sz="12" w:space="0" w:color="auto"/>
              <w:bottom w:val="single" w:sz="4" w:space="0" w:color="auto"/>
            </w:tcBorders>
            <w:shd w:val="clear" w:color="auto" w:fill="auto"/>
            <w:noWrap/>
            <w:vAlign w:val="center"/>
          </w:tcPr>
          <w:p w:rsidR="00363AF2" w:rsidRPr="00007092" w:rsidRDefault="00A274CF" w:rsidP="00363AF2">
            <w:pPr>
              <w:pStyle w:val="af5"/>
            </w:pPr>
            <w:r>
              <w:t>45,52</w:t>
            </w:r>
          </w:p>
        </w:tc>
      </w:tr>
      <w:tr w:rsidR="00363AF2" w:rsidRPr="00007092" w:rsidTr="00A274CF">
        <w:trPr>
          <w:trHeight w:val="20"/>
          <w:jc w:val="center"/>
        </w:trPr>
        <w:tc>
          <w:tcPr>
            <w:tcW w:w="1573" w:type="pct"/>
            <w:tcBorders>
              <w:top w:val="single" w:sz="4"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-12</w:t>
            </w:r>
          </w:p>
        </w:tc>
        <w:tc>
          <w:tcPr>
            <w:tcW w:w="1858"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56,36</w:t>
            </w:r>
          </w:p>
        </w:tc>
        <w:tc>
          <w:tcPr>
            <w:tcW w:w="1569" w:type="pct"/>
            <w:tcBorders>
              <w:top w:val="single" w:sz="4"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46,14</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-13</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57,29</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46,76</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-14</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58,23</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47,38</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-15</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59,16</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47,99</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-16</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60,08</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48,59</w:t>
            </w:r>
          </w:p>
        </w:tc>
      </w:tr>
      <w:tr w:rsidR="00363AF2" w:rsidRPr="00007092" w:rsidTr="00A274CF">
        <w:trPr>
          <w:trHeight w:val="20"/>
          <w:jc w:val="center"/>
        </w:trPr>
        <w:tc>
          <w:tcPr>
            <w:tcW w:w="1573" w:type="pct"/>
            <w:tcBorders>
              <w:top w:val="single" w:sz="6" w:space="0" w:color="auto"/>
              <w:bottom w:val="single" w:sz="4" w:space="0" w:color="auto"/>
              <w:right w:val="single" w:sz="12" w:space="0" w:color="auto"/>
            </w:tcBorders>
            <w:shd w:val="clear" w:color="auto" w:fill="auto"/>
            <w:noWrap/>
            <w:vAlign w:val="center"/>
            <w:hideMark/>
          </w:tcPr>
          <w:p w:rsidR="00363AF2" w:rsidRPr="00007092" w:rsidRDefault="00363AF2" w:rsidP="00883C58">
            <w:pPr>
              <w:pStyle w:val="af5"/>
            </w:pPr>
            <w:r w:rsidRPr="00007092">
              <w:t>-17</w:t>
            </w:r>
          </w:p>
        </w:tc>
        <w:tc>
          <w:tcPr>
            <w:tcW w:w="1858"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363AF2" w:rsidRPr="00007092" w:rsidRDefault="00A274CF" w:rsidP="00363AF2">
            <w:pPr>
              <w:pStyle w:val="af5"/>
            </w:pPr>
            <w:r>
              <w:t>61,00</w:t>
            </w:r>
          </w:p>
        </w:tc>
        <w:tc>
          <w:tcPr>
            <w:tcW w:w="1569" w:type="pct"/>
            <w:tcBorders>
              <w:top w:val="single" w:sz="6" w:space="0" w:color="auto"/>
              <w:left w:val="single" w:sz="12" w:space="0" w:color="auto"/>
              <w:bottom w:val="single" w:sz="4" w:space="0" w:color="auto"/>
            </w:tcBorders>
            <w:shd w:val="clear" w:color="auto" w:fill="auto"/>
            <w:noWrap/>
            <w:vAlign w:val="center"/>
          </w:tcPr>
          <w:p w:rsidR="00363AF2" w:rsidRPr="00007092" w:rsidRDefault="00A274CF" w:rsidP="00363AF2">
            <w:pPr>
              <w:pStyle w:val="af5"/>
            </w:pPr>
            <w:r>
              <w:t>49,19</w:t>
            </w:r>
          </w:p>
        </w:tc>
      </w:tr>
      <w:tr w:rsidR="00363AF2" w:rsidRPr="00007092" w:rsidTr="00A274CF">
        <w:trPr>
          <w:trHeight w:val="20"/>
          <w:jc w:val="center"/>
        </w:trPr>
        <w:tc>
          <w:tcPr>
            <w:tcW w:w="1573" w:type="pct"/>
            <w:tcBorders>
              <w:top w:val="single" w:sz="4"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-18</w:t>
            </w:r>
          </w:p>
        </w:tc>
        <w:tc>
          <w:tcPr>
            <w:tcW w:w="1858"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61,92</w:t>
            </w:r>
          </w:p>
        </w:tc>
        <w:tc>
          <w:tcPr>
            <w:tcW w:w="1569" w:type="pct"/>
            <w:tcBorders>
              <w:top w:val="single" w:sz="4"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49,79</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-19</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62,83</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50,38</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-20</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63,74</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50,97</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-21</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64,64</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51,56</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-22</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65,54</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52,14</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-23</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66,44</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52,72</w:t>
            </w:r>
          </w:p>
        </w:tc>
      </w:tr>
      <w:tr w:rsidR="00363AF2" w:rsidRPr="00007092" w:rsidTr="00A274CF">
        <w:trPr>
          <w:trHeight w:val="20"/>
          <w:jc w:val="center"/>
        </w:trPr>
        <w:tc>
          <w:tcPr>
            <w:tcW w:w="1573" w:type="pct"/>
            <w:tcBorders>
              <w:top w:val="single" w:sz="6"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-24</w:t>
            </w:r>
          </w:p>
        </w:tc>
        <w:tc>
          <w:tcPr>
            <w:tcW w:w="1858"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67,34</w:t>
            </w:r>
          </w:p>
        </w:tc>
        <w:tc>
          <w:tcPr>
            <w:tcW w:w="1569" w:type="pct"/>
            <w:tcBorders>
              <w:top w:val="single" w:sz="6"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53,29</w:t>
            </w:r>
          </w:p>
        </w:tc>
      </w:tr>
      <w:tr w:rsidR="00363AF2" w:rsidRPr="00007092" w:rsidTr="00A274CF">
        <w:trPr>
          <w:trHeight w:val="20"/>
          <w:jc w:val="center"/>
        </w:trPr>
        <w:tc>
          <w:tcPr>
            <w:tcW w:w="1573" w:type="pct"/>
            <w:tcBorders>
              <w:top w:val="single" w:sz="6" w:space="0" w:color="auto"/>
              <w:bottom w:val="single" w:sz="2" w:space="0" w:color="auto"/>
              <w:right w:val="single" w:sz="12" w:space="0" w:color="auto"/>
            </w:tcBorders>
            <w:shd w:val="clear" w:color="auto" w:fill="auto"/>
            <w:noWrap/>
            <w:vAlign w:val="center"/>
            <w:hideMark/>
          </w:tcPr>
          <w:p w:rsidR="00363AF2" w:rsidRPr="00007092" w:rsidRDefault="00363AF2" w:rsidP="00883C58">
            <w:pPr>
              <w:pStyle w:val="af5"/>
            </w:pPr>
            <w:r w:rsidRPr="00007092">
              <w:t>-25</w:t>
            </w:r>
          </w:p>
        </w:tc>
        <w:tc>
          <w:tcPr>
            <w:tcW w:w="1858"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363AF2" w:rsidRPr="00007092" w:rsidRDefault="00A274CF" w:rsidP="00363AF2">
            <w:pPr>
              <w:pStyle w:val="af5"/>
            </w:pPr>
            <w:r>
              <w:t>68,23</w:t>
            </w:r>
          </w:p>
        </w:tc>
        <w:tc>
          <w:tcPr>
            <w:tcW w:w="1569" w:type="pct"/>
            <w:tcBorders>
              <w:top w:val="single" w:sz="6" w:space="0" w:color="auto"/>
              <w:left w:val="single" w:sz="12" w:space="0" w:color="auto"/>
              <w:bottom w:val="single" w:sz="2" w:space="0" w:color="auto"/>
            </w:tcBorders>
            <w:shd w:val="clear" w:color="auto" w:fill="auto"/>
            <w:noWrap/>
            <w:vAlign w:val="center"/>
          </w:tcPr>
          <w:p w:rsidR="00363AF2" w:rsidRPr="00007092" w:rsidRDefault="00A274CF" w:rsidP="00363AF2">
            <w:pPr>
              <w:pStyle w:val="af5"/>
            </w:pPr>
            <w:r>
              <w:t>53,87</w:t>
            </w:r>
          </w:p>
        </w:tc>
      </w:tr>
      <w:tr w:rsidR="00363AF2" w:rsidRPr="00007092" w:rsidTr="00A274CF">
        <w:trPr>
          <w:trHeight w:val="20"/>
          <w:jc w:val="center"/>
        </w:trPr>
        <w:tc>
          <w:tcPr>
            <w:tcW w:w="1573" w:type="pct"/>
            <w:tcBorders>
              <w:top w:val="single" w:sz="2" w:space="0" w:color="auto"/>
              <w:bottom w:val="single" w:sz="6" w:space="0" w:color="auto"/>
              <w:right w:val="single" w:sz="12" w:space="0" w:color="auto"/>
            </w:tcBorders>
            <w:shd w:val="clear" w:color="auto" w:fill="auto"/>
            <w:noWrap/>
            <w:vAlign w:val="center"/>
            <w:hideMark/>
          </w:tcPr>
          <w:p w:rsidR="00363AF2" w:rsidRPr="00007092" w:rsidRDefault="00363AF2" w:rsidP="00883C58">
            <w:pPr>
              <w:pStyle w:val="af5"/>
            </w:pPr>
            <w:r w:rsidRPr="00007092">
              <w:t>-26</w:t>
            </w:r>
          </w:p>
        </w:tc>
        <w:tc>
          <w:tcPr>
            <w:tcW w:w="1858"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363AF2" w:rsidRPr="00007092" w:rsidRDefault="00A274CF" w:rsidP="00363AF2">
            <w:pPr>
              <w:pStyle w:val="af5"/>
            </w:pPr>
            <w:r>
              <w:t>69,12</w:t>
            </w:r>
          </w:p>
        </w:tc>
        <w:tc>
          <w:tcPr>
            <w:tcW w:w="1569" w:type="pct"/>
            <w:tcBorders>
              <w:top w:val="single" w:sz="2" w:space="0" w:color="auto"/>
              <w:left w:val="single" w:sz="12" w:space="0" w:color="auto"/>
              <w:bottom w:val="single" w:sz="6" w:space="0" w:color="auto"/>
            </w:tcBorders>
            <w:shd w:val="clear" w:color="auto" w:fill="auto"/>
            <w:noWrap/>
            <w:vAlign w:val="center"/>
          </w:tcPr>
          <w:p w:rsidR="00363AF2" w:rsidRPr="00007092" w:rsidRDefault="00A274CF" w:rsidP="00363AF2">
            <w:pPr>
              <w:pStyle w:val="af5"/>
            </w:pPr>
            <w:r>
              <w:t>54,43</w:t>
            </w:r>
          </w:p>
        </w:tc>
      </w:tr>
      <w:tr w:rsidR="00363AF2" w:rsidRPr="00007092" w:rsidTr="00A274CF">
        <w:trPr>
          <w:trHeight w:val="20"/>
          <w:jc w:val="center"/>
        </w:trPr>
        <w:tc>
          <w:tcPr>
            <w:tcW w:w="1573" w:type="pct"/>
            <w:tcBorders>
              <w:top w:val="single" w:sz="6" w:space="0" w:color="auto"/>
              <w:bottom w:val="single" w:sz="12" w:space="0" w:color="auto"/>
              <w:right w:val="single" w:sz="12" w:space="0" w:color="auto"/>
            </w:tcBorders>
            <w:shd w:val="clear" w:color="auto" w:fill="auto"/>
            <w:noWrap/>
            <w:vAlign w:val="center"/>
            <w:hideMark/>
          </w:tcPr>
          <w:p w:rsidR="00363AF2" w:rsidRPr="00007092" w:rsidRDefault="00363AF2" w:rsidP="00883C58">
            <w:pPr>
              <w:pStyle w:val="af5"/>
            </w:pPr>
            <w:r w:rsidRPr="00007092">
              <w:t>-27</w:t>
            </w:r>
          </w:p>
        </w:tc>
        <w:tc>
          <w:tcPr>
            <w:tcW w:w="1858" w:type="pct"/>
            <w:tcBorders>
              <w:top w:val="single" w:sz="6" w:space="0" w:color="auto"/>
              <w:left w:val="single" w:sz="12" w:space="0" w:color="auto"/>
              <w:bottom w:val="single" w:sz="12" w:space="0" w:color="auto"/>
              <w:right w:val="single" w:sz="12" w:space="0" w:color="auto"/>
            </w:tcBorders>
            <w:shd w:val="clear" w:color="auto" w:fill="auto"/>
            <w:noWrap/>
            <w:vAlign w:val="center"/>
          </w:tcPr>
          <w:p w:rsidR="00363AF2" w:rsidRPr="00007092" w:rsidRDefault="00A274CF" w:rsidP="00363AF2">
            <w:pPr>
              <w:pStyle w:val="af5"/>
            </w:pPr>
            <w:r>
              <w:t>70,00</w:t>
            </w:r>
          </w:p>
        </w:tc>
        <w:tc>
          <w:tcPr>
            <w:tcW w:w="1569" w:type="pct"/>
            <w:tcBorders>
              <w:top w:val="single" w:sz="6" w:space="0" w:color="auto"/>
              <w:left w:val="single" w:sz="12" w:space="0" w:color="auto"/>
              <w:bottom w:val="single" w:sz="12" w:space="0" w:color="auto"/>
            </w:tcBorders>
            <w:shd w:val="clear" w:color="auto" w:fill="auto"/>
            <w:noWrap/>
            <w:vAlign w:val="center"/>
          </w:tcPr>
          <w:p w:rsidR="00363AF2" w:rsidRPr="00007092" w:rsidRDefault="00A274CF" w:rsidP="00363AF2">
            <w:pPr>
              <w:pStyle w:val="af5"/>
            </w:pPr>
            <w:r>
              <w:t>55,00</w:t>
            </w:r>
          </w:p>
        </w:tc>
      </w:tr>
    </w:tbl>
    <w:p w:rsidR="00754FC9" w:rsidRPr="0016587E" w:rsidRDefault="007B3DB9" w:rsidP="002759ED">
      <w:pPr>
        <w:pStyle w:val="2"/>
      </w:pPr>
      <w:r w:rsidRPr="0016587E">
        <w:lastRenderedPageBreak/>
        <w:t>4.9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8637FA" w:rsidRDefault="00DA1A6B" w:rsidP="002759ED">
      <w:pPr>
        <w:spacing w:before="240" w:line="360" w:lineRule="auto"/>
        <w:ind w:firstLine="567"/>
        <w:jc w:val="both"/>
        <w:rPr>
          <w:sz w:val="28"/>
          <w:szCs w:val="28"/>
        </w:rPr>
      </w:pPr>
      <w:r>
        <w:rPr>
          <w:sz w:val="28"/>
          <w:szCs w:val="28"/>
        </w:rPr>
        <w:t>Установленной мощности источников</w:t>
      </w:r>
      <w:r w:rsidR="00231C04" w:rsidRPr="0016587E">
        <w:rPr>
          <w:sz w:val="28"/>
          <w:szCs w:val="28"/>
        </w:rPr>
        <w:t xml:space="preserve"> тепловой энергии </w:t>
      </w:r>
      <w:r w:rsidR="008B6166" w:rsidRPr="0016587E">
        <w:rPr>
          <w:sz w:val="28"/>
          <w:szCs w:val="28"/>
        </w:rPr>
        <w:t xml:space="preserve">достаточно </w:t>
      </w:r>
      <w:r w:rsidR="00231C04" w:rsidRPr="0016587E">
        <w:rPr>
          <w:sz w:val="28"/>
          <w:szCs w:val="28"/>
        </w:rPr>
        <w:t xml:space="preserve">для покрытия </w:t>
      </w:r>
      <w:r w:rsidR="008B6166" w:rsidRPr="0016587E">
        <w:rPr>
          <w:sz w:val="28"/>
          <w:szCs w:val="28"/>
        </w:rPr>
        <w:t>нагрузки</w:t>
      </w:r>
      <w:r w:rsidR="008B4C6B" w:rsidRPr="0016587E">
        <w:rPr>
          <w:sz w:val="28"/>
          <w:szCs w:val="28"/>
        </w:rPr>
        <w:t xml:space="preserve"> на период разработки схемы теплоснабжения</w:t>
      </w:r>
      <w:r>
        <w:rPr>
          <w:sz w:val="28"/>
          <w:szCs w:val="28"/>
        </w:rPr>
        <w:t xml:space="preserve"> (расчет балансов тепловой мощности приведен в главе 2)</w:t>
      </w:r>
      <w:r w:rsidR="008B6166" w:rsidRPr="0016587E">
        <w:rPr>
          <w:sz w:val="28"/>
          <w:szCs w:val="28"/>
        </w:rPr>
        <w:t xml:space="preserve">. </w:t>
      </w:r>
      <w:r w:rsidR="00786353">
        <w:rPr>
          <w:sz w:val="28"/>
          <w:szCs w:val="28"/>
        </w:rPr>
        <w:t xml:space="preserve">При </w:t>
      </w:r>
      <w:r>
        <w:rPr>
          <w:sz w:val="28"/>
          <w:szCs w:val="28"/>
        </w:rPr>
        <w:t xml:space="preserve">подключении </w:t>
      </w:r>
      <w:r w:rsidR="00786353">
        <w:rPr>
          <w:sz w:val="28"/>
          <w:szCs w:val="28"/>
        </w:rPr>
        <w:t>новых перспективных нагрузок</w:t>
      </w:r>
      <w:r>
        <w:rPr>
          <w:sz w:val="28"/>
          <w:szCs w:val="28"/>
        </w:rPr>
        <w:t xml:space="preserve"> к источникам тепловой энергии, при условии возникновения возможного дефицита тепловой мощности, </w:t>
      </w:r>
      <w:r w:rsidR="00786353">
        <w:rPr>
          <w:sz w:val="28"/>
          <w:szCs w:val="28"/>
        </w:rPr>
        <w:t xml:space="preserve">необходимо увеличение </w:t>
      </w:r>
      <w:r>
        <w:rPr>
          <w:sz w:val="28"/>
          <w:szCs w:val="28"/>
        </w:rPr>
        <w:t>установленной мощности</w:t>
      </w:r>
      <w:r w:rsidR="006125CB">
        <w:rPr>
          <w:sz w:val="28"/>
          <w:szCs w:val="28"/>
        </w:rPr>
        <w:t xml:space="preserve"> источников тепловой энергии.</w:t>
      </w:r>
    </w:p>
    <w:p w:rsidR="000A1586" w:rsidRDefault="000A1586" w:rsidP="00E45FC0">
      <w:pPr>
        <w:spacing w:line="360" w:lineRule="auto"/>
        <w:ind w:firstLine="567"/>
        <w:jc w:val="both"/>
        <w:rPr>
          <w:sz w:val="28"/>
          <w:szCs w:val="28"/>
        </w:rPr>
        <w:sectPr w:rsidR="000A1586" w:rsidSect="00A56211">
          <w:pgSz w:w="11906" w:h="16838"/>
          <w:pgMar w:top="1418" w:right="567" w:bottom="284" w:left="1134" w:header="284" w:footer="283" w:gutter="0"/>
          <w:cols w:space="708"/>
          <w:docGrid w:linePitch="360"/>
        </w:sectPr>
      </w:pPr>
    </w:p>
    <w:p w:rsidR="00E45FC0" w:rsidRDefault="001C0460" w:rsidP="008B2798">
      <w:pPr>
        <w:pStyle w:val="1"/>
      </w:pPr>
      <w:r>
        <w:lastRenderedPageBreak/>
        <w:t xml:space="preserve">5. </w:t>
      </w:r>
      <w:r w:rsidR="009F4D87" w:rsidRPr="00DE6C98">
        <w:t>Предложения по строительству и реконструкции тепловых сетей</w:t>
      </w:r>
    </w:p>
    <w:p w:rsidR="009F4D87" w:rsidRDefault="001A6F50" w:rsidP="00E45FC0">
      <w:pPr>
        <w:pStyle w:val="2"/>
      </w:pPr>
      <w:r>
        <w:t xml:space="preserve">5.1 </w:t>
      </w:r>
      <w:r w:rsidR="00CF16A7" w:rsidRPr="00CF16A7">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p w:rsidR="0022783C" w:rsidRPr="0022783C" w:rsidRDefault="0022783C" w:rsidP="0022783C">
      <w:pPr>
        <w:spacing w:line="360" w:lineRule="auto"/>
        <w:ind w:firstLine="567"/>
        <w:jc w:val="both"/>
        <w:rPr>
          <w:sz w:val="28"/>
          <w:szCs w:val="28"/>
        </w:rPr>
      </w:pPr>
      <w:r w:rsidRPr="0022783C">
        <w:rPr>
          <w:sz w:val="28"/>
          <w:szCs w:val="28"/>
        </w:rPr>
        <w:t>В муниципальном образовании источников тепловой энергии с дефицитом тепловой мощности не выявлено. Следовательно, 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не требуется.</w:t>
      </w:r>
    </w:p>
    <w:p w:rsidR="00CE5F23" w:rsidRDefault="00CA222E" w:rsidP="00E45FC0">
      <w:pPr>
        <w:pStyle w:val="2"/>
      </w:pPr>
      <w:r w:rsidRPr="0016587E">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В связи с перспективным приростом</w:t>
      </w:r>
      <w:r w:rsidR="009C41F2">
        <w:rPr>
          <w:sz w:val="28"/>
          <w:szCs w:val="28"/>
        </w:rPr>
        <w:t xml:space="preserve"> площадей строительных фондов (</w:t>
      </w:r>
      <w:r w:rsidRPr="0022783C">
        <w:rPr>
          <w:sz w:val="28"/>
          <w:szCs w:val="28"/>
        </w:rPr>
        <w:t xml:space="preserve">таблица </w:t>
      </w:r>
      <w:r w:rsidR="009C41F2">
        <w:rPr>
          <w:sz w:val="28"/>
          <w:szCs w:val="28"/>
        </w:rPr>
        <w:t>1.1</w:t>
      </w:r>
      <w:r w:rsidRPr="0022783C">
        <w:rPr>
          <w:sz w:val="28"/>
          <w:szCs w:val="28"/>
        </w:rPr>
        <w:t xml:space="preserve">) в муниципальном образовании, для обеспечения транспортировки тепловой энергии новым потребителям, необходима прокладка тепловых сетей. </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 xml:space="preserve">Для обеспечения требований ФЗ 261 </w:t>
      </w:r>
      <w:r w:rsidR="00EB5238">
        <w:rPr>
          <w:sz w:val="28"/>
          <w:szCs w:val="28"/>
        </w:rPr>
        <w:t>«</w:t>
      </w:r>
      <w:r w:rsidRPr="0022783C">
        <w:rPr>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EB5238">
        <w:rPr>
          <w:sz w:val="28"/>
          <w:szCs w:val="28"/>
        </w:rPr>
        <w:t>»</w:t>
      </w:r>
      <w:r w:rsidRPr="0022783C">
        <w:rPr>
          <w:sz w:val="28"/>
          <w:szCs w:val="28"/>
        </w:rPr>
        <w:t xml:space="preserve"> при прокладке тепловых сетей рекомендуется использовать новые энергосберегающие технологии и материалы.</w:t>
      </w:r>
    </w:p>
    <w:p w:rsidR="00092CBA" w:rsidRDefault="00CF16A7" w:rsidP="00E45FC0">
      <w:pPr>
        <w:pStyle w:val="2"/>
      </w:pPr>
      <w:r w:rsidRPr="00CF16A7">
        <w:lastRenderedPageBreak/>
        <w:t>5.</w:t>
      </w:r>
      <w:r w:rsidR="00CA222E">
        <w:t>3</w:t>
      </w:r>
      <w:r w:rsidR="001A6F50">
        <w:t xml:space="preserve"> </w:t>
      </w:r>
      <w:r w:rsidRPr="00CF16A7">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9C41F2" w:rsidRPr="0022783C" w:rsidRDefault="009C41F2" w:rsidP="009C41F2">
      <w:pPr>
        <w:pStyle w:val="af2"/>
      </w:pPr>
      <w:r w:rsidRPr="0022783C">
        <w:t>Для взаимного резервирования тепловых источников и повышения надёжности теплоснабжения в муниципальном образовании рекомендуется рассмотреть варианты объединения системы теплоснабжения в единую сеть.</w:t>
      </w:r>
    </w:p>
    <w:p w:rsidR="009C41F2" w:rsidRPr="00F24A07" w:rsidRDefault="009C41F2" w:rsidP="009C41F2">
      <w:pPr>
        <w:pStyle w:val="af2"/>
        <w:rPr>
          <w:color w:val="000000"/>
        </w:rPr>
      </w:pPr>
      <w:r w:rsidRPr="0022783C">
        <w:t>В связи со значительной удалённостью источников тепловой энергии друг от друга, строительство тепловых сетей, обеспечивающих условия, при наличии которых существует возмож</w:t>
      </w:r>
      <w:r>
        <w:t>ность поставок тепловой энергии, не является целесообразным.</w:t>
      </w:r>
    </w:p>
    <w:p w:rsidR="00141511" w:rsidRDefault="00141511" w:rsidP="00E45FC0">
      <w:pPr>
        <w:pStyle w:val="2"/>
      </w:pPr>
      <w:r w:rsidRPr="00141511">
        <w:t>5.</w:t>
      </w:r>
      <w:r w:rsidR="00CA222E">
        <w:t>4</w:t>
      </w:r>
      <w:r w:rsidR="001A6F50">
        <w:t xml:space="preserve"> </w:t>
      </w:r>
      <w:r w:rsidRPr="00141511">
        <w:t>Предложения по строительству и реконструкции тепловых сетей для повышения эффективности функционирования системы теплоснабжения</w:t>
      </w:r>
    </w:p>
    <w:p w:rsidR="00574110" w:rsidRPr="00574110" w:rsidRDefault="00615ADC" w:rsidP="00574110">
      <w:pPr>
        <w:autoSpaceDE w:val="0"/>
        <w:autoSpaceDN w:val="0"/>
        <w:adjustRightInd w:val="0"/>
        <w:spacing w:line="360" w:lineRule="auto"/>
        <w:ind w:firstLine="567"/>
        <w:jc w:val="both"/>
        <w:rPr>
          <w:sz w:val="28"/>
          <w:szCs w:val="28"/>
        </w:rPr>
      </w:pPr>
      <w:r>
        <w:rPr>
          <w:sz w:val="28"/>
          <w:szCs w:val="28"/>
        </w:rPr>
        <w:t>Р</w:t>
      </w:r>
      <w:r w:rsidR="00574110" w:rsidRPr="00574110">
        <w:rPr>
          <w:sz w:val="28"/>
          <w:szCs w:val="28"/>
        </w:rPr>
        <w:t xml:space="preserve">екомендуется </w:t>
      </w:r>
      <w:r w:rsidR="00574110" w:rsidRPr="00574110">
        <w:rPr>
          <w:color w:val="000000"/>
          <w:sz w:val="28"/>
          <w:szCs w:val="28"/>
        </w:rPr>
        <w:t>при реконструкции и прокладке новых тепловых сетей использовать передовые технологии и материалы, обеспечивающие наибольший эксплуатационный срок данной системе теплоснабжения. К таким материалам можно отнести предизолированные трубы различных производителей.</w:t>
      </w:r>
    </w:p>
    <w:p w:rsidR="00CF16A7" w:rsidRPr="0021247C" w:rsidRDefault="0089786F" w:rsidP="0089786F">
      <w:pPr>
        <w:pStyle w:val="1"/>
      </w:pPr>
      <w:r w:rsidRPr="0021247C">
        <w:lastRenderedPageBreak/>
        <w:t xml:space="preserve">6. </w:t>
      </w:r>
      <w:r w:rsidR="001F1E3F" w:rsidRPr="0021247C">
        <w:t>Перспективные топливные балансы</w:t>
      </w:r>
    </w:p>
    <w:p w:rsidR="00574110" w:rsidRPr="0021247C" w:rsidRDefault="00574110" w:rsidP="00615ADC">
      <w:pPr>
        <w:pStyle w:val="a4"/>
        <w:tabs>
          <w:tab w:val="left" w:pos="142"/>
        </w:tabs>
        <w:autoSpaceDE w:val="0"/>
        <w:autoSpaceDN w:val="0"/>
        <w:adjustRightInd w:val="0"/>
        <w:spacing w:after="0" w:line="360" w:lineRule="auto"/>
        <w:ind w:left="0" w:firstLine="567"/>
        <w:jc w:val="both"/>
        <w:rPr>
          <w:rFonts w:ascii="Times New Roman" w:hAnsi="Times New Roman" w:cs="Times New Roman"/>
          <w:sz w:val="28"/>
          <w:szCs w:val="28"/>
        </w:rPr>
      </w:pPr>
      <w:r w:rsidRPr="0021247C">
        <w:rPr>
          <w:rFonts w:ascii="Times New Roman" w:hAnsi="Times New Roman" w:cs="Times New Roman"/>
          <w:sz w:val="28"/>
          <w:szCs w:val="28"/>
        </w:rPr>
        <w:t>Данный раздел содержит перспективные топливные балансы основного вида топлива для каждого источника тепловой энергии, расположенного в границах муниципального образования.</w:t>
      </w:r>
    </w:p>
    <w:p w:rsidR="00574110" w:rsidRPr="00F9398E" w:rsidRDefault="00574110" w:rsidP="00615ADC">
      <w:pPr>
        <w:tabs>
          <w:tab w:val="left" w:pos="142"/>
        </w:tabs>
        <w:autoSpaceDE w:val="0"/>
        <w:autoSpaceDN w:val="0"/>
        <w:adjustRightInd w:val="0"/>
        <w:spacing w:line="360" w:lineRule="auto"/>
        <w:ind w:firstLine="567"/>
        <w:jc w:val="both"/>
        <w:rPr>
          <w:sz w:val="28"/>
          <w:szCs w:val="28"/>
        </w:rPr>
      </w:pPr>
      <w:r w:rsidRPr="0021247C">
        <w:rPr>
          <w:sz w:val="28"/>
          <w:szCs w:val="28"/>
        </w:rPr>
        <w:t xml:space="preserve">Для источников тепловой энергии расположенных на территории муниципального образования </w:t>
      </w:r>
      <w:r w:rsidR="006015A3">
        <w:rPr>
          <w:sz w:val="28"/>
          <w:szCs w:val="28"/>
        </w:rPr>
        <w:t>«</w:t>
      </w:r>
      <w:r w:rsidR="00F45065">
        <w:rPr>
          <w:sz w:val="28"/>
          <w:szCs w:val="28"/>
        </w:rPr>
        <w:t>Быстринское сельское поселение</w:t>
      </w:r>
      <w:r w:rsidR="006015A3">
        <w:rPr>
          <w:sz w:val="28"/>
          <w:szCs w:val="28"/>
        </w:rPr>
        <w:t>»</w:t>
      </w:r>
      <w:r w:rsidRPr="0021247C">
        <w:rPr>
          <w:sz w:val="28"/>
          <w:szCs w:val="28"/>
        </w:rPr>
        <w:t xml:space="preserve"> основным видом</w:t>
      </w:r>
      <w:r w:rsidR="00C754B5">
        <w:rPr>
          <w:sz w:val="28"/>
          <w:szCs w:val="28"/>
        </w:rPr>
        <w:t xml:space="preserve"> топлива являются</w:t>
      </w:r>
      <w:r w:rsidRPr="00F9398E">
        <w:rPr>
          <w:sz w:val="28"/>
          <w:szCs w:val="28"/>
        </w:rPr>
        <w:t xml:space="preserve"> </w:t>
      </w:r>
      <w:r w:rsidR="00363AF2">
        <w:rPr>
          <w:sz w:val="28"/>
          <w:szCs w:val="28"/>
        </w:rPr>
        <w:t>дрова</w:t>
      </w:r>
      <w:r w:rsidRPr="00F9398E">
        <w:rPr>
          <w:sz w:val="28"/>
          <w:szCs w:val="28"/>
        </w:rPr>
        <w:t>.</w:t>
      </w:r>
    </w:p>
    <w:p w:rsidR="00574110" w:rsidRPr="00F9398E" w:rsidRDefault="00574110" w:rsidP="00615ADC">
      <w:pPr>
        <w:pStyle w:val="a4"/>
        <w:tabs>
          <w:tab w:val="left" w:pos="142"/>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D058E6">
        <w:rPr>
          <w:rFonts w:ascii="Times New Roman" w:hAnsi="Times New Roman" w:cs="Times New Roman"/>
          <w:sz w:val="28"/>
          <w:szCs w:val="28"/>
        </w:rPr>
        <w:t>6</w:t>
      </w:r>
      <w:r w:rsidRPr="00F9398E">
        <w:rPr>
          <w:rFonts w:ascii="Times New Roman" w:hAnsi="Times New Roman" w:cs="Times New Roman"/>
          <w:sz w:val="28"/>
          <w:szCs w:val="28"/>
        </w:rPr>
        <w:t xml:space="preserve">.1 приведены </w:t>
      </w:r>
      <w:r w:rsidR="00F9398E">
        <w:rPr>
          <w:rFonts w:ascii="Times New Roman" w:hAnsi="Times New Roman" w:cs="Times New Roman"/>
          <w:sz w:val="28"/>
          <w:szCs w:val="28"/>
        </w:rPr>
        <w:t>годовые</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расходы</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основного топлива.</w:t>
      </w:r>
    </w:p>
    <w:p w:rsidR="00F9398E" w:rsidRPr="00F9398E" w:rsidRDefault="00F9398E" w:rsidP="00F9398E">
      <w:pPr>
        <w:pStyle w:val="a4"/>
        <w:tabs>
          <w:tab w:val="left" w:pos="142"/>
          <w:tab w:val="left" w:pos="6521"/>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A16CC9" w:rsidRPr="00A16CC9">
        <w:rPr>
          <w:rFonts w:ascii="Times New Roman" w:hAnsi="Times New Roman" w:cs="Times New Roman"/>
          <w:sz w:val="28"/>
          <w:szCs w:val="28"/>
        </w:rPr>
        <w:t xml:space="preserve">6.2 и 6.3 </w:t>
      </w:r>
      <w:r w:rsidRPr="00F9398E">
        <w:rPr>
          <w:rFonts w:ascii="Times New Roman" w:hAnsi="Times New Roman" w:cs="Times New Roman"/>
          <w:sz w:val="28"/>
          <w:szCs w:val="28"/>
        </w:rPr>
        <w:t xml:space="preserve">приведены результаты расчета </w:t>
      </w:r>
      <w:r>
        <w:rPr>
          <w:rFonts w:ascii="Times New Roman" w:hAnsi="Times New Roman" w:cs="Times New Roman"/>
          <w:sz w:val="28"/>
          <w:szCs w:val="28"/>
        </w:rPr>
        <w:t>топливного баланса</w:t>
      </w:r>
      <w:r w:rsidRPr="00F9398E">
        <w:rPr>
          <w:rFonts w:ascii="Times New Roman" w:hAnsi="Times New Roman" w:cs="Times New Roman"/>
          <w:sz w:val="28"/>
          <w:szCs w:val="28"/>
        </w:rPr>
        <w:t xml:space="preserve"> в разрезе каждого источника тепловой энергии</w:t>
      </w:r>
      <w:r>
        <w:rPr>
          <w:rFonts w:ascii="Times New Roman" w:hAnsi="Times New Roman" w:cs="Times New Roman"/>
          <w:sz w:val="28"/>
          <w:szCs w:val="28"/>
        </w:rPr>
        <w:t xml:space="preserve"> на каждом этапе</w:t>
      </w:r>
      <w:r w:rsidRPr="00F9398E">
        <w:rPr>
          <w:rFonts w:ascii="Times New Roman" w:hAnsi="Times New Roman" w:cs="Times New Roman"/>
          <w:sz w:val="28"/>
          <w:szCs w:val="28"/>
        </w:rPr>
        <w:t>.</w:t>
      </w:r>
    </w:p>
    <w:p w:rsidR="002144B8" w:rsidRPr="006D78F6" w:rsidRDefault="002144B8" w:rsidP="009C41F2">
      <w:pPr>
        <w:pStyle w:val="a4"/>
        <w:autoSpaceDE w:val="0"/>
        <w:autoSpaceDN w:val="0"/>
        <w:adjustRightInd w:val="0"/>
        <w:spacing w:after="0" w:line="240" w:lineRule="auto"/>
        <w:ind w:left="0" w:firstLine="567"/>
        <w:jc w:val="both"/>
        <w:rPr>
          <w:rFonts w:ascii="Times New Roman" w:hAnsi="Times New Roman" w:cs="Times New Roman"/>
          <w:sz w:val="24"/>
          <w:szCs w:val="28"/>
        </w:rPr>
      </w:pPr>
    </w:p>
    <w:p w:rsidR="009C41F2" w:rsidRPr="00F9398E" w:rsidRDefault="009C41F2" w:rsidP="009C41F2">
      <w:pPr>
        <w:pStyle w:val="af2"/>
        <w:spacing w:line="240" w:lineRule="auto"/>
      </w:pPr>
      <w:r w:rsidRPr="00F9398E">
        <w:t xml:space="preserve">Таблица </w:t>
      </w:r>
      <w:r>
        <w:t>6</w:t>
      </w:r>
      <w:r w:rsidRPr="00F9398E">
        <w:t>.1 –Годовые расходы основного топлива</w:t>
      </w:r>
    </w:p>
    <w:tbl>
      <w:tblPr>
        <w:tblStyle w:val="a3"/>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145"/>
        <w:gridCol w:w="2564"/>
        <w:gridCol w:w="2466"/>
      </w:tblGrid>
      <w:tr w:rsidR="00363AF2" w:rsidRPr="00BE3CED" w:rsidTr="00363AF2">
        <w:trPr>
          <w:cantSplit/>
          <w:trHeight w:val="20"/>
          <w:jc w:val="center"/>
        </w:trPr>
        <w:tc>
          <w:tcPr>
            <w:tcW w:w="2528" w:type="pct"/>
            <w:vMerge w:val="restart"/>
            <w:tcBorders>
              <w:top w:val="single" w:sz="12" w:space="0" w:color="auto"/>
            </w:tcBorders>
            <w:vAlign w:val="center"/>
          </w:tcPr>
          <w:p w:rsidR="00363AF2" w:rsidRPr="00BE3CED" w:rsidRDefault="00363AF2" w:rsidP="00AC575C">
            <w:pPr>
              <w:pStyle w:val="af5"/>
            </w:pPr>
            <w:r w:rsidRPr="00BE3CED">
              <w:t>Наименование источника тепловой энергии</w:t>
            </w:r>
          </w:p>
        </w:tc>
        <w:tc>
          <w:tcPr>
            <w:tcW w:w="2472" w:type="pct"/>
            <w:gridSpan w:val="2"/>
            <w:tcBorders>
              <w:top w:val="single" w:sz="12" w:space="0" w:color="auto"/>
              <w:bottom w:val="single" w:sz="12" w:space="0" w:color="auto"/>
            </w:tcBorders>
            <w:vAlign w:val="center"/>
          </w:tcPr>
          <w:p w:rsidR="00363AF2" w:rsidRPr="00BE3CED" w:rsidRDefault="00363AF2" w:rsidP="00AC575C">
            <w:pPr>
              <w:pStyle w:val="af5"/>
            </w:pPr>
            <w:r w:rsidRPr="00BE3CED">
              <w:t>Годовой расход основного топлива, тонны</w:t>
            </w:r>
          </w:p>
        </w:tc>
      </w:tr>
      <w:tr w:rsidR="00363AF2" w:rsidRPr="00BE3CED" w:rsidTr="00363AF2">
        <w:trPr>
          <w:cantSplit/>
          <w:trHeight w:val="20"/>
          <w:jc w:val="center"/>
        </w:trPr>
        <w:tc>
          <w:tcPr>
            <w:tcW w:w="2528" w:type="pct"/>
            <w:vMerge/>
            <w:tcBorders>
              <w:bottom w:val="single" w:sz="12" w:space="0" w:color="auto"/>
            </w:tcBorders>
            <w:vAlign w:val="center"/>
          </w:tcPr>
          <w:p w:rsidR="00363AF2" w:rsidRPr="00BE3CED" w:rsidRDefault="00363AF2" w:rsidP="00AC575C">
            <w:pPr>
              <w:pStyle w:val="af5"/>
            </w:pPr>
          </w:p>
        </w:tc>
        <w:tc>
          <w:tcPr>
            <w:tcW w:w="1260" w:type="pct"/>
            <w:tcBorders>
              <w:top w:val="single" w:sz="12" w:space="0" w:color="auto"/>
              <w:bottom w:val="single" w:sz="12" w:space="0" w:color="auto"/>
            </w:tcBorders>
            <w:vAlign w:val="center"/>
          </w:tcPr>
          <w:p w:rsidR="00363AF2" w:rsidRPr="00BE3CED" w:rsidRDefault="00363AF2" w:rsidP="00AC575C">
            <w:pPr>
              <w:pStyle w:val="af5"/>
            </w:pPr>
            <w:r>
              <w:t>Уголь, т</w:t>
            </w:r>
          </w:p>
        </w:tc>
        <w:tc>
          <w:tcPr>
            <w:tcW w:w="1212" w:type="pct"/>
            <w:tcBorders>
              <w:top w:val="single" w:sz="12" w:space="0" w:color="auto"/>
              <w:bottom w:val="single" w:sz="12" w:space="0" w:color="auto"/>
            </w:tcBorders>
            <w:vAlign w:val="center"/>
          </w:tcPr>
          <w:p w:rsidR="00363AF2" w:rsidRPr="00363AF2" w:rsidRDefault="00363AF2" w:rsidP="00AC575C">
            <w:pPr>
              <w:pStyle w:val="af5"/>
            </w:pPr>
            <w:r>
              <w:t>Дрова, м</w:t>
            </w:r>
            <w:r>
              <w:rPr>
                <w:vertAlign w:val="superscript"/>
              </w:rPr>
              <w:t>3</w:t>
            </w:r>
          </w:p>
        </w:tc>
      </w:tr>
      <w:tr w:rsidR="00C754B5" w:rsidRPr="00BE3CED" w:rsidTr="00363AF2">
        <w:trPr>
          <w:cantSplit/>
          <w:trHeight w:val="20"/>
          <w:jc w:val="center"/>
        </w:trPr>
        <w:tc>
          <w:tcPr>
            <w:tcW w:w="2528" w:type="pct"/>
            <w:tcBorders>
              <w:top w:val="single" w:sz="12" w:space="0" w:color="auto"/>
              <w:bottom w:val="single" w:sz="4" w:space="0" w:color="auto"/>
            </w:tcBorders>
            <w:vAlign w:val="center"/>
          </w:tcPr>
          <w:p w:rsidR="00C754B5" w:rsidRDefault="00C754B5" w:rsidP="00363AF2">
            <w:pPr>
              <w:pStyle w:val="af5"/>
            </w:pPr>
            <w:r>
              <w:t>Котельная п. Решающий</w:t>
            </w:r>
          </w:p>
        </w:tc>
        <w:tc>
          <w:tcPr>
            <w:tcW w:w="1260" w:type="pct"/>
            <w:tcBorders>
              <w:top w:val="single" w:sz="12" w:space="0" w:color="auto"/>
              <w:bottom w:val="single" w:sz="4" w:space="0" w:color="auto"/>
            </w:tcBorders>
            <w:vAlign w:val="center"/>
          </w:tcPr>
          <w:p w:rsidR="00C754B5" w:rsidRDefault="00C754B5" w:rsidP="00363AF2">
            <w:pPr>
              <w:pStyle w:val="af5"/>
            </w:pPr>
            <w:r>
              <w:noBreakHyphen/>
            </w:r>
          </w:p>
        </w:tc>
        <w:tc>
          <w:tcPr>
            <w:tcW w:w="1212" w:type="pct"/>
            <w:tcBorders>
              <w:top w:val="single" w:sz="12" w:space="0" w:color="auto"/>
              <w:bottom w:val="single" w:sz="4" w:space="0" w:color="auto"/>
            </w:tcBorders>
            <w:vAlign w:val="center"/>
          </w:tcPr>
          <w:p w:rsidR="00C754B5" w:rsidRDefault="00C754B5" w:rsidP="00C754B5">
            <w:pPr>
              <w:pStyle w:val="af5"/>
            </w:pPr>
            <w:r>
              <w:t>710,90</w:t>
            </w:r>
          </w:p>
        </w:tc>
      </w:tr>
      <w:tr w:rsidR="00C754B5" w:rsidRPr="00BE3CED" w:rsidTr="00C754B5">
        <w:trPr>
          <w:cantSplit/>
          <w:trHeight w:val="20"/>
          <w:jc w:val="center"/>
        </w:trPr>
        <w:tc>
          <w:tcPr>
            <w:tcW w:w="2528" w:type="pct"/>
            <w:tcBorders>
              <w:top w:val="single" w:sz="4" w:space="0" w:color="auto"/>
              <w:bottom w:val="single" w:sz="12" w:space="0" w:color="auto"/>
            </w:tcBorders>
            <w:vAlign w:val="center"/>
          </w:tcPr>
          <w:p w:rsidR="00C754B5" w:rsidRDefault="00C754B5" w:rsidP="00363AF2">
            <w:pPr>
              <w:pStyle w:val="af5"/>
            </w:pPr>
            <w:r>
              <w:t>Котельная п. Быстринск</w:t>
            </w:r>
          </w:p>
        </w:tc>
        <w:tc>
          <w:tcPr>
            <w:tcW w:w="1260" w:type="pct"/>
            <w:tcBorders>
              <w:top w:val="single" w:sz="4" w:space="0" w:color="auto"/>
              <w:bottom w:val="single" w:sz="12" w:space="0" w:color="auto"/>
            </w:tcBorders>
            <w:vAlign w:val="center"/>
          </w:tcPr>
          <w:p w:rsidR="00C754B5" w:rsidRDefault="00C754B5" w:rsidP="009D3761">
            <w:pPr>
              <w:pStyle w:val="af5"/>
            </w:pPr>
            <w:r>
              <w:noBreakHyphen/>
            </w:r>
          </w:p>
        </w:tc>
        <w:tc>
          <w:tcPr>
            <w:tcW w:w="1212" w:type="pct"/>
            <w:tcBorders>
              <w:top w:val="single" w:sz="4" w:space="0" w:color="auto"/>
              <w:bottom w:val="single" w:sz="12" w:space="0" w:color="auto"/>
            </w:tcBorders>
            <w:vAlign w:val="center"/>
          </w:tcPr>
          <w:p w:rsidR="00C754B5" w:rsidRDefault="00C754B5" w:rsidP="00C754B5">
            <w:pPr>
              <w:pStyle w:val="af5"/>
            </w:pPr>
            <w:r>
              <w:t>722,00</w:t>
            </w:r>
          </w:p>
        </w:tc>
      </w:tr>
    </w:tbl>
    <w:p w:rsidR="009C41F2" w:rsidRPr="006D78F6" w:rsidRDefault="009C41F2" w:rsidP="009C41F2">
      <w:pPr>
        <w:pStyle w:val="af2"/>
        <w:spacing w:line="240" w:lineRule="auto"/>
        <w:rPr>
          <w:sz w:val="24"/>
        </w:rPr>
      </w:pPr>
    </w:p>
    <w:p w:rsidR="009C41F2" w:rsidRPr="00F9398E" w:rsidRDefault="009C41F2" w:rsidP="009C41F2">
      <w:pPr>
        <w:pStyle w:val="af2"/>
        <w:spacing w:line="240" w:lineRule="auto"/>
      </w:pPr>
      <w:r w:rsidRPr="00F9398E">
        <w:t xml:space="preserve">Таблица </w:t>
      </w:r>
      <w:r>
        <w:t>6</w:t>
      </w:r>
      <w:r w:rsidRPr="00F9398E">
        <w:t>.2 – Результаты расчета перспективного топливного баланса</w:t>
      </w:r>
    </w:p>
    <w:tbl>
      <w:tblPr>
        <w:tblW w:w="4896"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70"/>
        <w:gridCol w:w="1590"/>
        <w:gridCol w:w="1616"/>
        <w:gridCol w:w="1714"/>
        <w:gridCol w:w="1712"/>
        <w:gridCol w:w="1702"/>
      </w:tblGrid>
      <w:tr w:rsidR="009C41F2" w:rsidRPr="00B41C6E" w:rsidTr="009C41F2">
        <w:trPr>
          <w:cantSplit/>
          <w:trHeight w:val="20"/>
          <w:tblHeader/>
          <w:jc w:val="center"/>
        </w:trPr>
        <w:tc>
          <w:tcPr>
            <w:tcW w:w="916" w:type="pct"/>
            <w:tcBorders>
              <w:top w:val="single" w:sz="12" w:space="0" w:color="auto"/>
            </w:tcBorders>
            <w:vAlign w:val="center"/>
          </w:tcPr>
          <w:p w:rsidR="009C41F2" w:rsidRPr="00210212" w:rsidRDefault="009C41F2" w:rsidP="00AC575C">
            <w:pPr>
              <w:pStyle w:val="af5"/>
              <w:rPr>
                <w:szCs w:val="24"/>
              </w:rPr>
            </w:pPr>
            <w:bookmarkStart w:id="9" w:name="OLE_LINK17"/>
            <w:bookmarkStart w:id="10" w:name="OLE_LINK18"/>
            <w:r w:rsidRPr="00210212">
              <w:rPr>
                <w:szCs w:val="24"/>
              </w:rPr>
              <w:t>Период</w:t>
            </w:r>
          </w:p>
        </w:tc>
        <w:tc>
          <w:tcPr>
            <w:tcW w:w="779"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выработку, т.у.т.</w:t>
            </w:r>
          </w:p>
        </w:tc>
        <w:tc>
          <w:tcPr>
            <w:tcW w:w="792"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собственные нужды, т.у.т.</w:t>
            </w:r>
          </w:p>
        </w:tc>
        <w:tc>
          <w:tcPr>
            <w:tcW w:w="840"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отпуск в сеть, т.у.т.</w:t>
            </w:r>
          </w:p>
        </w:tc>
        <w:tc>
          <w:tcPr>
            <w:tcW w:w="839"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потери, т.у.т.</w:t>
            </w:r>
          </w:p>
        </w:tc>
        <w:tc>
          <w:tcPr>
            <w:tcW w:w="834"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полезный отпуск, т.у.т.</w:t>
            </w:r>
          </w:p>
        </w:tc>
      </w:tr>
      <w:tr w:rsidR="00363AF2" w:rsidRPr="00B41C6E" w:rsidTr="00363AF2">
        <w:trPr>
          <w:cantSplit/>
          <w:trHeight w:val="20"/>
          <w:jc w:val="center"/>
        </w:trPr>
        <w:tc>
          <w:tcPr>
            <w:tcW w:w="5000" w:type="pct"/>
            <w:gridSpan w:val="6"/>
            <w:tcBorders>
              <w:top w:val="single" w:sz="12" w:space="0" w:color="auto"/>
            </w:tcBorders>
            <w:vAlign w:val="center"/>
          </w:tcPr>
          <w:p w:rsidR="00363AF2" w:rsidRDefault="00363AF2" w:rsidP="00363AF2">
            <w:pPr>
              <w:pStyle w:val="af5"/>
            </w:pPr>
            <w:r>
              <w:t xml:space="preserve">Котельная </w:t>
            </w:r>
            <w:r w:rsidR="0057485F">
              <w:t>п. Решающий</w:t>
            </w:r>
          </w:p>
        </w:tc>
      </w:tr>
      <w:tr w:rsidR="00C754B5" w:rsidRPr="00B41C6E" w:rsidTr="009C41F2">
        <w:trPr>
          <w:cantSplit/>
          <w:trHeight w:val="20"/>
          <w:jc w:val="center"/>
        </w:trPr>
        <w:tc>
          <w:tcPr>
            <w:tcW w:w="916" w:type="pct"/>
            <w:tcBorders>
              <w:top w:val="single" w:sz="12" w:space="0" w:color="auto"/>
            </w:tcBorders>
            <w:vAlign w:val="center"/>
          </w:tcPr>
          <w:p w:rsidR="00C754B5" w:rsidRPr="00B41C6E" w:rsidRDefault="00C754B5" w:rsidP="00A43282">
            <w:pPr>
              <w:pStyle w:val="af5"/>
            </w:pPr>
            <w:r w:rsidRPr="00B41C6E">
              <w:t>2014 г.</w:t>
            </w:r>
          </w:p>
        </w:tc>
        <w:tc>
          <w:tcPr>
            <w:tcW w:w="779" w:type="pct"/>
            <w:tcBorders>
              <w:top w:val="single" w:sz="12" w:space="0" w:color="auto"/>
            </w:tcBorders>
            <w:vAlign w:val="center"/>
          </w:tcPr>
          <w:p w:rsidR="00C754B5" w:rsidRDefault="00C754B5" w:rsidP="00C754B5">
            <w:pPr>
              <w:pStyle w:val="af5"/>
            </w:pPr>
            <w:r>
              <w:t>179,10</w:t>
            </w:r>
          </w:p>
        </w:tc>
        <w:tc>
          <w:tcPr>
            <w:tcW w:w="792" w:type="pct"/>
            <w:tcBorders>
              <w:top w:val="single" w:sz="12" w:space="0" w:color="auto"/>
            </w:tcBorders>
            <w:vAlign w:val="center"/>
          </w:tcPr>
          <w:p w:rsidR="00C754B5" w:rsidRDefault="00C754B5" w:rsidP="00C754B5">
            <w:pPr>
              <w:pStyle w:val="af5"/>
            </w:pPr>
            <w:r>
              <w:t>3,55</w:t>
            </w:r>
          </w:p>
        </w:tc>
        <w:tc>
          <w:tcPr>
            <w:tcW w:w="840" w:type="pct"/>
            <w:tcBorders>
              <w:top w:val="single" w:sz="12" w:space="0" w:color="auto"/>
            </w:tcBorders>
            <w:vAlign w:val="center"/>
          </w:tcPr>
          <w:p w:rsidR="00C754B5" w:rsidRDefault="00C754B5" w:rsidP="00C754B5">
            <w:pPr>
              <w:pStyle w:val="af5"/>
            </w:pPr>
            <w:r>
              <w:t>175,55</w:t>
            </w:r>
          </w:p>
        </w:tc>
        <w:tc>
          <w:tcPr>
            <w:tcW w:w="839" w:type="pct"/>
            <w:tcBorders>
              <w:top w:val="single" w:sz="12" w:space="0" w:color="auto"/>
            </w:tcBorders>
            <w:vAlign w:val="center"/>
          </w:tcPr>
          <w:p w:rsidR="00C754B5" w:rsidRDefault="00C754B5" w:rsidP="00C754B5">
            <w:pPr>
              <w:pStyle w:val="af5"/>
            </w:pPr>
            <w:r>
              <w:t>30,23</w:t>
            </w:r>
          </w:p>
        </w:tc>
        <w:tc>
          <w:tcPr>
            <w:tcW w:w="834" w:type="pct"/>
            <w:tcBorders>
              <w:top w:val="single" w:sz="12" w:space="0" w:color="auto"/>
            </w:tcBorders>
            <w:vAlign w:val="center"/>
          </w:tcPr>
          <w:p w:rsidR="00C754B5" w:rsidRDefault="00C754B5" w:rsidP="00C754B5">
            <w:pPr>
              <w:pStyle w:val="af5"/>
            </w:pPr>
            <w:r>
              <w:t>145,32</w:t>
            </w:r>
          </w:p>
        </w:tc>
      </w:tr>
      <w:tr w:rsidR="00C754B5" w:rsidRPr="00B41C6E" w:rsidTr="009C41F2">
        <w:trPr>
          <w:cantSplit/>
          <w:trHeight w:val="20"/>
          <w:jc w:val="center"/>
        </w:trPr>
        <w:tc>
          <w:tcPr>
            <w:tcW w:w="916" w:type="pct"/>
            <w:vAlign w:val="center"/>
          </w:tcPr>
          <w:p w:rsidR="00C754B5" w:rsidRPr="00B41C6E" w:rsidRDefault="00C754B5" w:rsidP="00A43282">
            <w:pPr>
              <w:pStyle w:val="af5"/>
            </w:pPr>
            <w:r w:rsidRPr="00B41C6E">
              <w:t>2015 г.</w:t>
            </w:r>
          </w:p>
        </w:tc>
        <w:tc>
          <w:tcPr>
            <w:tcW w:w="779" w:type="pct"/>
            <w:vAlign w:val="center"/>
          </w:tcPr>
          <w:p w:rsidR="00C754B5" w:rsidRDefault="00C754B5" w:rsidP="00C754B5">
            <w:pPr>
              <w:pStyle w:val="af5"/>
            </w:pPr>
            <w:r>
              <w:t>179,10</w:t>
            </w:r>
          </w:p>
        </w:tc>
        <w:tc>
          <w:tcPr>
            <w:tcW w:w="792" w:type="pct"/>
            <w:vAlign w:val="center"/>
          </w:tcPr>
          <w:p w:rsidR="00C754B5" w:rsidRDefault="00C754B5" w:rsidP="00C754B5">
            <w:pPr>
              <w:pStyle w:val="af5"/>
            </w:pPr>
            <w:r>
              <w:t>3,55</w:t>
            </w:r>
          </w:p>
        </w:tc>
        <w:tc>
          <w:tcPr>
            <w:tcW w:w="840" w:type="pct"/>
            <w:vAlign w:val="center"/>
          </w:tcPr>
          <w:p w:rsidR="00C754B5" w:rsidRDefault="00C754B5" w:rsidP="00C754B5">
            <w:pPr>
              <w:pStyle w:val="af5"/>
            </w:pPr>
            <w:r>
              <w:t>175,55</w:t>
            </w:r>
          </w:p>
        </w:tc>
        <w:tc>
          <w:tcPr>
            <w:tcW w:w="839" w:type="pct"/>
            <w:vAlign w:val="center"/>
          </w:tcPr>
          <w:p w:rsidR="00C754B5" w:rsidRDefault="00C754B5" w:rsidP="00C754B5">
            <w:pPr>
              <w:pStyle w:val="af5"/>
            </w:pPr>
            <w:r>
              <w:t>30,23</w:t>
            </w:r>
          </w:p>
        </w:tc>
        <w:tc>
          <w:tcPr>
            <w:tcW w:w="834" w:type="pct"/>
            <w:vAlign w:val="center"/>
          </w:tcPr>
          <w:p w:rsidR="00C754B5" w:rsidRDefault="00C754B5" w:rsidP="00C754B5">
            <w:pPr>
              <w:pStyle w:val="af5"/>
            </w:pPr>
            <w:r>
              <w:t>145,32</w:t>
            </w:r>
          </w:p>
        </w:tc>
      </w:tr>
      <w:tr w:rsidR="00C754B5" w:rsidRPr="00B41C6E" w:rsidTr="009C41F2">
        <w:trPr>
          <w:cantSplit/>
          <w:trHeight w:val="20"/>
          <w:jc w:val="center"/>
        </w:trPr>
        <w:tc>
          <w:tcPr>
            <w:tcW w:w="916" w:type="pct"/>
            <w:vAlign w:val="center"/>
          </w:tcPr>
          <w:p w:rsidR="00C754B5" w:rsidRPr="00B41C6E" w:rsidRDefault="00C754B5" w:rsidP="00A43282">
            <w:pPr>
              <w:pStyle w:val="af5"/>
            </w:pPr>
            <w:r w:rsidRPr="00B41C6E">
              <w:t>2016 г.</w:t>
            </w:r>
          </w:p>
        </w:tc>
        <w:tc>
          <w:tcPr>
            <w:tcW w:w="779" w:type="pct"/>
            <w:vAlign w:val="center"/>
          </w:tcPr>
          <w:p w:rsidR="00C754B5" w:rsidRDefault="00C754B5" w:rsidP="00C754B5">
            <w:pPr>
              <w:pStyle w:val="af5"/>
            </w:pPr>
            <w:r>
              <w:t>124,45</w:t>
            </w:r>
          </w:p>
        </w:tc>
        <w:tc>
          <w:tcPr>
            <w:tcW w:w="792" w:type="pct"/>
            <w:vAlign w:val="center"/>
          </w:tcPr>
          <w:p w:rsidR="00C754B5" w:rsidRDefault="00C754B5" w:rsidP="00C754B5">
            <w:pPr>
              <w:pStyle w:val="af5"/>
            </w:pPr>
            <w:r>
              <w:t>2,46</w:t>
            </w:r>
          </w:p>
        </w:tc>
        <w:tc>
          <w:tcPr>
            <w:tcW w:w="840" w:type="pct"/>
            <w:vAlign w:val="center"/>
          </w:tcPr>
          <w:p w:rsidR="00C754B5" w:rsidRDefault="00C754B5" w:rsidP="00C754B5">
            <w:pPr>
              <w:pStyle w:val="af5"/>
            </w:pPr>
            <w:r>
              <w:t>121,99</w:t>
            </w:r>
          </w:p>
        </w:tc>
        <w:tc>
          <w:tcPr>
            <w:tcW w:w="839" w:type="pct"/>
            <w:vAlign w:val="center"/>
          </w:tcPr>
          <w:p w:rsidR="00C754B5" w:rsidRDefault="00C754B5" w:rsidP="00C754B5">
            <w:pPr>
              <w:pStyle w:val="af5"/>
            </w:pPr>
            <w:r>
              <w:t>12,97</w:t>
            </w:r>
          </w:p>
        </w:tc>
        <w:tc>
          <w:tcPr>
            <w:tcW w:w="834" w:type="pct"/>
            <w:vAlign w:val="center"/>
          </w:tcPr>
          <w:p w:rsidR="00C754B5" w:rsidRDefault="00C754B5" w:rsidP="00C754B5">
            <w:pPr>
              <w:pStyle w:val="af5"/>
            </w:pPr>
            <w:r>
              <w:t>109,02</w:t>
            </w:r>
          </w:p>
        </w:tc>
      </w:tr>
      <w:tr w:rsidR="00C754B5" w:rsidRPr="00B41C6E" w:rsidTr="009C41F2">
        <w:trPr>
          <w:cantSplit/>
          <w:trHeight w:val="20"/>
          <w:jc w:val="center"/>
        </w:trPr>
        <w:tc>
          <w:tcPr>
            <w:tcW w:w="916" w:type="pct"/>
            <w:vAlign w:val="center"/>
          </w:tcPr>
          <w:p w:rsidR="00C754B5" w:rsidRPr="00B41C6E" w:rsidRDefault="00C754B5" w:rsidP="00A43282">
            <w:pPr>
              <w:pStyle w:val="af5"/>
            </w:pPr>
            <w:r w:rsidRPr="00B41C6E">
              <w:t>2017 г.</w:t>
            </w:r>
          </w:p>
        </w:tc>
        <w:tc>
          <w:tcPr>
            <w:tcW w:w="779" w:type="pct"/>
            <w:vAlign w:val="center"/>
          </w:tcPr>
          <w:p w:rsidR="00C754B5" w:rsidRDefault="00C754B5" w:rsidP="00C754B5">
            <w:pPr>
              <w:pStyle w:val="af5"/>
            </w:pPr>
            <w:r>
              <w:t>124,45</w:t>
            </w:r>
          </w:p>
        </w:tc>
        <w:tc>
          <w:tcPr>
            <w:tcW w:w="792" w:type="pct"/>
            <w:vAlign w:val="center"/>
          </w:tcPr>
          <w:p w:rsidR="00C754B5" w:rsidRDefault="00C754B5" w:rsidP="00C754B5">
            <w:pPr>
              <w:pStyle w:val="af5"/>
            </w:pPr>
            <w:r>
              <w:t>2,46</w:t>
            </w:r>
          </w:p>
        </w:tc>
        <w:tc>
          <w:tcPr>
            <w:tcW w:w="840" w:type="pct"/>
            <w:vAlign w:val="center"/>
          </w:tcPr>
          <w:p w:rsidR="00C754B5" w:rsidRDefault="00C754B5" w:rsidP="00C754B5">
            <w:pPr>
              <w:pStyle w:val="af5"/>
            </w:pPr>
            <w:r>
              <w:t>121,99</w:t>
            </w:r>
          </w:p>
        </w:tc>
        <w:tc>
          <w:tcPr>
            <w:tcW w:w="839" w:type="pct"/>
            <w:vAlign w:val="center"/>
          </w:tcPr>
          <w:p w:rsidR="00C754B5" w:rsidRDefault="00C754B5" w:rsidP="00C754B5">
            <w:pPr>
              <w:pStyle w:val="af5"/>
            </w:pPr>
            <w:r>
              <w:t>12,97</w:t>
            </w:r>
          </w:p>
        </w:tc>
        <w:tc>
          <w:tcPr>
            <w:tcW w:w="834" w:type="pct"/>
            <w:vAlign w:val="center"/>
          </w:tcPr>
          <w:p w:rsidR="00C754B5" w:rsidRDefault="00C754B5" w:rsidP="00C754B5">
            <w:pPr>
              <w:pStyle w:val="af5"/>
            </w:pPr>
            <w:r>
              <w:t>109,02</w:t>
            </w:r>
          </w:p>
        </w:tc>
      </w:tr>
      <w:tr w:rsidR="00C754B5" w:rsidRPr="00B41C6E" w:rsidTr="009C41F2">
        <w:trPr>
          <w:cantSplit/>
          <w:trHeight w:val="20"/>
          <w:jc w:val="center"/>
        </w:trPr>
        <w:tc>
          <w:tcPr>
            <w:tcW w:w="916" w:type="pct"/>
            <w:vAlign w:val="center"/>
          </w:tcPr>
          <w:p w:rsidR="00C754B5" w:rsidRPr="00B41C6E" w:rsidRDefault="00C754B5" w:rsidP="00A43282">
            <w:pPr>
              <w:pStyle w:val="af5"/>
            </w:pPr>
            <w:r w:rsidRPr="00B41C6E">
              <w:t>2018 г.</w:t>
            </w:r>
          </w:p>
        </w:tc>
        <w:tc>
          <w:tcPr>
            <w:tcW w:w="779" w:type="pct"/>
            <w:vAlign w:val="center"/>
          </w:tcPr>
          <w:p w:rsidR="00C754B5" w:rsidRDefault="00C754B5" w:rsidP="00C754B5">
            <w:pPr>
              <w:pStyle w:val="af5"/>
            </w:pPr>
            <w:r>
              <w:t>124,45</w:t>
            </w:r>
          </w:p>
        </w:tc>
        <w:tc>
          <w:tcPr>
            <w:tcW w:w="792" w:type="pct"/>
            <w:vAlign w:val="center"/>
          </w:tcPr>
          <w:p w:rsidR="00C754B5" w:rsidRDefault="00C754B5" w:rsidP="00C754B5">
            <w:pPr>
              <w:pStyle w:val="af5"/>
            </w:pPr>
            <w:r>
              <w:t>2,46</w:t>
            </w:r>
          </w:p>
        </w:tc>
        <w:tc>
          <w:tcPr>
            <w:tcW w:w="840" w:type="pct"/>
            <w:vAlign w:val="center"/>
          </w:tcPr>
          <w:p w:rsidR="00C754B5" w:rsidRDefault="00C754B5" w:rsidP="00C754B5">
            <w:pPr>
              <w:pStyle w:val="af5"/>
            </w:pPr>
            <w:r>
              <w:t>121,99</w:t>
            </w:r>
          </w:p>
        </w:tc>
        <w:tc>
          <w:tcPr>
            <w:tcW w:w="839" w:type="pct"/>
            <w:vAlign w:val="center"/>
          </w:tcPr>
          <w:p w:rsidR="00C754B5" w:rsidRDefault="00C754B5" w:rsidP="00C754B5">
            <w:pPr>
              <w:pStyle w:val="af5"/>
            </w:pPr>
            <w:r>
              <w:t>12,97</w:t>
            </w:r>
          </w:p>
        </w:tc>
        <w:tc>
          <w:tcPr>
            <w:tcW w:w="834" w:type="pct"/>
            <w:vAlign w:val="center"/>
          </w:tcPr>
          <w:p w:rsidR="00C754B5" w:rsidRDefault="00C754B5" w:rsidP="00C754B5">
            <w:pPr>
              <w:pStyle w:val="af5"/>
            </w:pPr>
            <w:r>
              <w:t>109,02</w:t>
            </w:r>
          </w:p>
        </w:tc>
      </w:tr>
      <w:tr w:rsidR="00C754B5" w:rsidRPr="00B41C6E" w:rsidTr="009C41F2">
        <w:trPr>
          <w:cantSplit/>
          <w:trHeight w:val="20"/>
          <w:jc w:val="center"/>
        </w:trPr>
        <w:tc>
          <w:tcPr>
            <w:tcW w:w="916" w:type="pct"/>
            <w:vAlign w:val="center"/>
          </w:tcPr>
          <w:p w:rsidR="00C754B5" w:rsidRPr="00B41C6E" w:rsidRDefault="00C754B5" w:rsidP="00A43282">
            <w:pPr>
              <w:pStyle w:val="af5"/>
            </w:pPr>
            <w:r w:rsidRPr="00B41C6E">
              <w:t>2019 г.</w:t>
            </w:r>
          </w:p>
        </w:tc>
        <w:tc>
          <w:tcPr>
            <w:tcW w:w="779" w:type="pct"/>
            <w:vAlign w:val="center"/>
          </w:tcPr>
          <w:p w:rsidR="00C754B5" w:rsidRDefault="00C754B5" w:rsidP="00C754B5">
            <w:pPr>
              <w:pStyle w:val="af5"/>
            </w:pPr>
            <w:r>
              <w:t>124,45</w:t>
            </w:r>
          </w:p>
        </w:tc>
        <w:tc>
          <w:tcPr>
            <w:tcW w:w="792" w:type="pct"/>
            <w:vAlign w:val="center"/>
          </w:tcPr>
          <w:p w:rsidR="00C754B5" w:rsidRDefault="00C754B5" w:rsidP="00C754B5">
            <w:pPr>
              <w:pStyle w:val="af5"/>
            </w:pPr>
            <w:r>
              <w:t>2,46</w:t>
            </w:r>
          </w:p>
        </w:tc>
        <w:tc>
          <w:tcPr>
            <w:tcW w:w="840" w:type="pct"/>
            <w:vAlign w:val="center"/>
          </w:tcPr>
          <w:p w:rsidR="00C754B5" w:rsidRDefault="00C754B5" w:rsidP="00C754B5">
            <w:pPr>
              <w:pStyle w:val="af5"/>
            </w:pPr>
            <w:r>
              <w:t>121,99</w:t>
            </w:r>
          </w:p>
        </w:tc>
        <w:tc>
          <w:tcPr>
            <w:tcW w:w="839" w:type="pct"/>
            <w:vAlign w:val="center"/>
          </w:tcPr>
          <w:p w:rsidR="00C754B5" w:rsidRDefault="00C754B5" w:rsidP="00C754B5">
            <w:pPr>
              <w:pStyle w:val="af5"/>
            </w:pPr>
            <w:r>
              <w:t>12,97</w:t>
            </w:r>
          </w:p>
        </w:tc>
        <w:tc>
          <w:tcPr>
            <w:tcW w:w="834" w:type="pct"/>
            <w:vAlign w:val="center"/>
          </w:tcPr>
          <w:p w:rsidR="00C754B5" w:rsidRDefault="00C754B5" w:rsidP="00C754B5">
            <w:pPr>
              <w:pStyle w:val="af5"/>
            </w:pPr>
            <w:r>
              <w:t>109,02</w:t>
            </w:r>
          </w:p>
        </w:tc>
      </w:tr>
      <w:tr w:rsidR="00C754B5" w:rsidRPr="00B41C6E" w:rsidTr="009C41F2">
        <w:trPr>
          <w:cantSplit/>
          <w:trHeight w:val="20"/>
          <w:jc w:val="center"/>
        </w:trPr>
        <w:tc>
          <w:tcPr>
            <w:tcW w:w="916" w:type="pct"/>
            <w:vAlign w:val="center"/>
          </w:tcPr>
          <w:p w:rsidR="00C754B5" w:rsidRPr="00B41C6E" w:rsidRDefault="00C754B5" w:rsidP="00F97D44">
            <w:pPr>
              <w:pStyle w:val="af5"/>
            </w:pPr>
            <w:r>
              <w:t xml:space="preserve">2020 </w:t>
            </w:r>
            <w:r w:rsidRPr="00B41C6E">
              <w:t>-</w:t>
            </w:r>
            <w:r>
              <w:t xml:space="preserve"> 2024</w:t>
            </w:r>
            <w:r w:rsidRPr="00B41C6E">
              <w:t xml:space="preserve"> гг.</w:t>
            </w:r>
          </w:p>
        </w:tc>
        <w:tc>
          <w:tcPr>
            <w:tcW w:w="779" w:type="pct"/>
            <w:vAlign w:val="center"/>
          </w:tcPr>
          <w:p w:rsidR="00C754B5" w:rsidRDefault="00C754B5" w:rsidP="00C754B5">
            <w:pPr>
              <w:pStyle w:val="af5"/>
            </w:pPr>
            <w:r>
              <w:t>124,45</w:t>
            </w:r>
          </w:p>
        </w:tc>
        <w:tc>
          <w:tcPr>
            <w:tcW w:w="792" w:type="pct"/>
            <w:vAlign w:val="center"/>
          </w:tcPr>
          <w:p w:rsidR="00C754B5" w:rsidRDefault="00C754B5" w:rsidP="00C754B5">
            <w:pPr>
              <w:pStyle w:val="af5"/>
            </w:pPr>
            <w:r>
              <w:t>2,46</w:t>
            </w:r>
          </w:p>
        </w:tc>
        <w:tc>
          <w:tcPr>
            <w:tcW w:w="840" w:type="pct"/>
            <w:vAlign w:val="center"/>
          </w:tcPr>
          <w:p w:rsidR="00C754B5" w:rsidRDefault="00C754B5" w:rsidP="00C754B5">
            <w:pPr>
              <w:pStyle w:val="af5"/>
            </w:pPr>
            <w:r>
              <w:t>121,99</w:t>
            </w:r>
          </w:p>
        </w:tc>
        <w:tc>
          <w:tcPr>
            <w:tcW w:w="839" w:type="pct"/>
            <w:vAlign w:val="center"/>
          </w:tcPr>
          <w:p w:rsidR="00C754B5" w:rsidRDefault="00C754B5" w:rsidP="00C754B5">
            <w:pPr>
              <w:pStyle w:val="af5"/>
            </w:pPr>
            <w:r>
              <w:t>12,97</w:t>
            </w:r>
          </w:p>
        </w:tc>
        <w:tc>
          <w:tcPr>
            <w:tcW w:w="834" w:type="pct"/>
            <w:vAlign w:val="center"/>
          </w:tcPr>
          <w:p w:rsidR="00C754B5" w:rsidRDefault="00C754B5" w:rsidP="00C754B5">
            <w:pPr>
              <w:pStyle w:val="af5"/>
            </w:pPr>
            <w:r>
              <w:t>109,02</w:t>
            </w:r>
          </w:p>
        </w:tc>
      </w:tr>
      <w:tr w:rsidR="00C754B5" w:rsidRPr="00B41C6E" w:rsidTr="009C41F2">
        <w:trPr>
          <w:cantSplit/>
          <w:trHeight w:val="20"/>
          <w:jc w:val="center"/>
        </w:trPr>
        <w:tc>
          <w:tcPr>
            <w:tcW w:w="916" w:type="pct"/>
            <w:tcBorders>
              <w:bottom w:val="single" w:sz="12" w:space="0" w:color="auto"/>
            </w:tcBorders>
            <w:vAlign w:val="center"/>
          </w:tcPr>
          <w:p w:rsidR="00C754B5" w:rsidRPr="00B41C6E" w:rsidRDefault="00C754B5" w:rsidP="00495DCC">
            <w:pPr>
              <w:pStyle w:val="af5"/>
            </w:pPr>
            <w:r>
              <w:t xml:space="preserve">2025 </w:t>
            </w:r>
            <w:r w:rsidRPr="00B41C6E">
              <w:t>-</w:t>
            </w:r>
            <w:r>
              <w:t xml:space="preserve"> 2029</w:t>
            </w:r>
            <w:r w:rsidRPr="00B41C6E">
              <w:t xml:space="preserve"> гг.</w:t>
            </w:r>
          </w:p>
        </w:tc>
        <w:tc>
          <w:tcPr>
            <w:tcW w:w="779" w:type="pct"/>
            <w:tcBorders>
              <w:bottom w:val="single" w:sz="12" w:space="0" w:color="auto"/>
            </w:tcBorders>
            <w:vAlign w:val="center"/>
          </w:tcPr>
          <w:p w:rsidR="00C754B5" w:rsidRDefault="00C754B5" w:rsidP="00C754B5">
            <w:pPr>
              <w:pStyle w:val="af5"/>
            </w:pPr>
            <w:r>
              <w:t>124,45</w:t>
            </w:r>
          </w:p>
        </w:tc>
        <w:tc>
          <w:tcPr>
            <w:tcW w:w="792" w:type="pct"/>
            <w:tcBorders>
              <w:bottom w:val="single" w:sz="12" w:space="0" w:color="auto"/>
            </w:tcBorders>
            <w:vAlign w:val="center"/>
          </w:tcPr>
          <w:p w:rsidR="00C754B5" w:rsidRDefault="00C754B5" w:rsidP="00C754B5">
            <w:pPr>
              <w:pStyle w:val="af5"/>
            </w:pPr>
            <w:r>
              <w:t>2,46</w:t>
            </w:r>
          </w:p>
        </w:tc>
        <w:tc>
          <w:tcPr>
            <w:tcW w:w="840" w:type="pct"/>
            <w:tcBorders>
              <w:bottom w:val="single" w:sz="12" w:space="0" w:color="auto"/>
            </w:tcBorders>
            <w:vAlign w:val="center"/>
          </w:tcPr>
          <w:p w:rsidR="00C754B5" w:rsidRDefault="00C754B5" w:rsidP="00C754B5">
            <w:pPr>
              <w:pStyle w:val="af5"/>
            </w:pPr>
            <w:r>
              <w:t>121,99</w:t>
            </w:r>
          </w:p>
        </w:tc>
        <w:tc>
          <w:tcPr>
            <w:tcW w:w="839" w:type="pct"/>
            <w:tcBorders>
              <w:bottom w:val="single" w:sz="12" w:space="0" w:color="auto"/>
            </w:tcBorders>
            <w:vAlign w:val="center"/>
          </w:tcPr>
          <w:p w:rsidR="00C754B5" w:rsidRDefault="00C754B5" w:rsidP="00C754B5">
            <w:pPr>
              <w:pStyle w:val="af5"/>
            </w:pPr>
            <w:r>
              <w:t>12,97</w:t>
            </w:r>
          </w:p>
        </w:tc>
        <w:tc>
          <w:tcPr>
            <w:tcW w:w="834" w:type="pct"/>
            <w:tcBorders>
              <w:bottom w:val="single" w:sz="12" w:space="0" w:color="auto"/>
            </w:tcBorders>
            <w:vAlign w:val="center"/>
          </w:tcPr>
          <w:p w:rsidR="00C754B5" w:rsidRDefault="00C754B5" w:rsidP="00C754B5">
            <w:pPr>
              <w:pStyle w:val="af5"/>
            </w:pPr>
            <w:r>
              <w:t>109,02</w:t>
            </w:r>
          </w:p>
        </w:tc>
      </w:tr>
      <w:tr w:rsidR="00363AF2" w:rsidRPr="00B41C6E" w:rsidTr="00363AF2">
        <w:trPr>
          <w:cantSplit/>
          <w:trHeight w:val="20"/>
          <w:jc w:val="center"/>
        </w:trPr>
        <w:tc>
          <w:tcPr>
            <w:tcW w:w="5000" w:type="pct"/>
            <w:gridSpan w:val="6"/>
            <w:tcBorders>
              <w:top w:val="single" w:sz="12" w:space="0" w:color="auto"/>
              <w:bottom w:val="single" w:sz="12" w:space="0" w:color="auto"/>
            </w:tcBorders>
            <w:vAlign w:val="center"/>
          </w:tcPr>
          <w:p w:rsidR="00363AF2" w:rsidRDefault="00363AF2" w:rsidP="00363AF2">
            <w:pPr>
              <w:pStyle w:val="af5"/>
            </w:pPr>
            <w:r>
              <w:t xml:space="preserve">Котельная </w:t>
            </w:r>
            <w:r w:rsidR="0057485F">
              <w:t>п. Быстринск</w:t>
            </w:r>
          </w:p>
        </w:tc>
      </w:tr>
      <w:tr w:rsidR="00C754B5" w:rsidRPr="00B41C6E" w:rsidTr="009C41F2">
        <w:trPr>
          <w:cantSplit/>
          <w:trHeight w:val="20"/>
          <w:jc w:val="center"/>
        </w:trPr>
        <w:tc>
          <w:tcPr>
            <w:tcW w:w="916" w:type="pct"/>
            <w:tcBorders>
              <w:top w:val="single" w:sz="12" w:space="0" w:color="auto"/>
            </w:tcBorders>
            <w:vAlign w:val="center"/>
          </w:tcPr>
          <w:p w:rsidR="00C754B5" w:rsidRPr="00B41C6E" w:rsidRDefault="00C754B5" w:rsidP="00AC72CD">
            <w:pPr>
              <w:pStyle w:val="af5"/>
            </w:pPr>
            <w:r w:rsidRPr="00B41C6E">
              <w:t>2014 г.</w:t>
            </w:r>
          </w:p>
        </w:tc>
        <w:tc>
          <w:tcPr>
            <w:tcW w:w="779" w:type="pct"/>
            <w:tcBorders>
              <w:top w:val="single" w:sz="12" w:space="0" w:color="auto"/>
            </w:tcBorders>
            <w:vAlign w:val="center"/>
          </w:tcPr>
          <w:p w:rsidR="00C754B5" w:rsidRPr="00C754B5" w:rsidRDefault="00C754B5" w:rsidP="00C754B5">
            <w:pPr>
              <w:pStyle w:val="af5"/>
            </w:pPr>
            <w:r w:rsidRPr="00C754B5">
              <w:t>202,00</w:t>
            </w:r>
          </w:p>
        </w:tc>
        <w:tc>
          <w:tcPr>
            <w:tcW w:w="792" w:type="pct"/>
            <w:tcBorders>
              <w:top w:val="single" w:sz="12" w:space="0" w:color="auto"/>
            </w:tcBorders>
            <w:vAlign w:val="center"/>
          </w:tcPr>
          <w:p w:rsidR="00C754B5" w:rsidRPr="00C754B5" w:rsidRDefault="00C754B5" w:rsidP="00C754B5">
            <w:pPr>
              <w:pStyle w:val="af5"/>
            </w:pPr>
            <w:r w:rsidRPr="00C754B5">
              <w:t>4,05</w:t>
            </w:r>
          </w:p>
        </w:tc>
        <w:tc>
          <w:tcPr>
            <w:tcW w:w="840" w:type="pct"/>
            <w:tcBorders>
              <w:top w:val="single" w:sz="12" w:space="0" w:color="auto"/>
            </w:tcBorders>
            <w:vAlign w:val="center"/>
          </w:tcPr>
          <w:p w:rsidR="00C754B5" w:rsidRPr="00C754B5" w:rsidRDefault="00C754B5" w:rsidP="00C754B5">
            <w:pPr>
              <w:pStyle w:val="af5"/>
            </w:pPr>
            <w:r w:rsidRPr="00C754B5">
              <w:t>197,95</w:t>
            </w:r>
          </w:p>
        </w:tc>
        <w:tc>
          <w:tcPr>
            <w:tcW w:w="839" w:type="pct"/>
            <w:tcBorders>
              <w:top w:val="single" w:sz="12" w:space="0" w:color="auto"/>
            </w:tcBorders>
            <w:vAlign w:val="center"/>
          </w:tcPr>
          <w:p w:rsidR="00C754B5" w:rsidRPr="00C754B5" w:rsidRDefault="00C754B5" w:rsidP="00C754B5">
            <w:pPr>
              <w:pStyle w:val="af5"/>
            </w:pPr>
            <w:r w:rsidRPr="00C754B5">
              <w:t>15,83</w:t>
            </w:r>
          </w:p>
        </w:tc>
        <w:tc>
          <w:tcPr>
            <w:tcW w:w="834" w:type="pct"/>
            <w:tcBorders>
              <w:top w:val="single" w:sz="12" w:space="0" w:color="auto"/>
            </w:tcBorders>
            <w:vAlign w:val="center"/>
          </w:tcPr>
          <w:p w:rsidR="00C754B5" w:rsidRPr="00C754B5" w:rsidRDefault="00C754B5" w:rsidP="00C754B5">
            <w:pPr>
              <w:pStyle w:val="af5"/>
            </w:pPr>
            <w:r w:rsidRPr="00C754B5">
              <w:t>182,12</w:t>
            </w:r>
          </w:p>
        </w:tc>
      </w:tr>
      <w:tr w:rsidR="00C754B5" w:rsidRPr="00B41C6E" w:rsidTr="009C41F2">
        <w:trPr>
          <w:cantSplit/>
          <w:trHeight w:val="20"/>
          <w:jc w:val="center"/>
        </w:trPr>
        <w:tc>
          <w:tcPr>
            <w:tcW w:w="916" w:type="pct"/>
            <w:vAlign w:val="center"/>
          </w:tcPr>
          <w:p w:rsidR="00C754B5" w:rsidRPr="00B41C6E" w:rsidRDefault="00C754B5" w:rsidP="00AC72CD">
            <w:pPr>
              <w:pStyle w:val="af5"/>
            </w:pPr>
            <w:r w:rsidRPr="00B41C6E">
              <w:t>2015 г.</w:t>
            </w:r>
          </w:p>
        </w:tc>
        <w:tc>
          <w:tcPr>
            <w:tcW w:w="779" w:type="pct"/>
            <w:vAlign w:val="center"/>
          </w:tcPr>
          <w:p w:rsidR="00C754B5" w:rsidRPr="00C754B5" w:rsidRDefault="00C754B5" w:rsidP="00C754B5">
            <w:pPr>
              <w:pStyle w:val="af5"/>
            </w:pPr>
            <w:r w:rsidRPr="00C754B5">
              <w:t>164,96</w:t>
            </w:r>
          </w:p>
        </w:tc>
        <w:tc>
          <w:tcPr>
            <w:tcW w:w="792" w:type="pct"/>
            <w:vAlign w:val="center"/>
          </w:tcPr>
          <w:p w:rsidR="00C754B5" w:rsidRPr="00C754B5" w:rsidRDefault="00C754B5" w:rsidP="00C754B5">
            <w:pPr>
              <w:pStyle w:val="af5"/>
            </w:pPr>
            <w:r w:rsidRPr="00C754B5">
              <w:t>3,31</w:t>
            </w:r>
          </w:p>
        </w:tc>
        <w:tc>
          <w:tcPr>
            <w:tcW w:w="840" w:type="pct"/>
            <w:vAlign w:val="center"/>
          </w:tcPr>
          <w:p w:rsidR="00C754B5" w:rsidRPr="00C754B5" w:rsidRDefault="00C754B5" w:rsidP="00C754B5">
            <w:pPr>
              <w:pStyle w:val="af5"/>
            </w:pPr>
            <w:r w:rsidRPr="00C754B5">
              <w:t>161,65</w:t>
            </w:r>
          </w:p>
        </w:tc>
        <w:tc>
          <w:tcPr>
            <w:tcW w:w="839" w:type="pct"/>
            <w:vAlign w:val="center"/>
          </w:tcPr>
          <w:p w:rsidR="00C754B5" w:rsidRPr="00C754B5" w:rsidRDefault="00C754B5" w:rsidP="00C754B5">
            <w:pPr>
              <w:pStyle w:val="af5"/>
            </w:pPr>
            <w:r w:rsidRPr="00C754B5">
              <w:t>12,93</w:t>
            </w:r>
          </w:p>
        </w:tc>
        <w:tc>
          <w:tcPr>
            <w:tcW w:w="834" w:type="pct"/>
            <w:vAlign w:val="center"/>
          </w:tcPr>
          <w:p w:rsidR="00C754B5" w:rsidRPr="00C754B5" w:rsidRDefault="00C754B5" w:rsidP="00C754B5">
            <w:pPr>
              <w:pStyle w:val="af5"/>
            </w:pPr>
            <w:r w:rsidRPr="00C754B5">
              <w:t>148,72</w:t>
            </w:r>
          </w:p>
        </w:tc>
      </w:tr>
      <w:tr w:rsidR="00C754B5" w:rsidRPr="00B41C6E" w:rsidTr="009C41F2">
        <w:trPr>
          <w:cantSplit/>
          <w:trHeight w:val="20"/>
          <w:jc w:val="center"/>
        </w:trPr>
        <w:tc>
          <w:tcPr>
            <w:tcW w:w="916" w:type="pct"/>
            <w:vAlign w:val="center"/>
          </w:tcPr>
          <w:p w:rsidR="00C754B5" w:rsidRPr="00B41C6E" w:rsidRDefault="00C754B5" w:rsidP="00AC72CD">
            <w:pPr>
              <w:pStyle w:val="af5"/>
            </w:pPr>
            <w:r w:rsidRPr="00B41C6E">
              <w:t>2016 г.</w:t>
            </w:r>
          </w:p>
        </w:tc>
        <w:tc>
          <w:tcPr>
            <w:tcW w:w="779" w:type="pct"/>
            <w:vAlign w:val="center"/>
          </w:tcPr>
          <w:p w:rsidR="00C754B5" w:rsidRPr="00C754B5" w:rsidRDefault="00C754B5" w:rsidP="00C754B5">
            <w:pPr>
              <w:pStyle w:val="af5"/>
            </w:pPr>
            <w:r w:rsidRPr="00C754B5">
              <w:t>164,96</w:t>
            </w:r>
          </w:p>
        </w:tc>
        <w:tc>
          <w:tcPr>
            <w:tcW w:w="792" w:type="pct"/>
            <w:vAlign w:val="center"/>
          </w:tcPr>
          <w:p w:rsidR="00C754B5" w:rsidRPr="00C754B5" w:rsidRDefault="00C754B5" w:rsidP="00C754B5">
            <w:pPr>
              <w:pStyle w:val="af5"/>
            </w:pPr>
            <w:r w:rsidRPr="00C754B5">
              <w:t>3,31</w:t>
            </w:r>
          </w:p>
        </w:tc>
        <w:tc>
          <w:tcPr>
            <w:tcW w:w="840" w:type="pct"/>
            <w:vAlign w:val="center"/>
          </w:tcPr>
          <w:p w:rsidR="00C754B5" w:rsidRPr="00C754B5" w:rsidRDefault="00C754B5" w:rsidP="00C754B5">
            <w:pPr>
              <w:pStyle w:val="af5"/>
            </w:pPr>
            <w:r w:rsidRPr="00C754B5">
              <w:t>161,65</w:t>
            </w:r>
          </w:p>
        </w:tc>
        <w:tc>
          <w:tcPr>
            <w:tcW w:w="839" w:type="pct"/>
            <w:vAlign w:val="center"/>
          </w:tcPr>
          <w:p w:rsidR="00C754B5" w:rsidRPr="00C754B5" w:rsidRDefault="00C754B5" w:rsidP="00C754B5">
            <w:pPr>
              <w:pStyle w:val="af5"/>
            </w:pPr>
            <w:r w:rsidRPr="00C754B5">
              <w:t>12,93</w:t>
            </w:r>
          </w:p>
        </w:tc>
        <w:tc>
          <w:tcPr>
            <w:tcW w:w="834" w:type="pct"/>
            <w:vAlign w:val="center"/>
          </w:tcPr>
          <w:p w:rsidR="00C754B5" w:rsidRPr="00C754B5" w:rsidRDefault="00C754B5" w:rsidP="00C754B5">
            <w:pPr>
              <w:pStyle w:val="af5"/>
            </w:pPr>
            <w:r w:rsidRPr="00C754B5">
              <w:t>148,72</w:t>
            </w:r>
          </w:p>
        </w:tc>
      </w:tr>
      <w:tr w:rsidR="00C754B5" w:rsidRPr="00B41C6E" w:rsidTr="009C41F2">
        <w:trPr>
          <w:cantSplit/>
          <w:trHeight w:val="20"/>
          <w:jc w:val="center"/>
        </w:trPr>
        <w:tc>
          <w:tcPr>
            <w:tcW w:w="916" w:type="pct"/>
            <w:vAlign w:val="center"/>
          </w:tcPr>
          <w:p w:rsidR="00C754B5" w:rsidRPr="00B41C6E" w:rsidRDefault="00C754B5" w:rsidP="00AC72CD">
            <w:pPr>
              <w:pStyle w:val="af5"/>
            </w:pPr>
            <w:r w:rsidRPr="00B41C6E">
              <w:t>2017 г.</w:t>
            </w:r>
          </w:p>
        </w:tc>
        <w:tc>
          <w:tcPr>
            <w:tcW w:w="779" w:type="pct"/>
            <w:vAlign w:val="center"/>
          </w:tcPr>
          <w:p w:rsidR="00C754B5" w:rsidRPr="00C754B5" w:rsidRDefault="00C754B5" w:rsidP="00C754B5">
            <w:pPr>
              <w:pStyle w:val="af5"/>
            </w:pPr>
            <w:r w:rsidRPr="00C754B5">
              <w:t>159,26</w:t>
            </w:r>
          </w:p>
        </w:tc>
        <w:tc>
          <w:tcPr>
            <w:tcW w:w="792" w:type="pct"/>
            <w:vAlign w:val="center"/>
          </w:tcPr>
          <w:p w:rsidR="00C754B5" w:rsidRPr="00C754B5" w:rsidRDefault="00C754B5" w:rsidP="00C754B5">
            <w:pPr>
              <w:pStyle w:val="af5"/>
            </w:pPr>
            <w:r w:rsidRPr="00C754B5">
              <w:t>3,19</w:t>
            </w:r>
          </w:p>
        </w:tc>
        <w:tc>
          <w:tcPr>
            <w:tcW w:w="840" w:type="pct"/>
            <w:vAlign w:val="center"/>
          </w:tcPr>
          <w:p w:rsidR="00C754B5" w:rsidRPr="00C754B5" w:rsidRDefault="00C754B5" w:rsidP="00C754B5">
            <w:pPr>
              <w:pStyle w:val="af5"/>
            </w:pPr>
            <w:r w:rsidRPr="00C754B5">
              <w:t>156,06</w:t>
            </w:r>
          </w:p>
        </w:tc>
        <w:tc>
          <w:tcPr>
            <w:tcW w:w="839" w:type="pct"/>
            <w:vAlign w:val="center"/>
          </w:tcPr>
          <w:p w:rsidR="00C754B5" w:rsidRPr="00C754B5" w:rsidRDefault="00C754B5" w:rsidP="00C754B5">
            <w:pPr>
              <w:pStyle w:val="af5"/>
            </w:pPr>
            <w:r w:rsidRPr="00C754B5">
              <w:t>7,34</w:t>
            </w:r>
          </w:p>
        </w:tc>
        <w:tc>
          <w:tcPr>
            <w:tcW w:w="834" w:type="pct"/>
            <w:vAlign w:val="center"/>
          </w:tcPr>
          <w:p w:rsidR="00C754B5" w:rsidRPr="00C754B5" w:rsidRDefault="00C754B5" w:rsidP="00C754B5">
            <w:pPr>
              <w:pStyle w:val="af5"/>
            </w:pPr>
            <w:r w:rsidRPr="00C754B5">
              <w:t>148,72</w:t>
            </w:r>
          </w:p>
        </w:tc>
      </w:tr>
      <w:tr w:rsidR="00C754B5" w:rsidRPr="00B41C6E" w:rsidTr="009C41F2">
        <w:trPr>
          <w:cantSplit/>
          <w:trHeight w:val="20"/>
          <w:jc w:val="center"/>
        </w:trPr>
        <w:tc>
          <w:tcPr>
            <w:tcW w:w="916" w:type="pct"/>
            <w:vAlign w:val="center"/>
          </w:tcPr>
          <w:p w:rsidR="00C754B5" w:rsidRPr="00B41C6E" w:rsidRDefault="00C754B5" w:rsidP="00AC72CD">
            <w:pPr>
              <w:pStyle w:val="af5"/>
            </w:pPr>
            <w:r w:rsidRPr="00B41C6E">
              <w:t>2018 г.</w:t>
            </w:r>
          </w:p>
        </w:tc>
        <w:tc>
          <w:tcPr>
            <w:tcW w:w="779" w:type="pct"/>
            <w:vAlign w:val="center"/>
          </w:tcPr>
          <w:p w:rsidR="00C754B5" w:rsidRPr="00C754B5" w:rsidRDefault="00C754B5" w:rsidP="00C754B5">
            <w:pPr>
              <w:pStyle w:val="af5"/>
            </w:pPr>
            <w:r w:rsidRPr="00C754B5">
              <w:t>146,26</w:t>
            </w:r>
          </w:p>
        </w:tc>
        <w:tc>
          <w:tcPr>
            <w:tcW w:w="792" w:type="pct"/>
            <w:vAlign w:val="center"/>
          </w:tcPr>
          <w:p w:rsidR="00C754B5" w:rsidRPr="00C754B5" w:rsidRDefault="00C754B5" w:rsidP="00C754B5">
            <w:pPr>
              <w:pStyle w:val="af5"/>
            </w:pPr>
            <w:r w:rsidRPr="00C754B5">
              <w:t>2,93</w:t>
            </w:r>
          </w:p>
        </w:tc>
        <w:tc>
          <w:tcPr>
            <w:tcW w:w="840" w:type="pct"/>
            <w:vAlign w:val="center"/>
          </w:tcPr>
          <w:p w:rsidR="00C754B5" w:rsidRPr="00C754B5" w:rsidRDefault="00C754B5" w:rsidP="00C754B5">
            <w:pPr>
              <w:pStyle w:val="af5"/>
            </w:pPr>
            <w:r w:rsidRPr="00C754B5">
              <w:t>143,33</w:t>
            </w:r>
          </w:p>
        </w:tc>
        <w:tc>
          <w:tcPr>
            <w:tcW w:w="839" w:type="pct"/>
            <w:vAlign w:val="center"/>
          </w:tcPr>
          <w:p w:rsidR="00C754B5" w:rsidRPr="00C754B5" w:rsidRDefault="00C754B5" w:rsidP="00C754B5">
            <w:pPr>
              <w:pStyle w:val="af5"/>
            </w:pPr>
            <w:r w:rsidRPr="00C754B5">
              <w:t>6,74</w:t>
            </w:r>
          </w:p>
        </w:tc>
        <w:tc>
          <w:tcPr>
            <w:tcW w:w="834" w:type="pct"/>
            <w:vAlign w:val="center"/>
          </w:tcPr>
          <w:p w:rsidR="00C754B5" w:rsidRPr="00C754B5" w:rsidRDefault="00C754B5" w:rsidP="00C754B5">
            <w:pPr>
              <w:pStyle w:val="af5"/>
            </w:pPr>
            <w:r w:rsidRPr="00C754B5">
              <w:t>136,59</w:t>
            </w:r>
          </w:p>
        </w:tc>
      </w:tr>
      <w:tr w:rsidR="00C754B5" w:rsidRPr="00B41C6E" w:rsidTr="006D78F6">
        <w:trPr>
          <w:cantSplit/>
          <w:trHeight w:val="240"/>
          <w:jc w:val="center"/>
        </w:trPr>
        <w:tc>
          <w:tcPr>
            <w:tcW w:w="916" w:type="pct"/>
            <w:tcBorders>
              <w:bottom w:val="single" w:sz="4" w:space="0" w:color="auto"/>
            </w:tcBorders>
            <w:vAlign w:val="center"/>
          </w:tcPr>
          <w:p w:rsidR="00C754B5" w:rsidRPr="00B41C6E" w:rsidRDefault="00C754B5" w:rsidP="00AC72CD">
            <w:pPr>
              <w:pStyle w:val="af5"/>
            </w:pPr>
            <w:r w:rsidRPr="00B41C6E">
              <w:t>2019 г.</w:t>
            </w:r>
          </w:p>
        </w:tc>
        <w:tc>
          <w:tcPr>
            <w:tcW w:w="779" w:type="pct"/>
            <w:tcBorders>
              <w:bottom w:val="single" w:sz="4" w:space="0" w:color="auto"/>
            </w:tcBorders>
            <w:vAlign w:val="center"/>
          </w:tcPr>
          <w:p w:rsidR="00C754B5" w:rsidRPr="00C754B5" w:rsidRDefault="00C754B5" w:rsidP="00C754B5">
            <w:pPr>
              <w:pStyle w:val="af5"/>
            </w:pPr>
            <w:r w:rsidRPr="00C754B5">
              <w:t>146,26</w:t>
            </w:r>
          </w:p>
        </w:tc>
        <w:tc>
          <w:tcPr>
            <w:tcW w:w="792" w:type="pct"/>
            <w:tcBorders>
              <w:bottom w:val="single" w:sz="4" w:space="0" w:color="auto"/>
            </w:tcBorders>
            <w:vAlign w:val="center"/>
          </w:tcPr>
          <w:p w:rsidR="00C754B5" w:rsidRPr="00C754B5" w:rsidRDefault="00C754B5" w:rsidP="00C754B5">
            <w:pPr>
              <w:pStyle w:val="af5"/>
            </w:pPr>
            <w:r w:rsidRPr="00C754B5">
              <w:t>2,93</w:t>
            </w:r>
          </w:p>
        </w:tc>
        <w:tc>
          <w:tcPr>
            <w:tcW w:w="840" w:type="pct"/>
            <w:vAlign w:val="center"/>
          </w:tcPr>
          <w:p w:rsidR="00C754B5" w:rsidRPr="00C754B5" w:rsidRDefault="00C754B5" w:rsidP="00C754B5">
            <w:pPr>
              <w:pStyle w:val="af5"/>
            </w:pPr>
            <w:r w:rsidRPr="00C754B5">
              <w:t>143,33</w:t>
            </w:r>
          </w:p>
        </w:tc>
        <w:tc>
          <w:tcPr>
            <w:tcW w:w="839" w:type="pct"/>
            <w:vAlign w:val="center"/>
          </w:tcPr>
          <w:p w:rsidR="00C754B5" w:rsidRPr="00C754B5" w:rsidRDefault="00C754B5" w:rsidP="00C754B5">
            <w:pPr>
              <w:pStyle w:val="af5"/>
            </w:pPr>
            <w:r w:rsidRPr="00C754B5">
              <w:t>6,74</w:t>
            </w:r>
          </w:p>
        </w:tc>
        <w:tc>
          <w:tcPr>
            <w:tcW w:w="834" w:type="pct"/>
            <w:vAlign w:val="center"/>
          </w:tcPr>
          <w:p w:rsidR="00C754B5" w:rsidRPr="00C754B5" w:rsidRDefault="00C754B5" w:rsidP="00C754B5">
            <w:pPr>
              <w:pStyle w:val="af5"/>
            </w:pPr>
            <w:r w:rsidRPr="00C754B5">
              <w:t>136,59</w:t>
            </w:r>
          </w:p>
        </w:tc>
      </w:tr>
      <w:tr w:rsidR="00C754B5" w:rsidRPr="00B41C6E" w:rsidTr="00495DCC">
        <w:trPr>
          <w:cantSplit/>
          <w:trHeight w:val="20"/>
          <w:jc w:val="center"/>
        </w:trPr>
        <w:tc>
          <w:tcPr>
            <w:tcW w:w="916" w:type="pct"/>
            <w:tcBorders>
              <w:top w:val="single" w:sz="4" w:space="0" w:color="auto"/>
              <w:bottom w:val="single" w:sz="4" w:space="0" w:color="auto"/>
            </w:tcBorders>
            <w:vAlign w:val="center"/>
          </w:tcPr>
          <w:p w:rsidR="00C754B5" w:rsidRPr="00B41C6E" w:rsidRDefault="00C754B5" w:rsidP="00AC72CD">
            <w:pPr>
              <w:pStyle w:val="af5"/>
            </w:pPr>
            <w:r>
              <w:t xml:space="preserve">2020 </w:t>
            </w:r>
            <w:r w:rsidRPr="00B41C6E">
              <w:t>-</w:t>
            </w:r>
            <w:r>
              <w:t xml:space="preserve"> 2024</w:t>
            </w:r>
            <w:r w:rsidRPr="00B41C6E">
              <w:t xml:space="preserve"> гг.</w:t>
            </w:r>
          </w:p>
        </w:tc>
        <w:tc>
          <w:tcPr>
            <w:tcW w:w="779" w:type="pct"/>
            <w:vAlign w:val="center"/>
          </w:tcPr>
          <w:p w:rsidR="00C754B5" w:rsidRPr="00C754B5" w:rsidRDefault="00C754B5" w:rsidP="00C754B5">
            <w:pPr>
              <w:pStyle w:val="af5"/>
            </w:pPr>
            <w:r w:rsidRPr="00C754B5">
              <w:t>146,26</w:t>
            </w:r>
          </w:p>
        </w:tc>
        <w:tc>
          <w:tcPr>
            <w:tcW w:w="792" w:type="pct"/>
            <w:vAlign w:val="center"/>
          </w:tcPr>
          <w:p w:rsidR="00C754B5" w:rsidRPr="00C754B5" w:rsidRDefault="00C754B5" w:rsidP="00C754B5">
            <w:pPr>
              <w:pStyle w:val="af5"/>
            </w:pPr>
            <w:r w:rsidRPr="00C754B5">
              <w:t>2,93</w:t>
            </w:r>
          </w:p>
        </w:tc>
        <w:tc>
          <w:tcPr>
            <w:tcW w:w="840" w:type="pct"/>
            <w:vAlign w:val="center"/>
          </w:tcPr>
          <w:p w:rsidR="00C754B5" w:rsidRPr="00C754B5" w:rsidRDefault="00C754B5" w:rsidP="00C754B5">
            <w:pPr>
              <w:pStyle w:val="af5"/>
            </w:pPr>
            <w:r w:rsidRPr="00C754B5">
              <w:t>143,33</w:t>
            </w:r>
          </w:p>
        </w:tc>
        <w:tc>
          <w:tcPr>
            <w:tcW w:w="839" w:type="pct"/>
            <w:vAlign w:val="center"/>
          </w:tcPr>
          <w:p w:rsidR="00C754B5" w:rsidRPr="00C754B5" w:rsidRDefault="00C754B5" w:rsidP="00C754B5">
            <w:pPr>
              <w:pStyle w:val="af5"/>
            </w:pPr>
            <w:r w:rsidRPr="00C754B5">
              <w:t>6,74</w:t>
            </w:r>
          </w:p>
        </w:tc>
        <w:tc>
          <w:tcPr>
            <w:tcW w:w="834" w:type="pct"/>
            <w:vAlign w:val="center"/>
          </w:tcPr>
          <w:p w:rsidR="00C754B5" w:rsidRPr="00C754B5" w:rsidRDefault="00C754B5" w:rsidP="00C754B5">
            <w:pPr>
              <w:pStyle w:val="af5"/>
            </w:pPr>
            <w:r w:rsidRPr="00C754B5">
              <w:t>136,59</w:t>
            </w:r>
          </w:p>
        </w:tc>
      </w:tr>
      <w:tr w:rsidR="00C754B5" w:rsidRPr="00B41C6E" w:rsidTr="00286670">
        <w:trPr>
          <w:cantSplit/>
          <w:trHeight w:val="20"/>
          <w:jc w:val="center"/>
        </w:trPr>
        <w:tc>
          <w:tcPr>
            <w:tcW w:w="916" w:type="pct"/>
            <w:tcBorders>
              <w:top w:val="single" w:sz="4" w:space="0" w:color="auto"/>
              <w:bottom w:val="single" w:sz="12" w:space="0" w:color="auto"/>
            </w:tcBorders>
            <w:vAlign w:val="center"/>
          </w:tcPr>
          <w:p w:rsidR="00C754B5" w:rsidRPr="00B41C6E" w:rsidRDefault="00C754B5" w:rsidP="00AC72CD">
            <w:pPr>
              <w:pStyle w:val="af5"/>
            </w:pPr>
            <w:r>
              <w:t xml:space="preserve">2025 </w:t>
            </w:r>
            <w:r w:rsidRPr="00B41C6E">
              <w:t>-</w:t>
            </w:r>
            <w:r>
              <w:t xml:space="preserve"> 2029</w:t>
            </w:r>
            <w:r w:rsidRPr="00B41C6E">
              <w:t xml:space="preserve"> гг.</w:t>
            </w:r>
          </w:p>
        </w:tc>
        <w:tc>
          <w:tcPr>
            <w:tcW w:w="779" w:type="pct"/>
            <w:tcBorders>
              <w:bottom w:val="single" w:sz="12" w:space="0" w:color="auto"/>
            </w:tcBorders>
            <w:vAlign w:val="center"/>
          </w:tcPr>
          <w:p w:rsidR="00C754B5" w:rsidRPr="00C754B5" w:rsidRDefault="00C754B5" w:rsidP="00C754B5">
            <w:pPr>
              <w:pStyle w:val="af5"/>
            </w:pPr>
            <w:r w:rsidRPr="00C754B5">
              <w:t>146,26</w:t>
            </w:r>
          </w:p>
        </w:tc>
        <w:tc>
          <w:tcPr>
            <w:tcW w:w="792" w:type="pct"/>
            <w:tcBorders>
              <w:bottom w:val="single" w:sz="12" w:space="0" w:color="auto"/>
            </w:tcBorders>
            <w:vAlign w:val="center"/>
          </w:tcPr>
          <w:p w:rsidR="00C754B5" w:rsidRPr="00C754B5" w:rsidRDefault="00C754B5" w:rsidP="00C754B5">
            <w:pPr>
              <w:pStyle w:val="af5"/>
            </w:pPr>
            <w:r w:rsidRPr="00C754B5">
              <w:t>2,93</w:t>
            </w:r>
          </w:p>
        </w:tc>
        <w:tc>
          <w:tcPr>
            <w:tcW w:w="840" w:type="pct"/>
            <w:tcBorders>
              <w:bottom w:val="single" w:sz="12" w:space="0" w:color="auto"/>
            </w:tcBorders>
            <w:vAlign w:val="center"/>
          </w:tcPr>
          <w:p w:rsidR="00C754B5" w:rsidRPr="00C754B5" w:rsidRDefault="00C754B5" w:rsidP="00C754B5">
            <w:pPr>
              <w:pStyle w:val="af5"/>
            </w:pPr>
            <w:r w:rsidRPr="00C754B5">
              <w:t>143,33</w:t>
            </w:r>
          </w:p>
        </w:tc>
        <w:tc>
          <w:tcPr>
            <w:tcW w:w="839" w:type="pct"/>
            <w:tcBorders>
              <w:bottom w:val="single" w:sz="12" w:space="0" w:color="auto"/>
            </w:tcBorders>
            <w:vAlign w:val="center"/>
          </w:tcPr>
          <w:p w:rsidR="00C754B5" w:rsidRPr="00C754B5" w:rsidRDefault="00C754B5" w:rsidP="00C754B5">
            <w:pPr>
              <w:pStyle w:val="af5"/>
            </w:pPr>
            <w:r w:rsidRPr="00C754B5">
              <w:t>6,74</w:t>
            </w:r>
          </w:p>
        </w:tc>
        <w:tc>
          <w:tcPr>
            <w:tcW w:w="834" w:type="pct"/>
            <w:tcBorders>
              <w:bottom w:val="single" w:sz="12" w:space="0" w:color="auto"/>
            </w:tcBorders>
            <w:vAlign w:val="center"/>
          </w:tcPr>
          <w:p w:rsidR="00C754B5" w:rsidRPr="00C754B5" w:rsidRDefault="00C754B5" w:rsidP="00C754B5">
            <w:pPr>
              <w:pStyle w:val="af5"/>
            </w:pPr>
            <w:r w:rsidRPr="00C754B5">
              <w:t>136,59</w:t>
            </w:r>
          </w:p>
        </w:tc>
      </w:tr>
      <w:bookmarkEnd w:id="9"/>
      <w:bookmarkEnd w:id="10"/>
    </w:tbl>
    <w:p w:rsidR="0093039B" w:rsidRDefault="0093039B">
      <w:pPr>
        <w:spacing w:after="200" w:line="276" w:lineRule="auto"/>
        <w:rPr>
          <w:rFonts w:eastAsia="Calibri"/>
          <w:sz w:val="28"/>
          <w:szCs w:val="20"/>
        </w:rPr>
      </w:pPr>
    </w:p>
    <w:p w:rsidR="00A16CC9" w:rsidRPr="00A16CC9" w:rsidRDefault="00A16CC9" w:rsidP="00A16CC9">
      <w:pPr>
        <w:pStyle w:val="af2"/>
        <w:spacing w:line="240" w:lineRule="auto"/>
      </w:pPr>
      <w:r w:rsidRPr="00A16CC9">
        <w:lastRenderedPageBreak/>
        <w:t>Таблица 6.3 – Результаты расчета перспективного топливного баланса</w:t>
      </w:r>
    </w:p>
    <w:tbl>
      <w:tblPr>
        <w:tblW w:w="4896"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70"/>
        <w:gridCol w:w="1590"/>
        <w:gridCol w:w="1616"/>
        <w:gridCol w:w="1714"/>
        <w:gridCol w:w="1712"/>
        <w:gridCol w:w="1702"/>
      </w:tblGrid>
      <w:tr w:rsidR="00A16CC9" w:rsidRPr="00B41C6E" w:rsidTr="00DA7C6A">
        <w:trPr>
          <w:cantSplit/>
          <w:trHeight w:val="20"/>
          <w:tblHeader/>
          <w:jc w:val="center"/>
        </w:trPr>
        <w:tc>
          <w:tcPr>
            <w:tcW w:w="916" w:type="pct"/>
            <w:tcBorders>
              <w:top w:val="single" w:sz="12" w:space="0" w:color="auto"/>
            </w:tcBorders>
            <w:vAlign w:val="center"/>
          </w:tcPr>
          <w:p w:rsidR="00A16CC9" w:rsidRPr="00210212" w:rsidRDefault="00A16CC9" w:rsidP="00DA7C6A">
            <w:pPr>
              <w:pStyle w:val="af5"/>
              <w:rPr>
                <w:szCs w:val="24"/>
              </w:rPr>
            </w:pPr>
            <w:bookmarkStart w:id="11" w:name="OLE_LINK19"/>
            <w:bookmarkStart w:id="12" w:name="OLE_LINK20"/>
            <w:r w:rsidRPr="00210212">
              <w:rPr>
                <w:szCs w:val="24"/>
              </w:rPr>
              <w:t>Период</w:t>
            </w:r>
          </w:p>
        </w:tc>
        <w:tc>
          <w:tcPr>
            <w:tcW w:w="77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выработку, т.у.т.</w:t>
            </w:r>
          </w:p>
        </w:tc>
        <w:tc>
          <w:tcPr>
            <w:tcW w:w="792"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собственные нужды, т.у.т.</w:t>
            </w:r>
          </w:p>
        </w:tc>
        <w:tc>
          <w:tcPr>
            <w:tcW w:w="840"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отпуск в сеть, т.у.т.</w:t>
            </w:r>
          </w:p>
        </w:tc>
        <w:tc>
          <w:tcPr>
            <w:tcW w:w="83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потери, т.у.т.</w:t>
            </w:r>
          </w:p>
        </w:tc>
        <w:tc>
          <w:tcPr>
            <w:tcW w:w="834"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полезный отпуск, т.у.т.</w:t>
            </w:r>
          </w:p>
        </w:tc>
      </w:tr>
      <w:tr w:rsidR="00A16CC9" w:rsidRPr="00A16CC9" w:rsidTr="00DA7C6A">
        <w:trPr>
          <w:cantSplit/>
          <w:trHeight w:val="20"/>
          <w:jc w:val="center"/>
        </w:trPr>
        <w:tc>
          <w:tcPr>
            <w:tcW w:w="5000" w:type="pct"/>
            <w:gridSpan w:val="6"/>
            <w:tcBorders>
              <w:top w:val="single" w:sz="12" w:space="0" w:color="auto"/>
            </w:tcBorders>
            <w:vAlign w:val="center"/>
          </w:tcPr>
          <w:p w:rsidR="00A16CC9" w:rsidRPr="00A16CC9" w:rsidRDefault="00A16CC9" w:rsidP="00A16CC9">
            <w:pPr>
              <w:pStyle w:val="af5"/>
            </w:pPr>
            <w:r w:rsidRPr="00A16CC9">
              <w:t>Расход топлива для перспективной нагрузки</w:t>
            </w:r>
          </w:p>
        </w:tc>
      </w:tr>
      <w:tr w:rsidR="00C754B5" w:rsidTr="00DA7C6A">
        <w:trPr>
          <w:cantSplit/>
          <w:trHeight w:val="20"/>
          <w:jc w:val="center"/>
        </w:trPr>
        <w:tc>
          <w:tcPr>
            <w:tcW w:w="916" w:type="pct"/>
            <w:tcBorders>
              <w:top w:val="single" w:sz="12" w:space="0" w:color="auto"/>
            </w:tcBorders>
            <w:vAlign w:val="center"/>
          </w:tcPr>
          <w:p w:rsidR="00C754B5" w:rsidRPr="00B41C6E" w:rsidRDefault="00C754B5" w:rsidP="00AC72CD">
            <w:pPr>
              <w:pStyle w:val="af5"/>
            </w:pPr>
            <w:r w:rsidRPr="00B41C6E">
              <w:t>2016 г.</w:t>
            </w:r>
          </w:p>
        </w:tc>
        <w:tc>
          <w:tcPr>
            <w:tcW w:w="779" w:type="pct"/>
            <w:tcBorders>
              <w:top w:val="single" w:sz="12" w:space="0" w:color="auto"/>
            </w:tcBorders>
            <w:vAlign w:val="bottom"/>
          </w:tcPr>
          <w:p w:rsidR="00C754B5" w:rsidRDefault="00C754B5" w:rsidP="00C754B5">
            <w:pPr>
              <w:pStyle w:val="af5"/>
            </w:pPr>
            <w:r>
              <w:t>13,19</w:t>
            </w:r>
          </w:p>
        </w:tc>
        <w:tc>
          <w:tcPr>
            <w:tcW w:w="792" w:type="pct"/>
            <w:tcBorders>
              <w:top w:val="single" w:sz="12" w:space="0" w:color="auto"/>
            </w:tcBorders>
            <w:vAlign w:val="bottom"/>
          </w:tcPr>
          <w:p w:rsidR="00C754B5" w:rsidRDefault="00C754B5" w:rsidP="00C754B5">
            <w:pPr>
              <w:pStyle w:val="af5"/>
            </w:pPr>
            <w:r>
              <w:t>0,37</w:t>
            </w:r>
          </w:p>
        </w:tc>
        <w:tc>
          <w:tcPr>
            <w:tcW w:w="840" w:type="pct"/>
            <w:tcBorders>
              <w:top w:val="single" w:sz="12" w:space="0" w:color="auto"/>
            </w:tcBorders>
            <w:vAlign w:val="bottom"/>
          </w:tcPr>
          <w:p w:rsidR="00C754B5" w:rsidRDefault="00C754B5" w:rsidP="00C754B5">
            <w:pPr>
              <w:pStyle w:val="af5"/>
            </w:pPr>
            <w:r>
              <w:t>12,82</w:t>
            </w:r>
          </w:p>
        </w:tc>
        <w:tc>
          <w:tcPr>
            <w:tcW w:w="839" w:type="pct"/>
            <w:tcBorders>
              <w:top w:val="single" w:sz="12" w:space="0" w:color="auto"/>
            </w:tcBorders>
            <w:vAlign w:val="bottom"/>
          </w:tcPr>
          <w:p w:rsidR="00C754B5" w:rsidRDefault="00C754B5" w:rsidP="00C754B5">
            <w:pPr>
              <w:pStyle w:val="af5"/>
            </w:pPr>
            <w:r>
              <w:t>2,14</w:t>
            </w:r>
          </w:p>
        </w:tc>
        <w:tc>
          <w:tcPr>
            <w:tcW w:w="834" w:type="pct"/>
            <w:tcBorders>
              <w:top w:val="single" w:sz="12" w:space="0" w:color="auto"/>
            </w:tcBorders>
            <w:vAlign w:val="bottom"/>
          </w:tcPr>
          <w:p w:rsidR="00C754B5" w:rsidRDefault="00C754B5" w:rsidP="00C754B5">
            <w:pPr>
              <w:pStyle w:val="af5"/>
            </w:pPr>
            <w:r>
              <w:t>10,68</w:t>
            </w:r>
          </w:p>
        </w:tc>
      </w:tr>
      <w:tr w:rsidR="00C754B5" w:rsidTr="00DA7C6A">
        <w:trPr>
          <w:cantSplit/>
          <w:trHeight w:val="20"/>
          <w:jc w:val="center"/>
        </w:trPr>
        <w:tc>
          <w:tcPr>
            <w:tcW w:w="916" w:type="pct"/>
            <w:vAlign w:val="center"/>
          </w:tcPr>
          <w:p w:rsidR="00C754B5" w:rsidRPr="00B41C6E" w:rsidRDefault="00C754B5" w:rsidP="00AC72CD">
            <w:pPr>
              <w:pStyle w:val="af5"/>
            </w:pPr>
            <w:r w:rsidRPr="00B41C6E">
              <w:t>2017 г.</w:t>
            </w:r>
          </w:p>
        </w:tc>
        <w:tc>
          <w:tcPr>
            <w:tcW w:w="779" w:type="pct"/>
            <w:vAlign w:val="bottom"/>
          </w:tcPr>
          <w:p w:rsidR="00C754B5" w:rsidRDefault="00C754B5" w:rsidP="00C754B5">
            <w:pPr>
              <w:pStyle w:val="af5"/>
            </w:pPr>
            <w:r>
              <w:t>23,09</w:t>
            </w:r>
          </w:p>
        </w:tc>
        <w:tc>
          <w:tcPr>
            <w:tcW w:w="792" w:type="pct"/>
            <w:vAlign w:val="bottom"/>
          </w:tcPr>
          <w:p w:rsidR="00C754B5" w:rsidRDefault="00C754B5" w:rsidP="00C754B5">
            <w:pPr>
              <w:pStyle w:val="af5"/>
            </w:pPr>
            <w:r>
              <w:t>0,65</w:t>
            </w:r>
          </w:p>
        </w:tc>
        <w:tc>
          <w:tcPr>
            <w:tcW w:w="840" w:type="pct"/>
            <w:vAlign w:val="bottom"/>
          </w:tcPr>
          <w:p w:rsidR="00C754B5" w:rsidRDefault="00C754B5" w:rsidP="00C754B5">
            <w:pPr>
              <w:pStyle w:val="af5"/>
            </w:pPr>
            <w:r>
              <w:t>22,44</w:t>
            </w:r>
          </w:p>
        </w:tc>
        <w:tc>
          <w:tcPr>
            <w:tcW w:w="839" w:type="pct"/>
            <w:vAlign w:val="bottom"/>
          </w:tcPr>
          <w:p w:rsidR="00C754B5" w:rsidRDefault="00C754B5" w:rsidP="00C754B5">
            <w:pPr>
              <w:pStyle w:val="af5"/>
            </w:pPr>
            <w:r>
              <w:t>3,74</w:t>
            </w:r>
          </w:p>
        </w:tc>
        <w:tc>
          <w:tcPr>
            <w:tcW w:w="834" w:type="pct"/>
            <w:vAlign w:val="bottom"/>
          </w:tcPr>
          <w:p w:rsidR="00C754B5" w:rsidRDefault="00C754B5" w:rsidP="00C754B5">
            <w:pPr>
              <w:pStyle w:val="af5"/>
            </w:pPr>
            <w:r>
              <w:t>18,70</w:t>
            </w:r>
          </w:p>
        </w:tc>
      </w:tr>
      <w:tr w:rsidR="00C754B5" w:rsidTr="00DA7C6A">
        <w:trPr>
          <w:cantSplit/>
          <w:trHeight w:val="20"/>
          <w:jc w:val="center"/>
        </w:trPr>
        <w:tc>
          <w:tcPr>
            <w:tcW w:w="916" w:type="pct"/>
            <w:vAlign w:val="center"/>
          </w:tcPr>
          <w:p w:rsidR="00C754B5" w:rsidRPr="00B41C6E" w:rsidRDefault="00C754B5" w:rsidP="00AC72CD">
            <w:pPr>
              <w:pStyle w:val="af5"/>
            </w:pPr>
            <w:r w:rsidRPr="00B41C6E">
              <w:t>2018 г.</w:t>
            </w:r>
          </w:p>
        </w:tc>
        <w:tc>
          <w:tcPr>
            <w:tcW w:w="779" w:type="pct"/>
            <w:vAlign w:val="bottom"/>
          </w:tcPr>
          <w:p w:rsidR="00C754B5" w:rsidRDefault="00C754B5" w:rsidP="00C754B5">
            <w:pPr>
              <w:pStyle w:val="af5"/>
            </w:pPr>
            <w:r>
              <w:t>32,99</w:t>
            </w:r>
          </w:p>
        </w:tc>
        <w:tc>
          <w:tcPr>
            <w:tcW w:w="792" w:type="pct"/>
            <w:vAlign w:val="bottom"/>
          </w:tcPr>
          <w:p w:rsidR="00C754B5" w:rsidRDefault="00C754B5" w:rsidP="00C754B5">
            <w:pPr>
              <w:pStyle w:val="af5"/>
            </w:pPr>
            <w:r>
              <w:t>0,93</w:t>
            </w:r>
          </w:p>
        </w:tc>
        <w:tc>
          <w:tcPr>
            <w:tcW w:w="840" w:type="pct"/>
            <w:vAlign w:val="bottom"/>
          </w:tcPr>
          <w:p w:rsidR="00C754B5" w:rsidRDefault="00C754B5" w:rsidP="00C754B5">
            <w:pPr>
              <w:pStyle w:val="af5"/>
            </w:pPr>
            <w:r>
              <w:t>32,05</w:t>
            </w:r>
          </w:p>
        </w:tc>
        <w:tc>
          <w:tcPr>
            <w:tcW w:w="839" w:type="pct"/>
            <w:vAlign w:val="bottom"/>
          </w:tcPr>
          <w:p w:rsidR="00C754B5" w:rsidRDefault="00C754B5" w:rsidP="00C754B5">
            <w:pPr>
              <w:pStyle w:val="af5"/>
            </w:pPr>
            <w:r>
              <w:t>5,34</w:t>
            </w:r>
          </w:p>
        </w:tc>
        <w:tc>
          <w:tcPr>
            <w:tcW w:w="834" w:type="pct"/>
            <w:vAlign w:val="bottom"/>
          </w:tcPr>
          <w:p w:rsidR="00C754B5" w:rsidRDefault="00C754B5" w:rsidP="00C754B5">
            <w:pPr>
              <w:pStyle w:val="af5"/>
            </w:pPr>
            <w:r>
              <w:t>26,71</w:t>
            </w:r>
          </w:p>
        </w:tc>
      </w:tr>
      <w:tr w:rsidR="00C754B5" w:rsidTr="00DA7C6A">
        <w:trPr>
          <w:cantSplit/>
          <w:trHeight w:val="20"/>
          <w:jc w:val="center"/>
        </w:trPr>
        <w:tc>
          <w:tcPr>
            <w:tcW w:w="916" w:type="pct"/>
            <w:vAlign w:val="center"/>
          </w:tcPr>
          <w:p w:rsidR="00C754B5" w:rsidRPr="00B41C6E" w:rsidRDefault="00C754B5" w:rsidP="00AC72CD">
            <w:pPr>
              <w:pStyle w:val="af5"/>
            </w:pPr>
            <w:r w:rsidRPr="00B41C6E">
              <w:t>2019 г.</w:t>
            </w:r>
          </w:p>
        </w:tc>
        <w:tc>
          <w:tcPr>
            <w:tcW w:w="779" w:type="pct"/>
            <w:vAlign w:val="bottom"/>
          </w:tcPr>
          <w:p w:rsidR="00C754B5" w:rsidRDefault="00C754B5" w:rsidP="00C754B5">
            <w:pPr>
              <w:pStyle w:val="af5"/>
            </w:pPr>
            <w:r>
              <w:t>42,88</w:t>
            </w:r>
          </w:p>
        </w:tc>
        <w:tc>
          <w:tcPr>
            <w:tcW w:w="792" w:type="pct"/>
            <w:vAlign w:val="bottom"/>
          </w:tcPr>
          <w:p w:rsidR="00C754B5" w:rsidRDefault="00C754B5" w:rsidP="00C754B5">
            <w:pPr>
              <w:pStyle w:val="af5"/>
            </w:pPr>
            <w:r>
              <w:t>1,22</w:t>
            </w:r>
          </w:p>
        </w:tc>
        <w:tc>
          <w:tcPr>
            <w:tcW w:w="840" w:type="pct"/>
            <w:vAlign w:val="bottom"/>
          </w:tcPr>
          <w:p w:rsidR="00C754B5" w:rsidRDefault="00C754B5" w:rsidP="00C754B5">
            <w:pPr>
              <w:pStyle w:val="af5"/>
            </w:pPr>
            <w:r>
              <w:t>41,67</w:t>
            </w:r>
          </w:p>
        </w:tc>
        <w:tc>
          <w:tcPr>
            <w:tcW w:w="839" w:type="pct"/>
            <w:vAlign w:val="bottom"/>
          </w:tcPr>
          <w:p w:rsidR="00C754B5" w:rsidRDefault="00C754B5" w:rsidP="00C754B5">
            <w:pPr>
              <w:pStyle w:val="af5"/>
            </w:pPr>
            <w:r>
              <w:t>6,94</w:t>
            </w:r>
          </w:p>
        </w:tc>
        <w:tc>
          <w:tcPr>
            <w:tcW w:w="834" w:type="pct"/>
            <w:vAlign w:val="bottom"/>
          </w:tcPr>
          <w:p w:rsidR="00C754B5" w:rsidRDefault="00C754B5" w:rsidP="00C754B5">
            <w:pPr>
              <w:pStyle w:val="af5"/>
            </w:pPr>
            <w:r>
              <w:t>34,72</w:t>
            </w:r>
          </w:p>
        </w:tc>
      </w:tr>
      <w:tr w:rsidR="00C754B5" w:rsidTr="00DA7C6A">
        <w:trPr>
          <w:cantSplit/>
          <w:trHeight w:val="20"/>
          <w:jc w:val="center"/>
        </w:trPr>
        <w:tc>
          <w:tcPr>
            <w:tcW w:w="916" w:type="pct"/>
            <w:vAlign w:val="center"/>
          </w:tcPr>
          <w:p w:rsidR="00C754B5" w:rsidRPr="00B41C6E" w:rsidRDefault="00C754B5" w:rsidP="00AC72CD">
            <w:pPr>
              <w:pStyle w:val="af5"/>
            </w:pPr>
            <w:r>
              <w:t xml:space="preserve">2020 </w:t>
            </w:r>
            <w:r w:rsidRPr="00B41C6E">
              <w:t>-</w:t>
            </w:r>
            <w:r>
              <w:t xml:space="preserve"> 2024</w:t>
            </w:r>
            <w:r w:rsidRPr="00B41C6E">
              <w:t xml:space="preserve"> гг.</w:t>
            </w:r>
          </w:p>
        </w:tc>
        <w:tc>
          <w:tcPr>
            <w:tcW w:w="779" w:type="pct"/>
            <w:vAlign w:val="bottom"/>
          </w:tcPr>
          <w:p w:rsidR="00C754B5" w:rsidRDefault="00C754B5" w:rsidP="00C754B5">
            <w:pPr>
              <w:pStyle w:val="af5"/>
            </w:pPr>
            <w:r>
              <w:t>102,26</w:t>
            </w:r>
          </w:p>
        </w:tc>
        <w:tc>
          <w:tcPr>
            <w:tcW w:w="792" w:type="pct"/>
            <w:vAlign w:val="bottom"/>
          </w:tcPr>
          <w:p w:rsidR="00C754B5" w:rsidRDefault="00C754B5" w:rsidP="00C754B5">
            <w:pPr>
              <w:pStyle w:val="af5"/>
            </w:pPr>
            <w:r>
              <w:t>2,90</w:t>
            </w:r>
          </w:p>
        </w:tc>
        <w:tc>
          <w:tcPr>
            <w:tcW w:w="840" w:type="pct"/>
            <w:vAlign w:val="bottom"/>
          </w:tcPr>
          <w:p w:rsidR="00C754B5" w:rsidRDefault="00C754B5" w:rsidP="00C754B5">
            <w:pPr>
              <w:pStyle w:val="af5"/>
            </w:pPr>
            <w:r>
              <w:t>99,36</w:t>
            </w:r>
          </w:p>
        </w:tc>
        <w:tc>
          <w:tcPr>
            <w:tcW w:w="839" w:type="pct"/>
            <w:vAlign w:val="bottom"/>
          </w:tcPr>
          <w:p w:rsidR="00C754B5" w:rsidRDefault="00C754B5" w:rsidP="00C754B5">
            <w:pPr>
              <w:pStyle w:val="af5"/>
            </w:pPr>
            <w:r>
              <w:t>16,56</w:t>
            </w:r>
          </w:p>
        </w:tc>
        <w:tc>
          <w:tcPr>
            <w:tcW w:w="834" w:type="pct"/>
            <w:vAlign w:val="bottom"/>
          </w:tcPr>
          <w:p w:rsidR="00C754B5" w:rsidRDefault="00C754B5" w:rsidP="00C754B5">
            <w:pPr>
              <w:pStyle w:val="af5"/>
            </w:pPr>
            <w:r>
              <w:t>82,80</w:t>
            </w:r>
          </w:p>
        </w:tc>
      </w:tr>
      <w:tr w:rsidR="00C754B5" w:rsidTr="00DA7C6A">
        <w:trPr>
          <w:cantSplit/>
          <w:trHeight w:val="20"/>
          <w:jc w:val="center"/>
        </w:trPr>
        <w:tc>
          <w:tcPr>
            <w:tcW w:w="916" w:type="pct"/>
            <w:vAlign w:val="center"/>
          </w:tcPr>
          <w:p w:rsidR="00C754B5" w:rsidRPr="00B41C6E" w:rsidRDefault="00C754B5" w:rsidP="00AC72CD">
            <w:pPr>
              <w:pStyle w:val="af5"/>
            </w:pPr>
            <w:r>
              <w:t xml:space="preserve">2025 </w:t>
            </w:r>
            <w:r w:rsidRPr="00B41C6E">
              <w:t>-</w:t>
            </w:r>
            <w:r>
              <w:t xml:space="preserve"> 2029</w:t>
            </w:r>
            <w:r w:rsidRPr="00B41C6E">
              <w:t xml:space="preserve"> гг.</w:t>
            </w:r>
          </w:p>
        </w:tc>
        <w:tc>
          <w:tcPr>
            <w:tcW w:w="779" w:type="pct"/>
            <w:vAlign w:val="bottom"/>
          </w:tcPr>
          <w:p w:rsidR="00C754B5" w:rsidRDefault="00C754B5" w:rsidP="00C754B5">
            <w:pPr>
              <w:pStyle w:val="af5"/>
            </w:pPr>
            <w:r>
              <w:t>164,93</w:t>
            </w:r>
          </w:p>
        </w:tc>
        <w:tc>
          <w:tcPr>
            <w:tcW w:w="792" w:type="pct"/>
            <w:vAlign w:val="bottom"/>
          </w:tcPr>
          <w:p w:rsidR="00C754B5" w:rsidRDefault="00C754B5" w:rsidP="00C754B5">
            <w:pPr>
              <w:pStyle w:val="af5"/>
            </w:pPr>
            <w:r>
              <w:t>4,67</w:t>
            </w:r>
          </w:p>
        </w:tc>
        <w:tc>
          <w:tcPr>
            <w:tcW w:w="840" w:type="pct"/>
            <w:vAlign w:val="bottom"/>
          </w:tcPr>
          <w:p w:rsidR="00C754B5" w:rsidRDefault="00C754B5" w:rsidP="00C754B5">
            <w:pPr>
              <w:pStyle w:val="af5"/>
            </w:pPr>
            <w:r>
              <w:t>160,25</w:t>
            </w:r>
          </w:p>
        </w:tc>
        <w:tc>
          <w:tcPr>
            <w:tcW w:w="839" w:type="pct"/>
            <w:vAlign w:val="bottom"/>
          </w:tcPr>
          <w:p w:rsidR="00C754B5" w:rsidRDefault="00C754B5" w:rsidP="00C754B5">
            <w:pPr>
              <w:pStyle w:val="af5"/>
            </w:pPr>
            <w:r>
              <w:t>26,71</w:t>
            </w:r>
          </w:p>
        </w:tc>
        <w:tc>
          <w:tcPr>
            <w:tcW w:w="834" w:type="pct"/>
            <w:vAlign w:val="bottom"/>
          </w:tcPr>
          <w:p w:rsidR="00C754B5" w:rsidRDefault="00C754B5" w:rsidP="00C754B5">
            <w:pPr>
              <w:pStyle w:val="af5"/>
            </w:pPr>
            <w:r>
              <w:t>133,54</w:t>
            </w:r>
          </w:p>
        </w:tc>
      </w:tr>
      <w:bookmarkEnd w:id="11"/>
      <w:bookmarkEnd w:id="12"/>
    </w:tbl>
    <w:p w:rsidR="00E959B2" w:rsidRDefault="00E959B2" w:rsidP="00A16CC9"/>
    <w:p w:rsidR="00E959B2" w:rsidRDefault="00E959B2">
      <w:pPr>
        <w:spacing w:after="200" w:line="276" w:lineRule="auto"/>
      </w:pPr>
      <w:r>
        <w:br w:type="page"/>
      </w:r>
    </w:p>
    <w:p w:rsidR="00E959B2" w:rsidRDefault="00E959B2" w:rsidP="00A16CC9">
      <w:pPr>
        <w:sectPr w:rsidR="00E959B2" w:rsidSect="00A56211">
          <w:pgSz w:w="11906" w:h="16838"/>
          <w:pgMar w:top="1418" w:right="567" w:bottom="284" w:left="1134" w:header="284" w:footer="283" w:gutter="0"/>
          <w:cols w:space="708"/>
          <w:docGrid w:linePitch="360"/>
        </w:sectPr>
      </w:pPr>
    </w:p>
    <w:p w:rsidR="00E959B2" w:rsidRDefault="00E959B2" w:rsidP="00E959B2">
      <w:pPr>
        <w:pStyle w:val="1"/>
      </w:pPr>
      <w:r>
        <w:lastRenderedPageBreak/>
        <w:t xml:space="preserve">7. </w:t>
      </w:r>
      <w:r w:rsidRPr="00DE6C98">
        <w:t>Инвестиции в строительство, реконструкцию и техническое перевооружение</w:t>
      </w:r>
    </w:p>
    <w:p w:rsidR="00E959B2" w:rsidRPr="00147832" w:rsidRDefault="00E959B2" w:rsidP="00E959B2">
      <w:pPr>
        <w:pStyle w:val="2"/>
      </w:pPr>
      <w:r w:rsidRPr="00147832">
        <w:t>7.1 Предложение по величине н</w:t>
      </w:r>
      <w:bookmarkStart w:id="13" w:name="_GoBack"/>
      <w:bookmarkEnd w:id="13"/>
      <w:r w:rsidRPr="00147832">
        <w:t>еобходимых инвестиций в строительство, реконструкцию и техническое перевооружение источников тепловой энергии на каждом этапе</w:t>
      </w:r>
    </w:p>
    <w:p w:rsidR="00E959B2" w:rsidRPr="003F7FF2" w:rsidRDefault="00E959B2" w:rsidP="00E959B2">
      <w:pPr>
        <w:pStyle w:val="af2"/>
        <w:spacing w:line="240" w:lineRule="auto"/>
      </w:pPr>
      <w:r w:rsidRPr="003F7FF2">
        <w:t xml:space="preserve">Таблица 7.1 – Мероприятия и </w:t>
      </w:r>
      <w:r>
        <w:t xml:space="preserve">необходимые </w:t>
      </w:r>
      <w:r w:rsidRPr="003F7FF2">
        <w:t>и</w:t>
      </w:r>
      <w:r>
        <w:t>нвестиции по источнику</w:t>
      </w:r>
      <w:r w:rsidRPr="003F7FF2">
        <w:t xml:space="preserve"> тепловой энергии</w:t>
      </w:r>
    </w:p>
    <w:tbl>
      <w:tblPr>
        <w:tblW w:w="4837" w:type="pct"/>
        <w:jc w:val="center"/>
        <w:tblInd w:w="516"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683"/>
        <w:gridCol w:w="1180"/>
        <w:gridCol w:w="1411"/>
        <w:gridCol w:w="1466"/>
        <w:gridCol w:w="1411"/>
        <w:gridCol w:w="1460"/>
        <w:gridCol w:w="1617"/>
        <w:gridCol w:w="1574"/>
        <w:gridCol w:w="1599"/>
      </w:tblGrid>
      <w:tr w:rsidR="00B0727C" w:rsidRPr="00CA53E2" w:rsidTr="00B0727C">
        <w:trPr>
          <w:trHeight w:val="255"/>
          <w:jc w:val="center"/>
        </w:trPr>
        <w:tc>
          <w:tcPr>
            <w:tcW w:w="1196" w:type="pct"/>
            <w:tcBorders>
              <w:top w:val="single" w:sz="12" w:space="0" w:color="auto"/>
              <w:bottom w:val="single" w:sz="12" w:space="0" w:color="auto"/>
            </w:tcBorders>
            <w:shd w:val="clear" w:color="auto" w:fill="auto"/>
            <w:vAlign w:val="center"/>
            <w:hideMark/>
          </w:tcPr>
          <w:p w:rsidR="00B0727C" w:rsidRPr="00CA53E2" w:rsidRDefault="00B0727C" w:rsidP="00B0727C">
            <w:pPr>
              <w:pStyle w:val="af5"/>
            </w:pPr>
            <w:bookmarkStart w:id="14" w:name="OLE_LINK2"/>
            <w:r w:rsidRPr="00CA53E2">
              <w:t>Наименование</w:t>
            </w:r>
          </w:p>
        </w:tc>
        <w:tc>
          <w:tcPr>
            <w:tcW w:w="383"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2015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2016 г.</w:t>
            </w:r>
          </w:p>
        </w:tc>
        <w:tc>
          <w:tcPr>
            <w:tcW w:w="476"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2017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2018 г.</w:t>
            </w:r>
          </w:p>
        </w:tc>
        <w:tc>
          <w:tcPr>
            <w:tcW w:w="474"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2019 г.</w:t>
            </w:r>
          </w:p>
        </w:tc>
        <w:tc>
          <w:tcPr>
            <w:tcW w:w="525"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2020-2024 гг.</w:t>
            </w:r>
          </w:p>
        </w:tc>
        <w:tc>
          <w:tcPr>
            <w:tcW w:w="511"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2025-20</w:t>
            </w:r>
            <w:r w:rsidR="0093039B">
              <w:t>29</w:t>
            </w:r>
            <w:r w:rsidRPr="00CA53E2">
              <w:t xml:space="preserve"> гг.</w:t>
            </w:r>
          </w:p>
        </w:tc>
        <w:tc>
          <w:tcPr>
            <w:tcW w:w="519" w:type="pct"/>
            <w:tcBorders>
              <w:top w:val="single" w:sz="12" w:space="0" w:color="auto"/>
              <w:bottom w:val="single" w:sz="12" w:space="0" w:color="auto"/>
            </w:tcBorders>
            <w:vAlign w:val="center"/>
          </w:tcPr>
          <w:p w:rsidR="00B0727C" w:rsidRPr="00CA53E2" w:rsidRDefault="00B0727C" w:rsidP="00B0727C">
            <w:pPr>
              <w:pStyle w:val="af5"/>
            </w:pPr>
            <w:r w:rsidRPr="00CA53E2">
              <w:t>Итого, тыс.руб</w:t>
            </w:r>
          </w:p>
        </w:tc>
      </w:tr>
      <w:tr w:rsidR="00B0727C" w:rsidRPr="00CA53E2" w:rsidTr="00B0727C">
        <w:trPr>
          <w:trHeight w:val="255"/>
          <w:jc w:val="center"/>
        </w:trPr>
        <w:tc>
          <w:tcPr>
            <w:tcW w:w="5000" w:type="pct"/>
            <w:gridSpan w:val="9"/>
            <w:tcBorders>
              <w:top w:val="single" w:sz="12" w:space="0" w:color="auto"/>
              <w:bottom w:val="single" w:sz="12" w:space="0" w:color="auto"/>
            </w:tcBorders>
            <w:shd w:val="clear" w:color="auto" w:fill="auto"/>
            <w:vAlign w:val="center"/>
          </w:tcPr>
          <w:p w:rsidR="00B0727C" w:rsidRPr="00CA53E2" w:rsidRDefault="00C754B5" w:rsidP="00B0727C">
            <w:pPr>
              <w:pStyle w:val="af5"/>
            </w:pPr>
            <w:r>
              <w:t>МУП УМР «Циммермановское ЖКХ»</w:t>
            </w:r>
          </w:p>
        </w:tc>
      </w:tr>
      <w:tr w:rsidR="009E79B0" w:rsidRPr="00CA53E2" w:rsidTr="00566854">
        <w:trPr>
          <w:trHeight w:val="255"/>
          <w:jc w:val="center"/>
        </w:trPr>
        <w:tc>
          <w:tcPr>
            <w:tcW w:w="1196" w:type="pct"/>
            <w:shd w:val="clear" w:color="auto" w:fill="auto"/>
            <w:vAlign w:val="center"/>
          </w:tcPr>
          <w:p w:rsidR="009E79B0" w:rsidRPr="00F646E8" w:rsidRDefault="009E79B0" w:rsidP="00B0727C">
            <w:pPr>
              <w:pStyle w:val="af5"/>
            </w:pPr>
            <w:r w:rsidRPr="00F646E8">
              <w:t>Замена котлоагрегатов, тыс.руб.</w:t>
            </w:r>
          </w:p>
        </w:tc>
        <w:tc>
          <w:tcPr>
            <w:tcW w:w="383" w:type="pct"/>
            <w:shd w:val="clear" w:color="auto" w:fill="auto"/>
            <w:noWrap/>
            <w:vAlign w:val="bottom"/>
          </w:tcPr>
          <w:p w:rsidR="009E79B0" w:rsidRDefault="009E79B0" w:rsidP="00C754B5">
            <w:pPr>
              <w:pStyle w:val="af5"/>
            </w:pPr>
            <w:r>
              <w:noBreakHyphen/>
            </w:r>
          </w:p>
        </w:tc>
        <w:tc>
          <w:tcPr>
            <w:tcW w:w="458" w:type="pct"/>
            <w:shd w:val="clear" w:color="auto" w:fill="auto"/>
            <w:noWrap/>
            <w:vAlign w:val="bottom"/>
          </w:tcPr>
          <w:p w:rsidR="009E79B0" w:rsidRDefault="009E79B0" w:rsidP="00566854">
            <w:pPr>
              <w:pStyle w:val="af5"/>
            </w:pPr>
            <w:r>
              <w:noBreakHyphen/>
            </w:r>
          </w:p>
        </w:tc>
        <w:tc>
          <w:tcPr>
            <w:tcW w:w="476" w:type="pct"/>
            <w:shd w:val="clear" w:color="auto" w:fill="auto"/>
            <w:noWrap/>
            <w:vAlign w:val="center"/>
          </w:tcPr>
          <w:p w:rsidR="009E79B0" w:rsidRDefault="009E79B0" w:rsidP="00566854">
            <w:pPr>
              <w:pStyle w:val="af5"/>
            </w:pPr>
            <w:r>
              <w:t>997,3</w:t>
            </w:r>
          </w:p>
        </w:tc>
        <w:tc>
          <w:tcPr>
            <w:tcW w:w="458" w:type="pct"/>
            <w:shd w:val="clear" w:color="auto" w:fill="auto"/>
            <w:noWrap/>
            <w:vAlign w:val="center"/>
          </w:tcPr>
          <w:p w:rsidR="009E79B0" w:rsidRDefault="009E79B0" w:rsidP="00566854">
            <w:pPr>
              <w:pStyle w:val="af5"/>
            </w:pPr>
            <w:r>
              <w:t>1041,9</w:t>
            </w:r>
          </w:p>
        </w:tc>
        <w:tc>
          <w:tcPr>
            <w:tcW w:w="474" w:type="pct"/>
            <w:shd w:val="clear" w:color="auto" w:fill="auto"/>
            <w:noWrap/>
            <w:vAlign w:val="center"/>
          </w:tcPr>
          <w:p w:rsidR="009E79B0" w:rsidRDefault="009E79B0" w:rsidP="00566854">
            <w:pPr>
              <w:pStyle w:val="af5"/>
            </w:pPr>
            <w:r>
              <w:t>1083,9</w:t>
            </w:r>
          </w:p>
        </w:tc>
        <w:tc>
          <w:tcPr>
            <w:tcW w:w="525" w:type="pct"/>
            <w:shd w:val="clear" w:color="auto" w:fill="auto"/>
            <w:noWrap/>
            <w:vAlign w:val="center"/>
          </w:tcPr>
          <w:p w:rsidR="009E79B0" w:rsidRDefault="009E79B0" w:rsidP="00566854">
            <w:pPr>
              <w:pStyle w:val="af5"/>
            </w:pPr>
            <w:r>
              <w:t>1122,3</w:t>
            </w:r>
          </w:p>
        </w:tc>
        <w:tc>
          <w:tcPr>
            <w:tcW w:w="511" w:type="pct"/>
            <w:shd w:val="clear" w:color="auto" w:fill="auto"/>
            <w:noWrap/>
            <w:vAlign w:val="center"/>
          </w:tcPr>
          <w:p w:rsidR="009E79B0" w:rsidRDefault="009E79B0" w:rsidP="00566854">
            <w:pPr>
              <w:pStyle w:val="af5"/>
            </w:pPr>
            <w:r>
              <w:noBreakHyphen/>
            </w:r>
          </w:p>
        </w:tc>
        <w:tc>
          <w:tcPr>
            <w:tcW w:w="519" w:type="pct"/>
            <w:vAlign w:val="center"/>
          </w:tcPr>
          <w:p w:rsidR="009E79B0" w:rsidRDefault="009E79B0" w:rsidP="00566854">
            <w:pPr>
              <w:pStyle w:val="af5"/>
            </w:pPr>
            <w:r>
              <w:t>4245,3</w:t>
            </w:r>
          </w:p>
        </w:tc>
      </w:tr>
      <w:tr w:rsidR="009E79B0" w:rsidRPr="00CA53E2" w:rsidTr="00566854">
        <w:trPr>
          <w:trHeight w:val="255"/>
          <w:jc w:val="center"/>
        </w:trPr>
        <w:tc>
          <w:tcPr>
            <w:tcW w:w="1196" w:type="pct"/>
            <w:shd w:val="clear" w:color="auto" w:fill="auto"/>
            <w:vAlign w:val="center"/>
          </w:tcPr>
          <w:p w:rsidR="009E79B0" w:rsidRPr="00F646E8" w:rsidRDefault="009E79B0" w:rsidP="00B0727C">
            <w:pPr>
              <w:pStyle w:val="af5"/>
            </w:pPr>
            <w:r w:rsidRPr="00F646E8">
              <w:t>Итого, тыс.руб.</w:t>
            </w:r>
          </w:p>
        </w:tc>
        <w:tc>
          <w:tcPr>
            <w:tcW w:w="383" w:type="pct"/>
            <w:shd w:val="clear" w:color="auto" w:fill="auto"/>
            <w:noWrap/>
            <w:vAlign w:val="bottom"/>
          </w:tcPr>
          <w:p w:rsidR="009E79B0" w:rsidRDefault="009E79B0" w:rsidP="009D3761">
            <w:pPr>
              <w:pStyle w:val="af5"/>
            </w:pPr>
            <w:r>
              <w:noBreakHyphen/>
            </w:r>
          </w:p>
        </w:tc>
        <w:tc>
          <w:tcPr>
            <w:tcW w:w="458" w:type="pct"/>
            <w:shd w:val="clear" w:color="auto" w:fill="auto"/>
            <w:noWrap/>
            <w:vAlign w:val="bottom"/>
          </w:tcPr>
          <w:p w:rsidR="009E79B0" w:rsidRDefault="009E79B0" w:rsidP="00566854">
            <w:pPr>
              <w:pStyle w:val="af5"/>
            </w:pPr>
            <w:r>
              <w:noBreakHyphen/>
            </w:r>
          </w:p>
        </w:tc>
        <w:tc>
          <w:tcPr>
            <w:tcW w:w="476" w:type="pct"/>
            <w:shd w:val="clear" w:color="auto" w:fill="auto"/>
            <w:noWrap/>
            <w:vAlign w:val="center"/>
          </w:tcPr>
          <w:p w:rsidR="009E79B0" w:rsidRDefault="009E79B0" w:rsidP="00566854">
            <w:pPr>
              <w:pStyle w:val="af5"/>
            </w:pPr>
            <w:r>
              <w:t>997,3</w:t>
            </w:r>
          </w:p>
        </w:tc>
        <w:tc>
          <w:tcPr>
            <w:tcW w:w="458" w:type="pct"/>
            <w:shd w:val="clear" w:color="auto" w:fill="auto"/>
            <w:noWrap/>
            <w:vAlign w:val="center"/>
          </w:tcPr>
          <w:p w:rsidR="009E79B0" w:rsidRDefault="009E79B0" w:rsidP="00566854">
            <w:pPr>
              <w:pStyle w:val="af5"/>
            </w:pPr>
            <w:r>
              <w:t>1041,9</w:t>
            </w:r>
          </w:p>
        </w:tc>
        <w:tc>
          <w:tcPr>
            <w:tcW w:w="474" w:type="pct"/>
            <w:shd w:val="clear" w:color="auto" w:fill="auto"/>
            <w:noWrap/>
            <w:vAlign w:val="center"/>
          </w:tcPr>
          <w:p w:rsidR="009E79B0" w:rsidRDefault="009E79B0" w:rsidP="00566854">
            <w:pPr>
              <w:pStyle w:val="af5"/>
            </w:pPr>
            <w:r>
              <w:t>1083,9</w:t>
            </w:r>
          </w:p>
        </w:tc>
        <w:tc>
          <w:tcPr>
            <w:tcW w:w="525" w:type="pct"/>
            <w:shd w:val="clear" w:color="auto" w:fill="auto"/>
            <w:noWrap/>
            <w:vAlign w:val="center"/>
          </w:tcPr>
          <w:p w:rsidR="009E79B0" w:rsidRDefault="009E79B0" w:rsidP="00566854">
            <w:pPr>
              <w:pStyle w:val="af5"/>
            </w:pPr>
            <w:r>
              <w:t>1122,3</w:t>
            </w:r>
          </w:p>
        </w:tc>
        <w:tc>
          <w:tcPr>
            <w:tcW w:w="511" w:type="pct"/>
            <w:shd w:val="clear" w:color="auto" w:fill="auto"/>
            <w:noWrap/>
            <w:vAlign w:val="center"/>
          </w:tcPr>
          <w:p w:rsidR="009E79B0" w:rsidRDefault="009E79B0" w:rsidP="00566854">
            <w:pPr>
              <w:pStyle w:val="af5"/>
            </w:pPr>
            <w:r>
              <w:noBreakHyphen/>
            </w:r>
          </w:p>
        </w:tc>
        <w:tc>
          <w:tcPr>
            <w:tcW w:w="519" w:type="pct"/>
            <w:vAlign w:val="center"/>
          </w:tcPr>
          <w:p w:rsidR="009E79B0" w:rsidRDefault="009E79B0" w:rsidP="00566854">
            <w:pPr>
              <w:pStyle w:val="af5"/>
            </w:pPr>
            <w:r>
              <w:t>4245,3</w:t>
            </w:r>
          </w:p>
        </w:tc>
      </w:tr>
    </w:tbl>
    <w:bookmarkEnd w:id="14"/>
    <w:p w:rsidR="00E959B2" w:rsidRPr="00147832" w:rsidRDefault="00E959B2" w:rsidP="00E959B2">
      <w:pPr>
        <w:pStyle w:val="2"/>
      </w:pPr>
      <w:r w:rsidRPr="00147832">
        <w:t>7.2 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p w:rsidR="00E959B2" w:rsidRDefault="00E959B2" w:rsidP="00E959B2">
      <w:pPr>
        <w:pStyle w:val="af2"/>
        <w:spacing w:line="240" w:lineRule="auto"/>
      </w:pPr>
      <w:r w:rsidRPr="003F7FF2">
        <w:t>Таблица 7.</w:t>
      </w:r>
      <w:r>
        <w:t>2</w:t>
      </w:r>
      <w:r w:rsidRPr="003F7FF2">
        <w:t xml:space="preserve"> – Мероприятия и </w:t>
      </w:r>
      <w:r>
        <w:t xml:space="preserve">необходимые </w:t>
      </w:r>
      <w:r w:rsidRPr="003F7FF2">
        <w:t>и</w:t>
      </w:r>
      <w:r>
        <w:t>нвестиции по тепловым сетям</w:t>
      </w:r>
    </w:p>
    <w:tbl>
      <w:tblPr>
        <w:tblW w:w="4837" w:type="pct"/>
        <w:jc w:val="center"/>
        <w:tblInd w:w="516"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683"/>
        <w:gridCol w:w="1180"/>
        <w:gridCol w:w="1411"/>
        <w:gridCol w:w="1466"/>
        <w:gridCol w:w="1411"/>
        <w:gridCol w:w="1460"/>
        <w:gridCol w:w="1617"/>
        <w:gridCol w:w="1574"/>
        <w:gridCol w:w="1599"/>
      </w:tblGrid>
      <w:tr w:rsidR="00B0727C" w:rsidRPr="00CA53E2" w:rsidTr="00B0727C">
        <w:trPr>
          <w:trHeight w:val="255"/>
          <w:jc w:val="center"/>
        </w:trPr>
        <w:tc>
          <w:tcPr>
            <w:tcW w:w="1196" w:type="pct"/>
            <w:tcBorders>
              <w:top w:val="single" w:sz="12" w:space="0" w:color="auto"/>
              <w:bottom w:val="single" w:sz="12" w:space="0" w:color="auto"/>
            </w:tcBorders>
            <w:shd w:val="clear" w:color="auto" w:fill="auto"/>
            <w:vAlign w:val="center"/>
            <w:hideMark/>
          </w:tcPr>
          <w:p w:rsidR="00B0727C" w:rsidRPr="00CA53E2" w:rsidRDefault="00B0727C" w:rsidP="00B0727C">
            <w:pPr>
              <w:pStyle w:val="af5"/>
            </w:pPr>
            <w:r w:rsidRPr="00CA53E2">
              <w:t>Наименование</w:t>
            </w:r>
          </w:p>
        </w:tc>
        <w:tc>
          <w:tcPr>
            <w:tcW w:w="383"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2015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2016 г.</w:t>
            </w:r>
          </w:p>
        </w:tc>
        <w:tc>
          <w:tcPr>
            <w:tcW w:w="476"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2017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2018 г.</w:t>
            </w:r>
          </w:p>
        </w:tc>
        <w:tc>
          <w:tcPr>
            <w:tcW w:w="474"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2019 г.</w:t>
            </w:r>
          </w:p>
        </w:tc>
        <w:tc>
          <w:tcPr>
            <w:tcW w:w="525"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2020-2024 гг.</w:t>
            </w:r>
          </w:p>
        </w:tc>
        <w:tc>
          <w:tcPr>
            <w:tcW w:w="511"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2025-20</w:t>
            </w:r>
            <w:r w:rsidR="0093039B">
              <w:t>29</w:t>
            </w:r>
            <w:r w:rsidRPr="00CA53E2">
              <w:t xml:space="preserve"> гг.</w:t>
            </w:r>
          </w:p>
        </w:tc>
        <w:tc>
          <w:tcPr>
            <w:tcW w:w="519" w:type="pct"/>
            <w:tcBorders>
              <w:top w:val="single" w:sz="12" w:space="0" w:color="auto"/>
              <w:bottom w:val="single" w:sz="12" w:space="0" w:color="auto"/>
            </w:tcBorders>
            <w:vAlign w:val="center"/>
          </w:tcPr>
          <w:p w:rsidR="00B0727C" w:rsidRPr="00CA53E2" w:rsidRDefault="00B0727C" w:rsidP="00B0727C">
            <w:pPr>
              <w:pStyle w:val="af5"/>
            </w:pPr>
            <w:r w:rsidRPr="00CA53E2">
              <w:t>Итого, тыс.руб</w:t>
            </w:r>
          </w:p>
        </w:tc>
      </w:tr>
      <w:tr w:rsidR="0093039B" w:rsidRPr="00CA53E2" w:rsidTr="00B0727C">
        <w:trPr>
          <w:trHeight w:val="255"/>
          <w:jc w:val="center"/>
        </w:trPr>
        <w:tc>
          <w:tcPr>
            <w:tcW w:w="5000" w:type="pct"/>
            <w:gridSpan w:val="9"/>
            <w:tcBorders>
              <w:top w:val="single" w:sz="12" w:space="0" w:color="auto"/>
              <w:bottom w:val="single" w:sz="12" w:space="0" w:color="auto"/>
            </w:tcBorders>
            <w:shd w:val="clear" w:color="auto" w:fill="auto"/>
            <w:vAlign w:val="center"/>
          </w:tcPr>
          <w:p w:rsidR="0093039B" w:rsidRPr="00CA53E2" w:rsidRDefault="00C754B5" w:rsidP="00AC72CD">
            <w:pPr>
              <w:pStyle w:val="af5"/>
            </w:pPr>
            <w:r>
              <w:t>МУП УМР «Циммермановское ЖКХ»</w:t>
            </w:r>
          </w:p>
        </w:tc>
      </w:tr>
      <w:tr w:rsidR="009E79B0" w:rsidRPr="00CA53E2" w:rsidTr="00C754B5">
        <w:trPr>
          <w:trHeight w:val="255"/>
          <w:jc w:val="center"/>
        </w:trPr>
        <w:tc>
          <w:tcPr>
            <w:tcW w:w="1196" w:type="pct"/>
            <w:shd w:val="clear" w:color="auto" w:fill="auto"/>
            <w:vAlign w:val="center"/>
          </w:tcPr>
          <w:p w:rsidR="009E79B0" w:rsidRPr="00B0727C" w:rsidRDefault="009E79B0" w:rsidP="009338CC">
            <w:pPr>
              <w:pStyle w:val="af5"/>
            </w:pPr>
            <w:r w:rsidRPr="00B0727C">
              <w:t>Реконструкция теплотрасс, тыс.руб.</w:t>
            </w:r>
          </w:p>
        </w:tc>
        <w:tc>
          <w:tcPr>
            <w:tcW w:w="383" w:type="pct"/>
            <w:shd w:val="clear" w:color="auto" w:fill="auto"/>
            <w:noWrap/>
            <w:vAlign w:val="center"/>
          </w:tcPr>
          <w:p w:rsidR="009E79B0" w:rsidRPr="00C754B5" w:rsidRDefault="009E79B0" w:rsidP="00C754B5">
            <w:pPr>
              <w:pStyle w:val="af5"/>
            </w:pPr>
            <w:r>
              <w:noBreakHyphen/>
            </w:r>
          </w:p>
        </w:tc>
        <w:tc>
          <w:tcPr>
            <w:tcW w:w="458" w:type="pct"/>
            <w:shd w:val="clear" w:color="auto" w:fill="auto"/>
            <w:noWrap/>
            <w:vAlign w:val="center"/>
          </w:tcPr>
          <w:p w:rsidR="009E79B0" w:rsidRPr="00C754B5" w:rsidRDefault="009E79B0" w:rsidP="00566854">
            <w:pPr>
              <w:pStyle w:val="af5"/>
            </w:pPr>
            <w:r>
              <w:noBreakHyphen/>
            </w:r>
          </w:p>
        </w:tc>
        <w:tc>
          <w:tcPr>
            <w:tcW w:w="476" w:type="pct"/>
            <w:shd w:val="clear" w:color="auto" w:fill="auto"/>
            <w:noWrap/>
            <w:vAlign w:val="center"/>
          </w:tcPr>
          <w:p w:rsidR="009E79B0" w:rsidRDefault="009E79B0" w:rsidP="00566854">
            <w:pPr>
              <w:pStyle w:val="af5"/>
            </w:pPr>
            <w:r>
              <w:t>195,7</w:t>
            </w:r>
          </w:p>
        </w:tc>
        <w:tc>
          <w:tcPr>
            <w:tcW w:w="458" w:type="pct"/>
            <w:shd w:val="clear" w:color="auto" w:fill="auto"/>
            <w:noWrap/>
            <w:vAlign w:val="center"/>
          </w:tcPr>
          <w:p w:rsidR="009E79B0" w:rsidRDefault="009E79B0" w:rsidP="00566854">
            <w:pPr>
              <w:pStyle w:val="af5"/>
            </w:pPr>
            <w:r>
              <w:t>113,5</w:t>
            </w:r>
          </w:p>
        </w:tc>
        <w:tc>
          <w:tcPr>
            <w:tcW w:w="474" w:type="pct"/>
            <w:shd w:val="clear" w:color="auto" w:fill="auto"/>
            <w:noWrap/>
            <w:vAlign w:val="center"/>
          </w:tcPr>
          <w:p w:rsidR="009E79B0" w:rsidRDefault="009E79B0" w:rsidP="00566854">
            <w:pPr>
              <w:pStyle w:val="af5"/>
            </w:pPr>
            <w:r>
              <w:noBreakHyphen/>
            </w:r>
          </w:p>
        </w:tc>
        <w:tc>
          <w:tcPr>
            <w:tcW w:w="525" w:type="pct"/>
            <w:shd w:val="clear" w:color="auto" w:fill="auto"/>
            <w:noWrap/>
            <w:vAlign w:val="center"/>
          </w:tcPr>
          <w:p w:rsidR="009E79B0" w:rsidRDefault="009E79B0" w:rsidP="00566854">
            <w:pPr>
              <w:pStyle w:val="af5"/>
            </w:pPr>
            <w:r>
              <w:noBreakHyphen/>
            </w:r>
          </w:p>
        </w:tc>
        <w:tc>
          <w:tcPr>
            <w:tcW w:w="511" w:type="pct"/>
            <w:shd w:val="clear" w:color="auto" w:fill="auto"/>
            <w:noWrap/>
            <w:vAlign w:val="center"/>
          </w:tcPr>
          <w:p w:rsidR="009E79B0" w:rsidRDefault="009E79B0" w:rsidP="00566854">
            <w:pPr>
              <w:pStyle w:val="af5"/>
            </w:pPr>
            <w:r>
              <w:noBreakHyphen/>
            </w:r>
          </w:p>
        </w:tc>
        <w:tc>
          <w:tcPr>
            <w:tcW w:w="519" w:type="pct"/>
            <w:vAlign w:val="center"/>
          </w:tcPr>
          <w:p w:rsidR="009E79B0" w:rsidRDefault="009E79B0" w:rsidP="00566854">
            <w:pPr>
              <w:pStyle w:val="af5"/>
            </w:pPr>
            <w:r>
              <w:t>309,2</w:t>
            </w:r>
          </w:p>
        </w:tc>
      </w:tr>
      <w:tr w:rsidR="009E79B0" w:rsidRPr="00CA53E2" w:rsidTr="00C754B5">
        <w:trPr>
          <w:trHeight w:val="255"/>
          <w:jc w:val="center"/>
        </w:trPr>
        <w:tc>
          <w:tcPr>
            <w:tcW w:w="1196" w:type="pct"/>
            <w:shd w:val="clear" w:color="auto" w:fill="auto"/>
            <w:vAlign w:val="center"/>
          </w:tcPr>
          <w:p w:rsidR="009E79B0" w:rsidRPr="00B0727C" w:rsidRDefault="009E79B0" w:rsidP="00B0727C">
            <w:pPr>
              <w:pStyle w:val="af5"/>
            </w:pPr>
            <w:r w:rsidRPr="00B0727C">
              <w:t>Итого, тыс.руб.</w:t>
            </w:r>
          </w:p>
        </w:tc>
        <w:tc>
          <w:tcPr>
            <w:tcW w:w="383" w:type="pct"/>
            <w:shd w:val="clear" w:color="auto" w:fill="auto"/>
            <w:noWrap/>
            <w:vAlign w:val="center"/>
          </w:tcPr>
          <w:p w:rsidR="009E79B0" w:rsidRPr="00C754B5" w:rsidRDefault="009E79B0" w:rsidP="009D3761">
            <w:pPr>
              <w:pStyle w:val="af5"/>
            </w:pPr>
            <w:r>
              <w:noBreakHyphen/>
            </w:r>
          </w:p>
        </w:tc>
        <w:tc>
          <w:tcPr>
            <w:tcW w:w="458" w:type="pct"/>
            <w:shd w:val="clear" w:color="auto" w:fill="auto"/>
            <w:noWrap/>
            <w:vAlign w:val="center"/>
          </w:tcPr>
          <w:p w:rsidR="009E79B0" w:rsidRPr="00C754B5" w:rsidRDefault="009E79B0" w:rsidP="00566854">
            <w:pPr>
              <w:pStyle w:val="af5"/>
            </w:pPr>
            <w:r>
              <w:noBreakHyphen/>
            </w:r>
          </w:p>
        </w:tc>
        <w:tc>
          <w:tcPr>
            <w:tcW w:w="476" w:type="pct"/>
            <w:shd w:val="clear" w:color="auto" w:fill="auto"/>
            <w:noWrap/>
            <w:vAlign w:val="center"/>
          </w:tcPr>
          <w:p w:rsidR="009E79B0" w:rsidRDefault="009E79B0" w:rsidP="00566854">
            <w:pPr>
              <w:pStyle w:val="af5"/>
            </w:pPr>
            <w:r>
              <w:t>195,7</w:t>
            </w:r>
          </w:p>
        </w:tc>
        <w:tc>
          <w:tcPr>
            <w:tcW w:w="458" w:type="pct"/>
            <w:shd w:val="clear" w:color="auto" w:fill="auto"/>
            <w:noWrap/>
            <w:vAlign w:val="center"/>
          </w:tcPr>
          <w:p w:rsidR="009E79B0" w:rsidRDefault="009E79B0" w:rsidP="00566854">
            <w:pPr>
              <w:pStyle w:val="af5"/>
            </w:pPr>
            <w:r>
              <w:t>113,5</w:t>
            </w:r>
          </w:p>
        </w:tc>
        <w:tc>
          <w:tcPr>
            <w:tcW w:w="474" w:type="pct"/>
            <w:shd w:val="clear" w:color="auto" w:fill="auto"/>
            <w:noWrap/>
            <w:vAlign w:val="center"/>
          </w:tcPr>
          <w:p w:rsidR="009E79B0" w:rsidRDefault="009E79B0" w:rsidP="00566854">
            <w:pPr>
              <w:pStyle w:val="af5"/>
            </w:pPr>
            <w:r>
              <w:noBreakHyphen/>
            </w:r>
          </w:p>
        </w:tc>
        <w:tc>
          <w:tcPr>
            <w:tcW w:w="525" w:type="pct"/>
            <w:shd w:val="clear" w:color="auto" w:fill="auto"/>
            <w:noWrap/>
            <w:vAlign w:val="center"/>
          </w:tcPr>
          <w:p w:rsidR="009E79B0" w:rsidRDefault="009E79B0" w:rsidP="00566854">
            <w:pPr>
              <w:pStyle w:val="af5"/>
            </w:pPr>
            <w:r>
              <w:noBreakHyphen/>
            </w:r>
          </w:p>
        </w:tc>
        <w:tc>
          <w:tcPr>
            <w:tcW w:w="511" w:type="pct"/>
            <w:shd w:val="clear" w:color="auto" w:fill="auto"/>
            <w:noWrap/>
            <w:vAlign w:val="center"/>
          </w:tcPr>
          <w:p w:rsidR="009E79B0" w:rsidRDefault="009E79B0" w:rsidP="00566854">
            <w:pPr>
              <w:pStyle w:val="af5"/>
            </w:pPr>
            <w:r>
              <w:noBreakHyphen/>
            </w:r>
          </w:p>
        </w:tc>
        <w:tc>
          <w:tcPr>
            <w:tcW w:w="519" w:type="pct"/>
            <w:vAlign w:val="center"/>
          </w:tcPr>
          <w:p w:rsidR="009E79B0" w:rsidRDefault="009E79B0" w:rsidP="00566854">
            <w:pPr>
              <w:pStyle w:val="af5"/>
            </w:pPr>
            <w:r>
              <w:t>309,2</w:t>
            </w:r>
          </w:p>
        </w:tc>
      </w:tr>
    </w:tbl>
    <w:p w:rsidR="00A16CC9" w:rsidRPr="00A16CC9" w:rsidRDefault="00A16CC9" w:rsidP="00A16CC9"/>
    <w:p w:rsidR="00E959B2" w:rsidRDefault="00E959B2" w:rsidP="0089786F">
      <w:pPr>
        <w:pStyle w:val="1"/>
        <w:sectPr w:rsidR="00E959B2" w:rsidSect="00E959B2">
          <w:pgSz w:w="16838" w:h="11906" w:orient="landscape"/>
          <w:pgMar w:top="1418" w:right="567" w:bottom="284" w:left="567" w:header="567" w:footer="284" w:gutter="0"/>
          <w:cols w:space="708"/>
          <w:docGrid w:linePitch="360"/>
        </w:sectPr>
      </w:pPr>
    </w:p>
    <w:p w:rsidR="004F02AF" w:rsidRDefault="00173F6F" w:rsidP="000573A7">
      <w:pPr>
        <w:pStyle w:val="2"/>
      </w:pPr>
      <w:r w:rsidRPr="00A5011F">
        <w:lastRenderedPageBreak/>
        <w:t>7.3 П</w:t>
      </w:r>
      <w:r w:rsidR="00640EFC" w:rsidRPr="00A5011F">
        <w:t>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p w:rsidR="00363CF0" w:rsidRDefault="00404ADC" w:rsidP="003414FA">
      <w:pPr>
        <w:spacing w:line="360" w:lineRule="auto"/>
        <w:ind w:firstLine="567"/>
        <w:jc w:val="both"/>
        <w:rPr>
          <w:sz w:val="28"/>
          <w:szCs w:val="28"/>
        </w:rPr>
      </w:pPr>
      <w:r w:rsidRPr="00A5011F">
        <w:rPr>
          <w:sz w:val="28"/>
          <w:szCs w:val="28"/>
        </w:rPr>
        <w:t xml:space="preserve">Утвержденный температурный график </w:t>
      </w:r>
      <w:r w:rsidR="008B4C6B" w:rsidRPr="00A5011F">
        <w:rPr>
          <w:sz w:val="28"/>
          <w:szCs w:val="28"/>
        </w:rPr>
        <w:t xml:space="preserve">обеспечивает выполнение требований нормативных документов относительно температуры внутреннего воздуха отапливаемых помещений и на момент разработки схемы теплоснабжения, </w:t>
      </w:r>
      <w:r w:rsidRPr="00A5011F">
        <w:rPr>
          <w:sz w:val="28"/>
          <w:szCs w:val="28"/>
        </w:rPr>
        <w:t>не требует</w:t>
      </w:r>
      <w:r w:rsidR="008B4C6B" w:rsidRPr="00A5011F">
        <w:rPr>
          <w:sz w:val="28"/>
          <w:szCs w:val="28"/>
        </w:rPr>
        <w:t>ся</w:t>
      </w:r>
      <w:r w:rsidRPr="00A5011F">
        <w:rPr>
          <w:sz w:val="28"/>
          <w:szCs w:val="28"/>
        </w:rPr>
        <w:t xml:space="preserve"> каких-либо дополнительных инвестиций.</w:t>
      </w:r>
      <w:r w:rsidRPr="00D9171A">
        <w:rPr>
          <w:sz w:val="28"/>
          <w:szCs w:val="28"/>
        </w:rPr>
        <w:t xml:space="preserve"> </w:t>
      </w:r>
    </w:p>
    <w:p w:rsidR="00D32186" w:rsidRPr="00DE6C98" w:rsidRDefault="001C0460" w:rsidP="0089786F">
      <w:pPr>
        <w:pStyle w:val="1"/>
      </w:pPr>
      <w:r>
        <w:lastRenderedPageBreak/>
        <w:t xml:space="preserve">8. </w:t>
      </w:r>
      <w:r w:rsidR="00D32186" w:rsidRPr="00DE6C98">
        <w:t>Решение об определении единой теплоснабжающей организации (организаций)</w:t>
      </w:r>
    </w:p>
    <w:p w:rsidR="00285553" w:rsidRPr="00216925" w:rsidRDefault="00285553" w:rsidP="00E45FC0">
      <w:pPr>
        <w:autoSpaceDE w:val="0"/>
        <w:autoSpaceDN w:val="0"/>
        <w:adjustRightInd w:val="0"/>
        <w:spacing w:line="360" w:lineRule="auto"/>
        <w:ind w:firstLine="567"/>
        <w:jc w:val="both"/>
        <w:rPr>
          <w:b/>
          <w:sz w:val="28"/>
          <w:szCs w:val="28"/>
        </w:rPr>
      </w:pPr>
      <w:r w:rsidRPr="00216925">
        <w:rPr>
          <w:b/>
          <w:sz w:val="28"/>
          <w:szCs w:val="28"/>
        </w:rPr>
        <w:t>Общие сведения</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Энергоснабжающая (теплоснабжающая) организация – коммерческая организация независимо от организационно-правовой формы, осуществляющая продажу абонентам (потребителям) по присоединенной тепловой сети произведенной или (и) купленной тепловой энергии и теплоносителей (МДС 41-3.2000 Организационно-методические рекомендации по пользованию системами коммунального теплоснабжения в городах и других населенных пунктах Российской Федерации).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sidRPr="002E2336">
        <w:rPr>
          <w:sz w:val="28"/>
          <w:szCs w:val="28"/>
        </w:rPr>
        <w:t>Об 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2 пунктом 28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…единая теплоснабжающая организация в системе теплоснабжения (далее - ЕТО)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w:t>
      </w:r>
      <w:r>
        <w:rPr>
          <w:sz w:val="28"/>
          <w:szCs w:val="28"/>
        </w:rPr>
        <w:t xml:space="preserve">федеральный орган </w:t>
      </w:r>
      <w:r w:rsidRPr="002E2336">
        <w:rPr>
          <w:sz w:val="28"/>
          <w:szCs w:val="28"/>
        </w:rPr>
        <w:t>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6 пунктом 6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w:t>
      </w:r>
      <w:r w:rsidRPr="002E2336">
        <w:rPr>
          <w:sz w:val="28"/>
          <w:szCs w:val="28"/>
        </w:rPr>
        <w:lastRenderedPageBreak/>
        <w:t>округов с численностью населения менее пятисот тысяч человек, в том числе определение единой теплоснабжающей организации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Pr>
          <w:sz w:val="28"/>
          <w:szCs w:val="28"/>
        </w:rPr>
        <w:t xml:space="preserve">Об </w:t>
      </w:r>
      <w:r w:rsidRPr="002E2336">
        <w:rPr>
          <w:sz w:val="28"/>
          <w:szCs w:val="28"/>
        </w:rPr>
        <w:t>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 Для присвоения организации статуса единой теплоснабжающей организации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настоящих Правил, з</w:t>
      </w:r>
      <w:r>
        <w:rPr>
          <w:sz w:val="28"/>
          <w:szCs w:val="28"/>
        </w:rPr>
        <w:t xml:space="preserve">аявку на присвоение организации </w:t>
      </w:r>
      <w:r w:rsidRPr="002E2336">
        <w:rPr>
          <w:sz w:val="28"/>
          <w:szCs w:val="28"/>
        </w:rPr>
        <w:t>статуса единой теплоснабжающей организации с указанием зоны ее деятельности.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К заявке прилагается бухгалтерская отчетность, составленная на последнюю отчетную дату перед подачей заявки, с отметкой налогового органа о</w:t>
      </w:r>
      <w:r>
        <w:rPr>
          <w:sz w:val="28"/>
          <w:szCs w:val="28"/>
        </w:rPr>
        <w:t>б</w:t>
      </w:r>
      <w:r w:rsidRPr="002E2336">
        <w:rPr>
          <w:sz w:val="28"/>
          <w:szCs w:val="28"/>
        </w:rPr>
        <w:t xml:space="preserve"> ее принятии.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 соответствующего субъекта Российской Федерации в информационно-телекоммуникационной сети </w:t>
      </w:r>
      <w:r w:rsidR="00EB5238">
        <w:rPr>
          <w:sz w:val="28"/>
          <w:szCs w:val="28"/>
        </w:rPr>
        <w:t>«</w:t>
      </w:r>
      <w:r w:rsidRPr="002E2336">
        <w:rPr>
          <w:sz w:val="28"/>
          <w:szCs w:val="28"/>
        </w:rPr>
        <w:t>Интернет</w:t>
      </w:r>
      <w:r w:rsidR="00EB5238">
        <w:rPr>
          <w:sz w:val="28"/>
          <w:szCs w:val="28"/>
        </w:rPr>
        <w:t>»</w:t>
      </w:r>
      <w:r w:rsidRPr="002E2336">
        <w:rPr>
          <w:sz w:val="28"/>
          <w:szCs w:val="28"/>
        </w:rPr>
        <w:t xml:space="preserve"> (далее – официальный сайт).</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Поселения, входящие в муниципальный район, могут размещать необходимую информацию на официальном сайте этого муниципального района.</w:t>
      </w:r>
    </w:p>
    <w:p w:rsidR="00285553"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нижеуказанными критериями.</w:t>
      </w:r>
    </w:p>
    <w:p w:rsidR="005E2765" w:rsidRPr="002E2336" w:rsidRDefault="005E2765" w:rsidP="00E45FC0">
      <w:pPr>
        <w:autoSpaceDE w:val="0"/>
        <w:autoSpaceDN w:val="0"/>
        <w:adjustRightInd w:val="0"/>
        <w:spacing w:line="336" w:lineRule="auto"/>
        <w:ind w:firstLine="567"/>
        <w:jc w:val="both"/>
        <w:rPr>
          <w:sz w:val="28"/>
          <w:szCs w:val="28"/>
        </w:rPr>
      </w:pPr>
    </w:p>
    <w:p w:rsidR="00285553" w:rsidRPr="001551B5" w:rsidRDefault="00285553" w:rsidP="00E45FC0">
      <w:pPr>
        <w:autoSpaceDE w:val="0"/>
        <w:autoSpaceDN w:val="0"/>
        <w:adjustRightInd w:val="0"/>
        <w:ind w:firstLine="567"/>
        <w:jc w:val="both"/>
        <w:rPr>
          <w:sz w:val="28"/>
          <w:szCs w:val="28"/>
        </w:rPr>
      </w:pPr>
      <w:r w:rsidRPr="001551B5">
        <w:rPr>
          <w:sz w:val="28"/>
          <w:szCs w:val="28"/>
        </w:rPr>
        <w:t>Критерии и порядок определения единой теплоснабжающей организации</w:t>
      </w:r>
    </w:p>
    <w:tbl>
      <w:tblPr>
        <w:tblStyle w:val="a3"/>
        <w:tblW w:w="0" w:type="auto"/>
        <w:jc w:val="center"/>
        <w:tblInd w:w="1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4268"/>
        <w:gridCol w:w="5776"/>
      </w:tblGrid>
      <w:tr w:rsidR="00285553" w:rsidRPr="00D30935" w:rsidTr="00D30935">
        <w:trPr>
          <w:jc w:val="center"/>
        </w:trPr>
        <w:tc>
          <w:tcPr>
            <w:tcW w:w="4268" w:type="dxa"/>
          </w:tcPr>
          <w:p w:rsidR="00285553" w:rsidRPr="00D30935" w:rsidRDefault="00285553" w:rsidP="00D30935">
            <w:pPr>
              <w:pStyle w:val="af5"/>
              <w:jc w:val="both"/>
            </w:pPr>
            <w:r w:rsidRPr="00D30935">
              <w:t>1 критерий: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tc>
        <w:tc>
          <w:tcPr>
            <w:tcW w:w="5776" w:type="dxa"/>
            <w:vAlign w:val="center"/>
          </w:tcPr>
          <w:p w:rsidR="00285553" w:rsidRPr="00D30935" w:rsidRDefault="00285553" w:rsidP="00D30935">
            <w:pPr>
              <w:pStyle w:val="af5"/>
              <w:jc w:val="both"/>
            </w:pPr>
            <w:r w:rsidRPr="00D30935">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rsidR="00285553" w:rsidRPr="00D30935" w:rsidRDefault="00285553" w:rsidP="00D30935">
            <w:pPr>
              <w:pStyle w:val="af5"/>
              <w:jc w:val="both"/>
            </w:pPr>
            <w:r w:rsidRPr="00D30935">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rsidR="00285553" w:rsidRPr="00D30935" w:rsidRDefault="00285553" w:rsidP="00D30935">
            <w:pPr>
              <w:pStyle w:val="af5"/>
              <w:jc w:val="both"/>
            </w:pPr>
            <w:r w:rsidRPr="00D30935">
              <w:t>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tc>
      </w:tr>
      <w:tr w:rsidR="00285553" w:rsidRPr="00D30935" w:rsidTr="00D30935">
        <w:trPr>
          <w:jc w:val="center"/>
        </w:trPr>
        <w:tc>
          <w:tcPr>
            <w:tcW w:w="4268" w:type="dxa"/>
          </w:tcPr>
          <w:p w:rsidR="00285553" w:rsidRPr="00D30935" w:rsidRDefault="00285553" w:rsidP="00D30935">
            <w:pPr>
              <w:pStyle w:val="af5"/>
              <w:jc w:val="both"/>
            </w:pPr>
            <w:r w:rsidRPr="00D30935">
              <w:t xml:space="preserve">2 критерий: размер собственного </w:t>
            </w:r>
            <w:r w:rsidRPr="00D30935">
              <w:lastRenderedPageBreak/>
              <w:t>капитала</w:t>
            </w:r>
          </w:p>
        </w:tc>
        <w:tc>
          <w:tcPr>
            <w:tcW w:w="5776" w:type="dxa"/>
            <w:vAlign w:val="center"/>
          </w:tcPr>
          <w:p w:rsidR="00285553" w:rsidRPr="00D30935" w:rsidRDefault="00285553" w:rsidP="00D30935">
            <w:pPr>
              <w:pStyle w:val="af5"/>
              <w:jc w:val="both"/>
            </w:pPr>
            <w:r w:rsidRPr="00D30935">
              <w:lastRenderedPageBreak/>
              <w:t xml:space="preserve">Размер собственного капитала определяется по </w:t>
            </w:r>
            <w:r w:rsidRPr="00D30935">
              <w:lastRenderedPageBreak/>
              <w:t>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w:t>
            </w:r>
          </w:p>
        </w:tc>
      </w:tr>
      <w:tr w:rsidR="00285553" w:rsidRPr="00D30935" w:rsidTr="00D30935">
        <w:trPr>
          <w:jc w:val="center"/>
        </w:trPr>
        <w:tc>
          <w:tcPr>
            <w:tcW w:w="4268" w:type="dxa"/>
          </w:tcPr>
          <w:p w:rsidR="00285553" w:rsidRPr="00D30935" w:rsidRDefault="00285553" w:rsidP="00D30935">
            <w:pPr>
              <w:pStyle w:val="af5"/>
              <w:jc w:val="both"/>
            </w:pPr>
            <w:r w:rsidRPr="00D30935">
              <w:lastRenderedPageBreak/>
              <w:t>3 критерий: способность в лучшей мере обеспечить надежность теплоснабжения в соответствующей системе теплоснабжения</w:t>
            </w:r>
          </w:p>
        </w:tc>
        <w:tc>
          <w:tcPr>
            <w:tcW w:w="5776" w:type="dxa"/>
            <w:vAlign w:val="center"/>
          </w:tcPr>
          <w:p w:rsidR="00285553" w:rsidRPr="00D30935" w:rsidRDefault="00285553" w:rsidP="00D30935">
            <w:pPr>
              <w:pStyle w:val="af5"/>
              <w:jc w:val="both"/>
            </w:pPr>
            <w:r w:rsidRPr="00D30935">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tc>
      </w:tr>
    </w:tbl>
    <w:p w:rsidR="001B1C73" w:rsidRDefault="001B1C73" w:rsidP="00E45FC0">
      <w:pPr>
        <w:autoSpaceDE w:val="0"/>
        <w:autoSpaceDN w:val="0"/>
        <w:adjustRightInd w:val="0"/>
        <w:spacing w:line="360" w:lineRule="auto"/>
        <w:ind w:firstLine="567"/>
        <w:jc w:val="both"/>
        <w:rPr>
          <w:sz w:val="28"/>
          <w:szCs w:val="28"/>
        </w:rPr>
      </w:pP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Единая теплоснабжающая организация при осуществлении своей деятельности обязана: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1.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w:t>
      </w:r>
      <w:r>
        <w:rPr>
          <w:sz w:val="28"/>
          <w:szCs w:val="28"/>
        </w:rPr>
        <w:t xml:space="preserve">еятельности технических условий </w:t>
      </w:r>
      <w:r w:rsidRPr="002E2336">
        <w:rPr>
          <w:sz w:val="28"/>
          <w:szCs w:val="28"/>
        </w:rPr>
        <w:t>подключения к тепловым сетям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rsidR="00285553" w:rsidRPr="001551B5" w:rsidRDefault="00285553" w:rsidP="00E45FC0">
      <w:pPr>
        <w:autoSpaceDE w:val="0"/>
        <w:autoSpaceDN w:val="0"/>
        <w:adjustRightInd w:val="0"/>
        <w:spacing w:line="360" w:lineRule="auto"/>
        <w:ind w:firstLine="567"/>
        <w:jc w:val="both"/>
        <w:rPr>
          <w:sz w:val="28"/>
          <w:szCs w:val="28"/>
        </w:rPr>
      </w:pPr>
      <w:r w:rsidRPr="001551B5">
        <w:rPr>
          <w:sz w:val="28"/>
          <w:szCs w:val="28"/>
        </w:rPr>
        <w:lastRenderedPageBreak/>
        <w:t>Организация может утратить статус единой теплоснабжающей организации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1. Систематическое (3 и более раза в течение 12 месяцев) неисполнение или ненадлежащее исполнение обязательств, предусмотренных </w:t>
      </w:r>
      <w:r>
        <w:rPr>
          <w:sz w:val="28"/>
          <w:szCs w:val="28"/>
        </w:rPr>
        <w:t xml:space="preserve">условиями </w:t>
      </w:r>
      <w:r w:rsidRPr="002E2336">
        <w:rPr>
          <w:sz w:val="28"/>
          <w:szCs w:val="28"/>
        </w:rPr>
        <w:t>договоров.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Принятие в установленном порядке решения о реорганизации (за исключением реорганизации в форме присоединения, когда к организации, имеющей статус единой теплоснабжающей организации, присоединяются другие реорганизованные организации, а также реорганизации в форме</w:t>
      </w:r>
      <w:r>
        <w:rPr>
          <w:sz w:val="28"/>
          <w:szCs w:val="28"/>
        </w:rPr>
        <w:t xml:space="preserve"> </w:t>
      </w:r>
      <w:r w:rsidRPr="002E2336">
        <w:rPr>
          <w:sz w:val="28"/>
          <w:szCs w:val="28"/>
        </w:rPr>
        <w:t>преобразования) или ликвидации организации, имеющей статус единой теплоснабжающей организации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Принятие арбитражным судом решения о признании организации, имеющей статус единой теплоснабжающей организации, банкротом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4. Прекращение права собственности или владения имуществом, по основаниям, предусмотренным законодательством Российской Федерации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5. Несоответствие организации, имеющей статус единой теплоснабжающей организации, критериям, связанным с размером собственного капитала, а</w:t>
      </w:r>
      <w:r w:rsidR="007C0648">
        <w:rPr>
          <w:sz w:val="28"/>
          <w:szCs w:val="28"/>
        </w:rPr>
        <w:t xml:space="preserve"> </w:t>
      </w:r>
      <w:r w:rsidRPr="002E2336">
        <w:rPr>
          <w:sz w:val="28"/>
          <w:szCs w:val="28"/>
        </w:rPr>
        <w:t>также способностью в лучшей мере обеспечить надежность теплоснабжения в соответствующей системе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6. Подача организацией заявления о прекращении осуществления функций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Лица, права и законные интересы которых нарушены по основаниям,</w:t>
      </w:r>
      <w:r>
        <w:rPr>
          <w:sz w:val="28"/>
          <w:szCs w:val="28"/>
        </w:rPr>
        <w:t xml:space="preserve"> </w:t>
      </w:r>
      <w:r w:rsidRPr="002E2336">
        <w:rPr>
          <w:sz w:val="28"/>
          <w:szCs w:val="28"/>
        </w:rPr>
        <w:t>незамедлительно информируют об этом уполномоченные органы для принятия ими решения об утрате организацией статуса единой теплоснабжающей организации. К указанной информации должны быть приложены вступившие в законную силу решения федерального антимонопольного органа, и (или) его территориальных органов, и (или) судов.</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Уполномоченное должностное лицо организации, имеющей статус единой теплоснабжающей организации, обязано уведомить уполномоченный орган о возникновении фактов, являющихся основанием для утраты организацией статуса единой теплоснабжающей организации, в течение 3 </w:t>
      </w:r>
      <w:r>
        <w:rPr>
          <w:sz w:val="28"/>
          <w:szCs w:val="28"/>
        </w:rPr>
        <w:t xml:space="preserve">рабочих </w:t>
      </w:r>
      <w:r w:rsidRPr="002E2336">
        <w:rPr>
          <w:sz w:val="28"/>
          <w:szCs w:val="28"/>
        </w:rPr>
        <w:t>дней со дня принятия уполномоченным органом решения о реорганизации, ликвидации, признания организации банкротом, прекращения права собственности или владения имуществом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Организация, имеющая статус единой теплоснабжающей организации, вправе подать в уполномоченный орган заявление о прекращении осуществления функций единой теплоснабжающей организации, за ис</w:t>
      </w:r>
      <w:r>
        <w:rPr>
          <w:sz w:val="28"/>
          <w:szCs w:val="28"/>
        </w:rPr>
        <w:t xml:space="preserve">ключением если организациями не </w:t>
      </w:r>
      <w:r w:rsidRPr="002E2336">
        <w:rPr>
          <w:sz w:val="28"/>
          <w:szCs w:val="28"/>
        </w:rPr>
        <w:t>подано ни одной заявки на присвоение статуса единой теплоснабжающей организации, статус единой теплоснабж</w:t>
      </w:r>
      <w:r>
        <w:rPr>
          <w:sz w:val="28"/>
          <w:szCs w:val="28"/>
        </w:rPr>
        <w:t xml:space="preserve">ающей организации присваивается </w:t>
      </w:r>
      <w:r w:rsidRPr="002E2336">
        <w:rPr>
          <w:sz w:val="28"/>
          <w:szCs w:val="28"/>
        </w:rPr>
        <w:t>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 Заявление о прекращении функций единой теплоснабжающей организации может быть подано до 1 августа текущего года.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Уполномоченный орган обязан принять решение об утрате организацией статуса единой теплоснабжающей организации в течение 5 рабочих дней со дня получения от лиц, права и законные интересы которых нарушены по основаниям, изложенным в </w:t>
      </w:r>
      <w:r>
        <w:rPr>
          <w:sz w:val="28"/>
          <w:szCs w:val="28"/>
        </w:rPr>
        <w:t>выше,</w:t>
      </w:r>
      <w:r w:rsidRPr="002E2336">
        <w:rPr>
          <w:sz w:val="28"/>
          <w:szCs w:val="28"/>
        </w:rPr>
        <w:t xml:space="preserve"> вступивших в законную силу решений федерального антимонопольного органа, и (или) его территориальных органов, и (или) судов, а также получения уведомления (заявления) от организации, имеющей статус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Уполномоченный орган обязан в течение 3 рабочих дней со дня принятия решения об утрате организацией статуса еди</w:t>
      </w:r>
      <w:r>
        <w:rPr>
          <w:sz w:val="28"/>
          <w:szCs w:val="28"/>
        </w:rPr>
        <w:t xml:space="preserve">ной теплоснабжающей организации </w:t>
      </w:r>
      <w:r w:rsidRPr="002E2336">
        <w:rPr>
          <w:sz w:val="28"/>
          <w:szCs w:val="28"/>
        </w:rPr>
        <w:t>разместить на официальном сайте сообщение об этом, а также предложить теплоснабжающим и (или) теплосетевы</w:t>
      </w:r>
      <w:r>
        <w:rPr>
          <w:sz w:val="28"/>
          <w:szCs w:val="28"/>
        </w:rPr>
        <w:t xml:space="preserve">ми организациям подать заявку о </w:t>
      </w:r>
      <w:r w:rsidRPr="002E2336">
        <w:rPr>
          <w:sz w:val="28"/>
          <w:szCs w:val="28"/>
        </w:rPr>
        <w:t>присвоении им статуса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Организация, утратившая статус единой теплоснабжающей организации по основаниям, приведенным в </w:t>
      </w:r>
      <w:r>
        <w:rPr>
          <w:sz w:val="28"/>
          <w:szCs w:val="28"/>
        </w:rPr>
        <w:t>выше</w:t>
      </w:r>
      <w:r w:rsidRPr="002E2336">
        <w:rPr>
          <w:sz w:val="28"/>
          <w:szCs w:val="28"/>
        </w:rPr>
        <w:t>, обязана исполнять функции единой теплоснабжающей организации до присвоения др</w:t>
      </w:r>
      <w:r>
        <w:rPr>
          <w:sz w:val="28"/>
          <w:szCs w:val="28"/>
        </w:rPr>
        <w:t xml:space="preserve">угой организации статуса единой </w:t>
      </w:r>
      <w:r w:rsidRPr="002E2336">
        <w:rPr>
          <w:sz w:val="28"/>
          <w:szCs w:val="28"/>
        </w:rPr>
        <w:t>теплоснабжающей организации, а также передать организации, которой присвоен</w:t>
      </w:r>
      <w:r>
        <w:rPr>
          <w:sz w:val="28"/>
          <w:szCs w:val="28"/>
        </w:rPr>
        <w:t xml:space="preserve"> </w:t>
      </w:r>
      <w:r w:rsidRPr="002E2336">
        <w:rPr>
          <w:sz w:val="28"/>
          <w:szCs w:val="28"/>
        </w:rPr>
        <w:t xml:space="preserve">статус единой теплоснабжающей организации, информацию о потребителях тепловой энергии, в том числе имя (наименование) потребителя, </w:t>
      </w:r>
      <w:r>
        <w:rPr>
          <w:sz w:val="28"/>
          <w:szCs w:val="28"/>
        </w:rPr>
        <w:t xml:space="preserve">место жительства </w:t>
      </w:r>
      <w:r w:rsidRPr="002E2336">
        <w:rPr>
          <w:sz w:val="28"/>
          <w:szCs w:val="28"/>
        </w:rPr>
        <w:t>(место нахождения), банковские реквизиты, а также информацию о состоянии расчетов с потребителем.</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Границы зоны деятельности единой теплоснабжающей организации могут быть изменены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w:t>
      </w:r>
    </w:p>
    <w:p w:rsidR="00285553"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технологическое объединение или разделение систем теплоснабжения.</w:t>
      </w:r>
    </w:p>
    <w:p w:rsidR="007B2A10" w:rsidRDefault="00386D7C" w:rsidP="00E45FC0">
      <w:pPr>
        <w:pStyle w:val="Default"/>
        <w:spacing w:line="360" w:lineRule="auto"/>
        <w:ind w:firstLine="567"/>
        <w:jc w:val="both"/>
        <w:rPr>
          <w:b/>
          <w:sz w:val="28"/>
          <w:szCs w:val="28"/>
        </w:rPr>
      </w:pPr>
      <w:r w:rsidRPr="00C179C3">
        <w:rPr>
          <w:sz w:val="28"/>
          <w:szCs w:val="28"/>
        </w:rPr>
        <w:t xml:space="preserve">В настоящее время </w:t>
      </w:r>
      <w:r w:rsidR="00C754B5">
        <w:rPr>
          <w:sz w:val="28"/>
          <w:szCs w:val="28"/>
        </w:rPr>
        <w:t>МУП УМР «Циммермановское ЖКХ»</w:t>
      </w:r>
      <w:r>
        <w:rPr>
          <w:sz w:val="28"/>
          <w:szCs w:val="28"/>
        </w:rPr>
        <w:t xml:space="preserve"> </w:t>
      </w:r>
      <w:r w:rsidRPr="00C179C3">
        <w:rPr>
          <w:sz w:val="28"/>
          <w:szCs w:val="28"/>
        </w:rPr>
        <w:t xml:space="preserve">отвечает требованиям критериев по определению единой теплоснабжающей организации в зоне централизованного теплоснабжения </w:t>
      </w:r>
      <w:r>
        <w:rPr>
          <w:sz w:val="28"/>
          <w:szCs w:val="28"/>
        </w:rPr>
        <w:t xml:space="preserve">муниципального образования </w:t>
      </w:r>
      <w:r w:rsidR="006015A3">
        <w:rPr>
          <w:sz w:val="28"/>
          <w:szCs w:val="28"/>
        </w:rPr>
        <w:t>«</w:t>
      </w:r>
      <w:r w:rsidR="00F45065">
        <w:rPr>
          <w:sz w:val="28"/>
          <w:szCs w:val="28"/>
        </w:rPr>
        <w:t>Быстринское сельское поселение</w:t>
      </w:r>
      <w:r w:rsidR="006015A3">
        <w:rPr>
          <w:sz w:val="28"/>
          <w:szCs w:val="28"/>
        </w:rPr>
        <w:t>»</w:t>
      </w:r>
      <w:r w:rsidR="005E2765" w:rsidRPr="00C179C3">
        <w:rPr>
          <w:sz w:val="28"/>
          <w:szCs w:val="28"/>
        </w:rPr>
        <w:t>.</w:t>
      </w:r>
      <w:r w:rsidR="00D32186" w:rsidRPr="00D32186">
        <w:rPr>
          <w:b/>
          <w:sz w:val="28"/>
          <w:szCs w:val="28"/>
        </w:rPr>
        <w:br w:type="page"/>
      </w:r>
    </w:p>
    <w:p w:rsidR="00D73F0A" w:rsidRDefault="001C0460" w:rsidP="0089786F">
      <w:pPr>
        <w:pStyle w:val="1"/>
      </w:pPr>
      <w:r>
        <w:lastRenderedPageBreak/>
        <w:t xml:space="preserve">9. </w:t>
      </w:r>
      <w:r w:rsidR="00D73F0A" w:rsidRPr="00DE6C98">
        <w:t>Решения о распределении тепловой нагрузки между источниками тепловой энергии</w:t>
      </w:r>
    </w:p>
    <w:p w:rsidR="009B2497" w:rsidRDefault="009C41F2" w:rsidP="009C41F2">
      <w:pPr>
        <w:pStyle w:val="af2"/>
      </w:pPr>
      <w:r w:rsidRPr="000C49FD">
        <w:t>Дефицитов тепловой мощности на источниках тепловой энергии, расположенных в</w:t>
      </w:r>
      <w:r>
        <w:t xml:space="preserve"> муниципальном образовании </w:t>
      </w:r>
      <w:r w:rsidR="006015A3">
        <w:t>«</w:t>
      </w:r>
      <w:r w:rsidR="00F45065">
        <w:t>Быстринское сельское поселение</w:t>
      </w:r>
      <w:r w:rsidR="006015A3">
        <w:t>»</w:t>
      </w:r>
      <w:r w:rsidR="009B2497">
        <w:t xml:space="preserve"> не выявлено</w:t>
      </w:r>
      <w:r>
        <w:t>.</w:t>
      </w:r>
    </w:p>
    <w:p w:rsidR="002A3449" w:rsidRPr="000C49FD" w:rsidRDefault="009C41F2" w:rsidP="009C41F2">
      <w:pPr>
        <w:pStyle w:val="af2"/>
      </w:pPr>
      <w:r w:rsidRPr="000C49FD">
        <w:t>Строительство резервных тепловых сетей между источниками тепловой энергии для повышения эффективности функционирования системы теплоснабжения не предусмотрено по причине удаленност</w:t>
      </w:r>
      <w:r>
        <w:t>и</w:t>
      </w:r>
      <w:r w:rsidRPr="000C49FD">
        <w:t xml:space="preserve"> </w:t>
      </w:r>
      <w:r>
        <w:t xml:space="preserve">теплоисточников </w:t>
      </w:r>
      <w:r w:rsidRPr="000C49FD">
        <w:t>друг от друга</w:t>
      </w:r>
      <w:r>
        <w:t xml:space="preserve"> и экономической нецелесообразности</w:t>
      </w:r>
      <w:r w:rsidRPr="000C49FD">
        <w:t>.</w:t>
      </w:r>
    </w:p>
    <w:p w:rsidR="00753EA4" w:rsidRDefault="001C0460" w:rsidP="0089786F">
      <w:pPr>
        <w:pStyle w:val="1"/>
      </w:pPr>
      <w:r>
        <w:lastRenderedPageBreak/>
        <w:t xml:space="preserve">10. </w:t>
      </w:r>
      <w:r w:rsidR="00753EA4" w:rsidRPr="00DE6C98">
        <w:t>РЕШЕНИЕ ПО БЕСХОЗЯЙНЫМ ТЕПЛОВЫМ СЕТЯМ</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Статья 15, пункт 6. Федерального закона от 27 июля 2010 года № 190-ФЗ: </w:t>
      </w:r>
      <w:r w:rsidR="00EB5238">
        <w:rPr>
          <w:sz w:val="28"/>
          <w:szCs w:val="28"/>
        </w:rPr>
        <w:t>«</w:t>
      </w:r>
      <w:r w:rsidRPr="00AD75B9">
        <w:rPr>
          <w:sz w:val="28"/>
          <w:szCs w:val="28"/>
        </w:rPr>
        <w:t>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w:t>
      </w:r>
      <w:r>
        <w:rPr>
          <w:sz w:val="28"/>
          <w:szCs w:val="28"/>
        </w:rPr>
        <w:t xml:space="preserve">озяйных тепловых сетей в тарифы </w:t>
      </w:r>
      <w:r w:rsidRPr="00AD75B9">
        <w:rPr>
          <w:sz w:val="28"/>
          <w:szCs w:val="28"/>
        </w:rPr>
        <w:t>соответствующей организации на следующий период регулирования</w:t>
      </w:r>
      <w:r w:rsidR="00EB5238">
        <w:rPr>
          <w:sz w:val="28"/>
          <w:szCs w:val="28"/>
        </w:rPr>
        <w:t>»</w:t>
      </w:r>
      <w:r w:rsidRPr="00AD75B9">
        <w:rPr>
          <w:sz w:val="28"/>
          <w:szCs w:val="28"/>
        </w:rPr>
        <w:t>.</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Принятие на учет бесхозяйных тепловых сетей (тепловых сетей, не имеющих эксплуатирующей организации) осуществляется на основании постановления Правительства РФ от 17.09.2003г. № 580.</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По результатам инвентаризации бесхозных тепловых сетей на территории </w:t>
      </w:r>
      <w:r w:rsidR="00A94350">
        <w:rPr>
          <w:sz w:val="28"/>
          <w:szCs w:val="28"/>
        </w:rPr>
        <w:t xml:space="preserve">поселения </w:t>
      </w:r>
      <w:r w:rsidRPr="00AD75B9">
        <w:rPr>
          <w:sz w:val="28"/>
          <w:szCs w:val="28"/>
        </w:rPr>
        <w:t>не выявлено.</w:t>
      </w:r>
    </w:p>
    <w:p w:rsidR="000F00DF" w:rsidRDefault="000F00DF" w:rsidP="0089786F">
      <w:pPr>
        <w:pStyle w:val="1"/>
      </w:pPr>
      <w:r>
        <w:lastRenderedPageBreak/>
        <w:t>ЗАКЛЮЧЕНИЕ</w:t>
      </w:r>
    </w:p>
    <w:p w:rsidR="000F00DF" w:rsidRPr="000F00DF" w:rsidRDefault="000F00DF" w:rsidP="00E45FC0">
      <w:pPr>
        <w:autoSpaceDE w:val="0"/>
        <w:autoSpaceDN w:val="0"/>
        <w:adjustRightInd w:val="0"/>
        <w:spacing w:line="360" w:lineRule="auto"/>
        <w:ind w:firstLine="567"/>
        <w:jc w:val="both"/>
        <w:rPr>
          <w:sz w:val="28"/>
          <w:szCs w:val="28"/>
        </w:rPr>
      </w:pPr>
      <w:r w:rsidRPr="000F00DF">
        <w:rPr>
          <w:sz w:val="28"/>
          <w:szCs w:val="28"/>
        </w:rPr>
        <w:t>В государственной стратегии Российской Федерации четко определена</w:t>
      </w:r>
      <w:r>
        <w:rPr>
          <w:sz w:val="28"/>
          <w:szCs w:val="28"/>
        </w:rPr>
        <w:t xml:space="preserve"> </w:t>
      </w:r>
      <w:r w:rsidRPr="000F00DF">
        <w:rPr>
          <w:sz w:val="28"/>
          <w:szCs w:val="28"/>
        </w:rPr>
        <w:t>рациональная область применения централизованных и децентрализованных</w:t>
      </w:r>
      <w:r>
        <w:rPr>
          <w:sz w:val="28"/>
          <w:szCs w:val="28"/>
        </w:rPr>
        <w:t xml:space="preserve"> </w:t>
      </w:r>
      <w:r w:rsidRPr="000F00DF">
        <w:rPr>
          <w:sz w:val="28"/>
          <w:szCs w:val="28"/>
        </w:rPr>
        <w:t>систем теплоснабжения. В городах с большой плотностью застройки следует</w:t>
      </w:r>
      <w:r>
        <w:rPr>
          <w:sz w:val="28"/>
          <w:szCs w:val="28"/>
        </w:rPr>
        <w:t xml:space="preserve"> </w:t>
      </w:r>
      <w:r w:rsidRPr="000F00DF">
        <w:rPr>
          <w:sz w:val="28"/>
          <w:szCs w:val="28"/>
        </w:rPr>
        <w:t>развивать и модернизировать системы централизованного теплоснабжения от</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крупных котельных и теплоэлектроцентралей.</w:t>
      </w:r>
      <w:r>
        <w:rPr>
          <w:sz w:val="28"/>
          <w:szCs w:val="28"/>
        </w:rPr>
        <w:t xml:space="preserve"> </w:t>
      </w:r>
      <w:r w:rsidRPr="000F00DF">
        <w:rPr>
          <w:sz w:val="28"/>
          <w:szCs w:val="28"/>
        </w:rPr>
        <w:t>При сравнительной оценке энергетической безопасности функционирования</w:t>
      </w:r>
      <w:r>
        <w:rPr>
          <w:sz w:val="28"/>
          <w:szCs w:val="28"/>
        </w:rPr>
        <w:t xml:space="preserve"> </w:t>
      </w:r>
      <w:r w:rsidRPr="000F00DF">
        <w:rPr>
          <w:sz w:val="28"/>
          <w:szCs w:val="28"/>
        </w:rPr>
        <w:t>централизованных и</w:t>
      </w:r>
      <w:r>
        <w:rPr>
          <w:sz w:val="28"/>
          <w:szCs w:val="28"/>
        </w:rPr>
        <w:t xml:space="preserve"> </w:t>
      </w:r>
      <w:r w:rsidRPr="000F00DF">
        <w:rPr>
          <w:sz w:val="28"/>
          <w:szCs w:val="28"/>
        </w:rPr>
        <w:t>децентрализованных систем необходимо учитывать</w:t>
      </w:r>
      <w:r>
        <w:rPr>
          <w:sz w:val="28"/>
          <w:szCs w:val="28"/>
        </w:rPr>
        <w:t xml:space="preserve"> </w:t>
      </w:r>
      <w:r w:rsidRPr="000F00DF">
        <w:rPr>
          <w:sz w:val="28"/>
          <w:szCs w:val="28"/>
        </w:rPr>
        <w:t>следующие факторы:</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крупные тепловые источники (котельные) могут работать на различных</w:t>
      </w:r>
      <w:r>
        <w:rPr>
          <w:sz w:val="28"/>
          <w:szCs w:val="28"/>
        </w:rPr>
        <w:t xml:space="preserve"> </w:t>
      </w:r>
      <w:r w:rsidRPr="000F00DF">
        <w:rPr>
          <w:sz w:val="28"/>
          <w:szCs w:val="28"/>
        </w:rPr>
        <w:t>видах топлива, могут переводиться на сжигание резервного топлива при</w:t>
      </w:r>
      <w:r>
        <w:rPr>
          <w:sz w:val="28"/>
          <w:szCs w:val="28"/>
        </w:rPr>
        <w:t xml:space="preserve"> </w:t>
      </w:r>
      <w:r w:rsidRPr="000F00DF">
        <w:rPr>
          <w:sz w:val="28"/>
          <w:szCs w:val="28"/>
        </w:rPr>
        <w:t>сокращении подачи сетевого газа;</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малые автономные источники (крышные котельные, квартирные</w:t>
      </w:r>
      <w:r>
        <w:rPr>
          <w:sz w:val="28"/>
          <w:szCs w:val="28"/>
        </w:rPr>
        <w:t xml:space="preserve"> </w:t>
      </w:r>
      <w:r w:rsidRPr="000F00DF">
        <w:rPr>
          <w:sz w:val="28"/>
          <w:szCs w:val="28"/>
        </w:rPr>
        <w:t>теплогенераторы) рассчитаны на сжигание только одного вида топлива – сетевого</w:t>
      </w:r>
      <w:r>
        <w:rPr>
          <w:sz w:val="28"/>
          <w:szCs w:val="28"/>
        </w:rPr>
        <w:t xml:space="preserve"> </w:t>
      </w:r>
      <w:r w:rsidRPr="000F00DF">
        <w:rPr>
          <w:sz w:val="28"/>
          <w:szCs w:val="28"/>
        </w:rPr>
        <w:t>природного газа, что уменьшает надежность теплоснабжения;</w:t>
      </w:r>
    </w:p>
    <w:p w:rsidR="000F00DF" w:rsidRDefault="000F00DF" w:rsidP="00E45FC0">
      <w:pPr>
        <w:autoSpaceDE w:val="0"/>
        <w:autoSpaceDN w:val="0"/>
        <w:adjustRightInd w:val="0"/>
        <w:spacing w:line="360" w:lineRule="auto"/>
        <w:jc w:val="both"/>
        <w:rPr>
          <w:sz w:val="28"/>
          <w:szCs w:val="28"/>
        </w:rPr>
      </w:pPr>
      <w:r w:rsidRPr="000F00DF">
        <w:rPr>
          <w:sz w:val="28"/>
          <w:szCs w:val="28"/>
        </w:rPr>
        <w:t>– установка квартирных теплогенераторов в многоэтажных домах при</w:t>
      </w:r>
      <w:r>
        <w:rPr>
          <w:sz w:val="28"/>
          <w:szCs w:val="28"/>
        </w:rPr>
        <w:t xml:space="preserve"> </w:t>
      </w:r>
      <w:r w:rsidRPr="000F00DF">
        <w:rPr>
          <w:sz w:val="28"/>
          <w:szCs w:val="28"/>
        </w:rPr>
        <w:t>нарушении их нормальной работы создает непосредственную угрозу здоровью и</w:t>
      </w:r>
      <w:r>
        <w:rPr>
          <w:sz w:val="28"/>
          <w:szCs w:val="28"/>
        </w:rPr>
        <w:t xml:space="preserve"> </w:t>
      </w:r>
      <w:r w:rsidRPr="000F00DF">
        <w:rPr>
          <w:sz w:val="28"/>
          <w:szCs w:val="28"/>
        </w:rPr>
        <w:t>жизни людей.</w:t>
      </w:r>
      <w:r>
        <w:rPr>
          <w:sz w:val="28"/>
          <w:szCs w:val="28"/>
        </w:rPr>
        <w:t xml:space="preserve"> </w:t>
      </w:r>
    </w:p>
    <w:p w:rsidR="000F00DF" w:rsidRPr="003309B6" w:rsidRDefault="00FC33C4" w:rsidP="00E45FC0">
      <w:pPr>
        <w:autoSpaceDE w:val="0"/>
        <w:autoSpaceDN w:val="0"/>
        <w:adjustRightInd w:val="0"/>
        <w:spacing w:line="360" w:lineRule="auto"/>
        <w:ind w:firstLine="567"/>
        <w:jc w:val="both"/>
        <w:rPr>
          <w:sz w:val="28"/>
          <w:szCs w:val="28"/>
        </w:rPr>
      </w:pPr>
      <w:r>
        <w:rPr>
          <w:sz w:val="28"/>
          <w:szCs w:val="28"/>
        </w:rPr>
        <w:t>С</w:t>
      </w:r>
      <w:r w:rsidR="000F00DF" w:rsidRPr="000F00DF">
        <w:rPr>
          <w:sz w:val="28"/>
          <w:szCs w:val="28"/>
        </w:rPr>
        <w:t xml:space="preserve"> целью выявления реального дисбаланса между мощностями по выработке</w:t>
      </w:r>
      <w:r w:rsidR="000F00DF">
        <w:rPr>
          <w:sz w:val="28"/>
          <w:szCs w:val="28"/>
        </w:rPr>
        <w:t xml:space="preserve"> </w:t>
      </w:r>
      <w:r w:rsidR="000F00DF" w:rsidRPr="000F00DF">
        <w:rPr>
          <w:sz w:val="28"/>
          <w:szCs w:val="28"/>
        </w:rPr>
        <w:t>тепла и подключёнными нагрузками потребителей проведены расчеты</w:t>
      </w:r>
      <w:r w:rsidR="000F00DF">
        <w:rPr>
          <w:sz w:val="28"/>
          <w:szCs w:val="28"/>
        </w:rPr>
        <w:t xml:space="preserve"> </w:t>
      </w:r>
      <w:r w:rsidR="000F00DF" w:rsidRPr="000F00DF">
        <w:rPr>
          <w:sz w:val="28"/>
          <w:szCs w:val="28"/>
        </w:rPr>
        <w:t>гидравлических режимов работы систем теплоснабжения</w:t>
      </w:r>
      <w:r w:rsidR="0026460A">
        <w:rPr>
          <w:sz w:val="28"/>
          <w:szCs w:val="28"/>
        </w:rPr>
        <w:t>.</w:t>
      </w:r>
      <w:r w:rsidR="000F00DF" w:rsidRPr="000F00DF">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Для выполнения расчетов гидравлических режимов работы систем</w:t>
      </w:r>
      <w:r>
        <w:rPr>
          <w:sz w:val="28"/>
          <w:szCs w:val="28"/>
        </w:rPr>
        <w:t xml:space="preserve"> </w:t>
      </w:r>
      <w:r w:rsidRPr="000F00DF">
        <w:rPr>
          <w:sz w:val="28"/>
          <w:szCs w:val="28"/>
        </w:rPr>
        <w:t>теплоснабжения были систематизированы и обработаны результаты отпуска</w:t>
      </w:r>
      <w:r>
        <w:rPr>
          <w:sz w:val="28"/>
          <w:szCs w:val="28"/>
        </w:rPr>
        <w:t xml:space="preserve"> </w:t>
      </w:r>
      <w:r w:rsidRPr="000F00DF">
        <w:rPr>
          <w:sz w:val="28"/>
          <w:szCs w:val="28"/>
        </w:rPr>
        <w:t>тепловой энергии от всех источников тепловой энергии, выполнен анализ работы</w:t>
      </w:r>
      <w:r>
        <w:rPr>
          <w:sz w:val="28"/>
          <w:szCs w:val="28"/>
        </w:rPr>
        <w:t xml:space="preserve"> </w:t>
      </w:r>
      <w:r w:rsidRPr="000F00DF">
        <w:rPr>
          <w:sz w:val="28"/>
          <w:szCs w:val="28"/>
        </w:rPr>
        <w:t>каждой системы теплоснабжения на основании сравнения нормативных</w:t>
      </w:r>
      <w:r w:rsidR="001D7DF4">
        <w:rPr>
          <w:sz w:val="28"/>
          <w:szCs w:val="28"/>
        </w:rPr>
        <w:t xml:space="preserve"> </w:t>
      </w:r>
      <w:r w:rsidRPr="000F00DF">
        <w:rPr>
          <w:sz w:val="28"/>
          <w:szCs w:val="28"/>
        </w:rPr>
        <w:t>показателей с фактическими за базовый контрольный период – 201</w:t>
      </w:r>
      <w:r w:rsidR="00E42E13">
        <w:rPr>
          <w:sz w:val="28"/>
          <w:szCs w:val="28"/>
        </w:rPr>
        <w:t>4</w:t>
      </w:r>
      <w:r w:rsidRPr="000F00DF">
        <w:rPr>
          <w:sz w:val="28"/>
          <w:szCs w:val="28"/>
        </w:rPr>
        <w:t xml:space="preserve"> год и</w:t>
      </w:r>
      <w:r>
        <w:rPr>
          <w:sz w:val="28"/>
          <w:szCs w:val="28"/>
        </w:rPr>
        <w:t xml:space="preserve"> </w:t>
      </w:r>
      <w:r w:rsidRPr="000F00DF">
        <w:rPr>
          <w:sz w:val="28"/>
          <w:szCs w:val="28"/>
        </w:rPr>
        <w:t>определены причин</w:t>
      </w:r>
      <w:r>
        <w:rPr>
          <w:sz w:val="28"/>
          <w:szCs w:val="28"/>
        </w:rPr>
        <w:t>ы</w:t>
      </w:r>
      <w:r w:rsidRPr="000F00DF">
        <w:rPr>
          <w:sz w:val="28"/>
          <w:szCs w:val="28"/>
        </w:rPr>
        <w:t xml:space="preserve"> отклонений фактических показателей работы систем</w:t>
      </w:r>
      <w:r>
        <w:rPr>
          <w:sz w:val="28"/>
          <w:szCs w:val="28"/>
        </w:rPr>
        <w:t xml:space="preserve"> </w:t>
      </w:r>
      <w:r w:rsidRPr="000F00DF">
        <w:rPr>
          <w:sz w:val="28"/>
          <w:szCs w:val="28"/>
        </w:rPr>
        <w:t>теплоснабжения от нормативных.</w:t>
      </w:r>
      <w:r>
        <w:rPr>
          <w:sz w:val="28"/>
          <w:szCs w:val="28"/>
        </w:rPr>
        <w:t xml:space="preserve"> </w:t>
      </w:r>
    </w:p>
    <w:p w:rsidR="00E44388" w:rsidRDefault="000F00DF" w:rsidP="00E45FC0">
      <w:pPr>
        <w:autoSpaceDE w:val="0"/>
        <w:autoSpaceDN w:val="0"/>
        <w:adjustRightInd w:val="0"/>
        <w:spacing w:line="360" w:lineRule="auto"/>
        <w:ind w:firstLine="567"/>
        <w:jc w:val="both"/>
        <w:rPr>
          <w:sz w:val="28"/>
          <w:szCs w:val="28"/>
        </w:rPr>
        <w:sectPr w:rsidR="00E44388" w:rsidSect="00A56211">
          <w:pgSz w:w="11906" w:h="16838"/>
          <w:pgMar w:top="1418" w:right="567" w:bottom="284" w:left="1134" w:header="284" w:footer="283" w:gutter="0"/>
          <w:cols w:space="708"/>
          <w:docGrid w:linePitch="360"/>
        </w:sectPr>
      </w:pPr>
      <w:r w:rsidRPr="000F00DF">
        <w:rPr>
          <w:sz w:val="28"/>
          <w:szCs w:val="28"/>
        </w:rPr>
        <w:t xml:space="preserve">В ходе разработки схемы теплоснабжения </w:t>
      </w:r>
      <w:r w:rsidR="00E87D44">
        <w:rPr>
          <w:sz w:val="28"/>
          <w:szCs w:val="28"/>
        </w:rPr>
        <w:t xml:space="preserve">муниципального образования </w:t>
      </w:r>
      <w:r w:rsidR="006015A3">
        <w:rPr>
          <w:sz w:val="28"/>
          <w:szCs w:val="28"/>
        </w:rPr>
        <w:t>«</w:t>
      </w:r>
      <w:r w:rsidR="00F45065">
        <w:rPr>
          <w:sz w:val="28"/>
          <w:szCs w:val="28"/>
        </w:rPr>
        <w:t>Быстринское сельское поселение</w:t>
      </w:r>
      <w:r w:rsidR="006015A3">
        <w:rPr>
          <w:sz w:val="28"/>
          <w:szCs w:val="28"/>
        </w:rPr>
        <w:t>»</w:t>
      </w:r>
      <w:r w:rsidRPr="000F00DF">
        <w:rPr>
          <w:sz w:val="28"/>
          <w:szCs w:val="28"/>
        </w:rPr>
        <w:t xml:space="preserve"> был выполнен</w:t>
      </w:r>
      <w:r>
        <w:rPr>
          <w:sz w:val="28"/>
          <w:szCs w:val="28"/>
        </w:rPr>
        <w:t xml:space="preserve"> </w:t>
      </w:r>
      <w:r w:rsidRPr="000F00DF">
        <w:rPr>
          <w:sz w:val="28"/>
          <w:szCs w:val="28"/>
        </w:rPr>
        <w:t>расчет перспективных балансов тепловой мощности и тепловой нагрузки в зон</w:t>
      </w:r>
      <w:r>
        <w:rPr>
          <w:sz w:val="28"/>
          <w:szCs w:val="28"/>
        </w:rPr>
        <w:t xml:space="preserve">е </w:t>
      </w:r>
      <w:r w:rsidRPr="000F00DF">
        <w:rPr>
          <w:sz w:val="28"/>
          <w:szCs w:val="28"/>
        </w:rPr>
        <w:t>действия источник</w:t>
      </w:r>
      <w:r>
        <w:rPr>
          <w:sz w:val="28"/>
          <w:szCs w:val="28"/>
        </w:rPr>
        <w:t>а</w:t>
      </w:r>
      <w:r w:rsidRPr="000F00DF">
        <w:rPr>
          <w:sz w:val="28"/>
          <w:szCs w:val="28"/>
        </w:rPr>
        <w:t xml:space="preserve"> тепловой энергии, на каждом этапе и к окончанию</w:t>
      </w:r>
      <w:r>
        <w:rPr>
          <w:sz w:val="28"/>
          <w:szCs w:val="28"/>
        </w:rPr>
        <w:t xml:space="preserve"> </w:t>
      </w:r>
      <w:r w:rsidRPr="000F00DF">
        <w:rPr>
          <w:sz w:val="28"/>
          <w:szCs w:val="28"/>
        </w:rPr>
        <w:t>планируемого периода, так же были</w:t>
      </w:r>
    </w:p>
    <w:p w:rsidR="000F00DF" w:rsidRDefault="000F00DF" w:rsidP="00E44388">
      <w:pPr>
        <w:autoSpaceDE w:val="0"/>
        <w:autoSpaceDN w:val="0"/>
        <w:adjustRightInd w:val="0"/>
        <w:spacing w:line="360" w:lineRule="auto"/>
        <w:jc w:val="both"/>
        <w:rPr>
          <w:sz w:val="28"/>
          <w:szCs w:val="28"/>
        </w:rPr>
      </w:pPr>
      <w:r w:rsidRPr="000F00DF">
        <w:rPr>
          <w:sz w:val="28"/>
          <w:szCs w:val="28"/>
        </w:rPr>
        <w:lastRenderedPageBreak/>
        <w:t xml:space="preserve">определены перспективные топливные балансы для источника тепловой энергии по видам основного топлива на каждом этапе планируемого периода. </w:t>
      </w:r>
    </w:p>
    <w:p w:rsidR="00386D7C" w:rsidRPr="00386D7C" w:rsidRDefault="000F00DF" w:rsidP="00386D7C">
      <w:pPr>
        <w:autoSpaceDE w:val="0"/>
        <w:autoSpaceDN w:val="0"/>
        <w:adjustRightInd w:val="0"/>
        <w:spacing w:line="360" w:lineRule="auto"/>
        <w:ind w:firstLine="567"/>
        <w:jc w:val="both"/>
        <w:rPr>
          <w:sz w:val="28"/>
          <w:szCs w:val="28"/>
        </w:rPr>
      </w:pPr>
      <w:r w:rsidRPr="000F00DF">
        <w:rPr>
          <w:sz w:val="28"/>
          <w:szCs w:val="28"/>
        </w:rPr>
        <w:t xml:space="preserve">Развитие теплоснабжения </w:t>
      </w:r>
      <w:r w:rsidR="00E87D44">
        <w:rPr>
          <w:sz w:val="28"/>
          <w:szCs w:val="28"/>
        </w:rPr>
        <w:t xml:space="preserve">муниципального образования </w:t>
      </w:r>
      <w:r w:rsidR="006015A3">
        <w:rPr>
          <w:sz w:val="28"/>
          <w:szCs w:val="28"/>
        </w:rPr>
        <w:t>«</w:t>
      </w:r>
      <w:r w:rsidR="00F45065">
        <w:rPr>
          <w:sz w:val="28"/>
          <w:szCs w:val="28"/>
        </w:rPr>
        <w:t>Быстринское сельское поселение</w:t>
      </w:r>
      <w:r w:rsidR="006015A3">
        <w:rPr>
          <w:sz w:val="28"/>
          <w:szCs w:val="28"/>
        </w:rPr>
        <w:t>»</w:t>
      </w:r>
      <w:r w:rsidRPr="000F00DF">
        <w:rPr>
          <w:sz w:val="28"/>
          <w:szCs w:val="28"/>
        </w:rPr>
        <w:t xml:space="preserve"> до </w:t>
      </w:r>
      <w:r w:rsidR="00E42E13">
        <w:rPr>
          <w:sz w:val="28"/>
          <w:szCs w:val="28"/>
        </w:rPr>
        <w:t>20</w:t>
      </w:r>
      <w:r w:rsidR="0093039B">
        <w:rPr>
          <w:sz w:val="28"/>
          <w:szCs w:val="28"/>
        </w:rPr>
        <w:t>29</w:t>
      </w:r>
      <w:r w:rsidRPr="000F00DF">
        <w:rPr>
          <w:sz w:val="28"/>
          <w:szCs w:val="28"/>
        </w:rPr>
        <w:t xml:space="preserve"> года </w:t>
      </w:r>
      <w:r w:rsidR="00386D7C" w:rsidRPr="00386D7C">
        <w:rPr>
          <w:sz w:val="28"/>
          <w:szCs w:val="28"/>
        </w:rPr>
        <w:t xml:space="preserve">предполагается базировать на использовании существующих источников тепловой энергии с их реконструкцией или заменой на новые, постройкой новых источников тепловой энергии для покрытия перспективной нагрузки при необходимости.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В ходе разработки схемы теплоснабжения дефицит</w:t>
      </w:r>
      <w:r w:rsidR="00C80885">
        <w:rPr>
          <w:sz w:val="28"/>
          <w:szCs w:val="28"/>
        </w:rPr>
        <w:t>а</w:t>
      </w:r>
      <w:r w:rsidRPr="000F00DF">
        <w:rPr>
          <w:sz w:val="28"/>
          <w:szCs w:val="28"/>
        </w:rPr>
        <w:t xml:space="preserve"> тепловой мощности на</w:t>
      </w:r>
      <w:r>
        <w:rPr>
          <w:sz w:val="28"/>
          <w:szCs w:val="28"/>
        </w:rPr>
        <w:t xml:space="preserve"> </w:t>
      </w:r>
      <w:r w:rsidRPr="000F00DF">
        <w:rPr>
          <w:sz w:val="28"/>
          <w:szCs w:val="28"/>
        </w:rPr>
        <w:t>источник</w:t>
      </w:r>
      <w:r w:rsidR="00E03A0B">
        <w:rPr>
          <w:sz w:val="28"/>
          <w:szCs w:val="28"/>
        </w:rPr>
        <w:t>е</w:t>
      </w:r>
      <w:r w:rsidRPr="000F00DF">
        <w:rPr>
          <w:sz w:val="28"/>
          <w:szCs w:val="28"/>
        </w:rPr>
        <w:t xml:space="preserve"> тепловой энергии не выявлено.</w:t>
      </w:r>
      <w:r>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 xml:space="preserve">Разработанная схема теплоснабжения </w:t>
      </w:r>
      <w:r w:rsidR="00F222DA">
        <w:rPr>
          <w:sz w:val="28"/>
          <w:szCs w:val="28"/>
        </w:rPr>
        <w:t>подлежит</w:t>
      </w:r>
      <w:r w:rsidRPr="000F00DF">
        <w:rPr>
          <w:sz w:val="28"/>
          <w:szCs w:val="28"/>
        </w:rPr>
        <w:t xml:space="preserve"> ежегодно</w:t>
      </w:r>
      <w:r w:rsidR="00F222DA">
        <w:rPr>
          <w:sz w:val="28"/>
          <w:szCs w:val="28"/>
        </w:rPr>
        <w:t>й актуализации</w:t>
      </w:r>
      <w:r w:rsidRPr="000F00DF">
        <w:rPr>
          <w:sz w:val="28"/>
          <w:szCs w:val="28"/>
        </w:rPr>
        <w:t xml:space="preserve"> и</w:t>
      </w:r>
      <w:r>
        <w:rPr>
          <w:sz w:val="28"/>
          <w:szCs w:val="28"/>
        </w:rPr>
        <w:t xml:space="preserve"> </w:t>
      </w:r>
      <w:r w:rsidRPr="000F00DF">
        <w:rPr>
          <w:sz w:val="28"/>
          <w:szCs w:val="28"/>
        </w:rPr>
        <w:t>один</w:t>
      </w:r>
      <w:r w:rsidR="00F222DA">
        <w:rPr>
          <w:sz w:val="28"/>
          <w:szCs w:val="28"/>
        </w:rPr>
        <w:t xml:space="preserve"> раз в пять лет корректировке</w:t>
      </w:r>
      <w:r w:rsidRPr="000F00DF">
        <w:rPr>
          <w:sz w:val="28"/>
          <w:szCs w:val="28"/>
        </w:rPr>
        <w:t>.</w:t>
      </w:r>
      <w:r w:rsidR="00566854">
        <w:rPr>
          <w:sz w:val="28"/>
          <w:szCs w:val="28"/>
        </w:rPr>
        <w:t>»</w:t>
      </w:r>
      <w:r w:rsidR="002C1787">
        <w:rPr>
          <w:sz w:val="28"/>
          <w:szCs w:val="28"/>
        </w:rPr>
        <w:t>.</w:t>
      </w:r>
    </w:p>
    <w:p w:rsidR="002C1787" w:rsidRDefault="002C1787" w:rsidP="00E45FC0">
      <w:pPr>
        <w:autoSpaceDE w:val="0"/>
        <w:autoSpaceDN w:val="0"/>
        <w:adjustRightInd w:val="0"/>
        <w:spacing w:line="360" w:lineRule="auto"/>
        <w:ind w:firstLine="567"/>
        <w:jc w:val="both"/>
        <w:rPr>
          <w:sz w:val="28"/>
          <w:szCs w:val="28"/>
        </w:rPr>
      </w:pPr>
    </w:p>
    <w:p w:rsidR="002C1787" w:rsidRDefault="002C1787" w:rsidP="002C1787">
      <w:pPr>
        <w:autoSpaceDE w:val="0"/>
        <w:autoSpaceDN w:val="0"/>
        <w:adjustRightInd w:val="0"/>
        <w:spacing w:line="360" w:lineRule="auto"/>
        <w:ind w:firstLine="567"/>
        <w:jc w:val="center"/>
        <w:rPr>
          <w:sz w:val="28"/>
          <w:szCs w:val="28"/>
        </w:rPr>
      </w:pPr>
      <w:r>
        <w:rPr>
          <w:sz w:val="28"/>
          <w:szCs w:val="28"/>
        </w:rPr>
        <w:t>__________</w:t>
      </w:r>
    </w:p>
    <w:sectPr w:rsidR="002C1787" w:rsidSect="00A56211">
      <w:headerReference w:type="default" r:id="rId27"/>
      <w:footerReference w:type="default" r:id="rId28"/>
      <w:pgSz w:w="11906" w:h="16838"/>
      <w:pgMar w:top="1418" w:right="567" w:bottom="284" w:left="1134" w:header="28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1FC9" w:rsidRDefault="00201FC9" w:rsidP="00D321AE">
      <w:r>
        <w:separator/>
      </w:r>
    </w:p>
  </w:endnote>
  <w:endnote w:type="continuationSeparator" w:id="1">
    <w:p w:rsidR="00201FC9" w:rsidRDefault="00201FC9" w:rsidP="00D321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4A" w:rsidRDefault="00EC564A">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Pr="00EC564A" w:rsidRDefault="00566854" w:rsidP="00EC564A">
    <w:pPr>
      <w:pStyle w:val="ac"/>
      <w:rPr>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4A" w:rsidRDefault="00EC564A">
    <w:pPr>
      <w:pStyle w:val="ac"/>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4A" w:rsidRPr="001C798E" w:rsidRDefault="00EC564A" w:rsidP="001C798E">
    <w:pPr>
      <w:pStyle w:val="ac"/>
      <w:pBdr>
        <w:top w:val="thinThickSmallGap" w:sz="24" w:space="0" w:color="622423" w:themeColor="accent2" w:themeShade="7F"/>
      </w:pBdr>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6E0AEB"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6E0AEB" w:rsidRPr="001C798E">
      <w:rPr>
        <w:rFonts w:ascii="Times New Roman" w:hAnsi="Times New Roman"/>
        <w:sz w:val="24"/>
        <w:szCs w:val="24"/>
      </w:rPr>
      <w:fldChar w:fldCharType="separate"/>
    </w:r>
    <w:r w:rsidR="0018515D">
      <w:rPr>
        <w:rFonts w:ascii="Times New Roman" w:hAnsi="Times New Roman"/>
        <w:noProof/>
        <w:sz w:val="24"/>
        <w:szCs w:val="24"/>
      </w:rPr>
      <w:t>2</w:t>
    </w:r>
    <w:r w:rsidR="006E0AEB" w:rsidRPr="001C798E">
      <w:rPr>
        <w:rFonts w:ascii="Times New Roman" w:hAnsi="Times New Roman"/>
        <w:sz w:val="24"/>
        <w:szCs w:val="24"/>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Pr="00FC5820" w:rsidRDefault="00566854" w:rsidP="00515A9E">
    <w:pPr>
      <w:pStyle w:val="ac"/>
      <w:pBdr>
        <w:top w:val="thinThickSmallGap" w:sz="24" w:space="0" w:color="622423" w:themeColor="accent2" w:themeShade="7F"/>
      </w:pBdr>
      <w:spacing w:after="0"/>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6E0AEB"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6E0AEB" w:rsidRPr="001C798E">
      <w:rPr>
        <w:rFonts w:ascii="Times New Roman" w:hAnsi="Times New Roman"/>
        <w:sz w:val="24"/>
        <w:szCs w:val="24"/>
      </w:rPr>
      <w:fldChar w:fldCharType="separate"/>
    </w:r>
    <w:r w:rsidR="0018515D">
      <w:rPr>
        <w:rFonts w:ascii="Times New Roman" w:hAnsi="Times New Roman"/>
        <w:noProof/>
        <w:sz w:val="24"/>
        <w:szCs w:val="24"/>
      </w:rPr>
      <w:t>64</w:t>
    </w:r>
    <w:r w:rsidR="006E0AEB" w:rsidRPr="001C798E">
      <w:rPr>
        <w:rFonts w:ascii="Times New Roman" w:hAnsi="Times New Roman"/>
        <w:sz w:val="24"/>
        <w:szCs w:val="24"/>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Pr="00E558D9" w:rsidRDefault="00566854" w:rsidP="00E558D9">
    <w:pPr>
      <w:pStyle w:val="ac"/>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1FC9" w:rsidRDefault="00201FC9" w:rsidP="00D321AE">
      <w:r>
        <w:separator/>
      </w:r>
    </w:p>
  </w:footnote>
  <w:footnote w:type="continuationSeparator" w:id="1">
    <w:p w:rsidR="00201FC9" w:rsidRDefault="00201FC9" w:rsidP="00D321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4A" w:rsidRDefault="00EC564A">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Pr="00EC564A" w:rsidRDefault="00566854" w:rsidP="00EC564A">
    <w:pPr>
      <w:pStyle w:val="aa"/>
      <w:rPr>
        <w:rFonts w:eastAsiaTheme="majorEastAsia"/>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4A" w:rsidRDefault="00EC564A">
    <w:pPr>
      <w:pStyle w:val="aa"/>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4A" w:rsidRPr="002E19AC" w:rsidRDefault="006E0AEB" w:rsidP="00097292">
    <w:pPr>
      <w:pStyle w:val="aa"/>
      <w:pBdr>
        <w:bottom w:val="thickThinSmallGap" w:sz="24" w:space="1" w:color="622423" w:themeColor="accent2" w:themeShade="7F"/>
      </w:pBdr>
      <w:jc w:val="center"/>
      <w:rPr>
        <w:rFonts w:ascii="Times New Roman" w:eastAsiaTheme="majorEastAsia" w:hAnsi="Times New Roman"/>
        <w:szCs w:val="24"/>
      </w:rPr>
    </w:pPr>
    <w:sdt>
      <w:sdtPr>
        <w:rPr>
          <w:rFonts w:ascii="Times New Roman" w:eastAsiaTheme="minorEastAsia" w:hAnsi="Times New Roman"/>
          <w:sz w:val="24"/>
          <w:szCs w:val="24"/>
        </w:rPr>
        <w:alias w:val="Заголовок"/>
        <w:id w:val="2367938"/>
        <w:placeholder>
          <w:docPart w:val="EC04CDBDA57C490E9CA0AA909ADBF0B6"/>
        </w:placeholder>
        <w:dataBinding w:prefixMappings="xmlns:ns0='http://schemas.openxmlformats.org/package/2006/metadata/core-properties' xmlns:ns1='http://purl.org/dc/elements/1.1/'" w:xpath="/ns0:coreProperties[1]/ns1:title[1]" w:storeItemID="{6C3C8BC8-F283-45AE-878A-BAB7291924A1}"/>
        <w:text/>
      </w:sdtPr>
      <w:sdtContent>
        <w:r w:rsidR="00EC564A" w:rsidRPr="00AC72CD">
          <w:rPr>
            <w:rFonts w:ascii="Times New Roman" w:eastAsiaTheme="minorEastAsia" w:hAnsi="Times New Roman"/>
            <w:sz w:val="24"/>
            <w:szCs w:val="24"/>
          </w:rPr>
          <w:t>СХЕМА ТЕПЛОСНАБЖЕНИЯ МУНИЦИПАЛЬНОГО ОБРАЗОВАНИЯ «</w:t>
        </w:r>
        <w:r w:rsidR="00EC564A">
          <w:rPr>
            <w:rFonts w:ascii="Times New Roman" w:eastAsiaTheme="minorEastAsia" w:hAnsi="Times New Roman"/>
            <w:sz w:val="24"/>
            <w:szCs w:val="24"/>
          </w:rPr>
          <w:t>БЫСТРИНСКОЕ</w:t>
        </w:r>
        <w:r w:rsidR="00EC564A" w:rsidRPr="00AC72CD">
          <w:rPr>
            <w:rFonts w:ascii="Times New Roman" w:eastAsiaTheme="minorEastAsia" w:hAnsi="Times New Roman"/>
            <w:sz w:val="24"/>
            <w:szCs w:val="24"/>
          </w:rPr>
          <w:t xml:space="preserve"> СЕЛЬСКОЕ ПОСЕЛЕНИЕ» МУНИЦИПАЛЬНОГО РАЙОНА «УЛЬЧСКИЙ РАЙОН» ХАБАРОВСКОГО КРАЯ ДО 2029 ГОДА (АКТУАЛИЗАЦИЯ НА 2016 ГОД)</w:t>
        </w:r>
      </w:sdtContent>
    </w:sdt>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Default="00566854">
    <w:pPr>
      <w:pStyle w:val="aa"/>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Pr="00AE4409" w:rsidRDefault="006E0AEB">
    <w:pPr>
      <w:pStyle w:val="aa"/>
      <w:pBdr>
        <w:bottom w:val="thickThinSmallGap" w:sz="24" w:space="1" w:color="622423" w:themeColor="accent2" w:themeShade="7F"/>
      </w:pBdr>
      <w:jc w:val="center"/>
      <w:rPr>
        <w:rFonts w:ascii="Times New Roman" w:eastAsiaTheme="majorEastAsia" w:hAnsi="Times New Roman"/>
        <w:sz w:val="24"/>
      </w:rPr>
    </w:pPr>
    <w:sdt>
      <w:sdtPr>
        <w:rPr>
          <w:rFonts w:ascii="Times New Roman" w:eastAsiaTheme="majorEastAsia" w:hAnsi="Times New Roman"/>
          <w:sz w:val="24"/>
        </w:rPr>
        <w:alias w:val="Заголовок"/>
        <w:id w:val="-2038043289"/>
        <w:dataBinding w:prefixMappings="xmlns:ns0='http://schemas.openxmlformats.org/package/2006/metadata/core-properties' xmlns:ns1='http://purl.org/dc/elements/1.1/'" w:xpath="/ns0:coreProperties[1]/ns1:title[1]" w:storeItemID="{6C3C8BC8-F283-45AE-878A-BAB7291924A1}"/>
        <w:text/>
      </w:sdtPr>
      <w:sdtContent>
        <w:r w:rsidR="00566854">
          <w:rPr>
            <w:rFonts w:ascii="Times New Roman" w:eastAsiaTheme="majorEastAsia" w:hAnsi="Times New Roman"/>
            <w:sz w:val="24"/>
          </w:rPr>
          <w:t>СХЕМА ТЕПЛОСНАБЖЕНИЯ МУНИЦИПАЛЬНОГО ОБРАЗОВАНИЯ «БЫСТРИНСКОЕ СЕЛЬСКОЕ ПОСЕЛЕНИЕ» МУНИЦИПАЛЬНОГО РАЙОНА «УЛЬЧСКИЙ РАЙОН» ХАБАРОВСКОГО КРАЯ ДО 2029 ГОДА (АКТУАЛИЗАЦИЯ НА 2016 ГОД)</w:t>
        </w:r>
      </w:sdtContent>
    </w:sdt>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Default="00566854">
    <w:pPr>
      <w:pStyle w:val="aa"/>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Default="00566854">
    <w:pPr>
      <w:pStyle w:val="aa"/>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Default="00566854">
    <w:pPr>
      <w:pStyle w:val="aa"/>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54" w:rsidRPr="00E44388" w:rsidRDefault="00566854" w:rsidP="00E44388">
    <w:pPr>
      <w:pStyle w:val="aa"/>
      <w:rPr>
        <w:rFonts w:eastAsiaTheme="major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8500DB6"/>
    <w:multiLevelType w:val="multilevel"/>
    <w:tmpl w:val="5972F400"/>
    <w:lvl w:ilvl="0">
      <w:start w:val="3"/>
      <w:numFmt w:val="decimal"/>
      <w:lvlText w:val="%1."/>
      <w:lvlJc w:val="left"/>
      <w:pPr>
        <w:ind w:left="675" w:hanging="675"/>
      </w:pPr>
      <w:rPr>
        <w:rFonts w:hint="default"/>
      </w:rPr>
    </w:lvl>
    <w:lvl w:ilvl="1">
      <w:start w:val="2"/>
      <w:numFmt w:val="decimal"/>
      <w:lvlText w:val="%1.%2."/>
      <w:lvlJc w:val="left"/>
      <w:pPr>
        <w:ind w:left="1571" w:hanging="72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A13292B"/>
    <w:multiLevelType w:val="hybridMultilevel"/>
    <w:tmpl w:val="BCD0F08A"/>
    <w:lvl w:ilvl="0" w:tplc="7D443102">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0D6A5F95"/>
    <w:multiLevelType w:val="hybridMultilevel"/>
    <w:tmpl w:val="5A0ABD20"/>
    <w:lvl w:ilvl="0" w:tplc="8D1AC4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BE54936"/>
    <w:multiLevelType w:val="multilevel"/>
    <w:tmpl w:val="87A2F8F4"/>
    <w:lvl w:ilvl="0">
      <w:start w:val="1"/>
      <w:numFmt w:val="decimal"/>
      <w:lvlText w:val="%1."/>
      <w:lvlJc w:val="left"/>
      <w:pPr>
        <w:ind w:left="4187" w:hanging="360"/>
      </w:pPr>
      <w:rPr>
        <w:rFonts w:eastAsia="Times New Roman" w:hint="default"/>
        <w:b/>
        <w:sz w:val="28"/>
        <w:szCs w:val="28"/>
      </w:rPr>
    </w:lvl>
    <w:lvl w:ilvl="1">
      <w:start w:val="2"/>
      <w:numFmt w:val="decimal"/>
      <w:isLgl/>
      <w:lvlText w:val="%1.%2"/>
      <w:lvlJc w:val="left"/>
      <w:pPr>
        <w:ind w:left="1592" w:hanging="600"/>
      </w:pPr>
      <w:rPr>
        <w:rFonts w:hint="default"/>
      </w:rPr>
    </w:lvl>
    <w:lvl w:ilvl="2">
      <w:start w:val="8"/>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5">
    <w:nsid w:val="1E2B1D75"/>
    <w:multiLevelType w:val="hybridMultilevel"/>
    <w:tmpl w:val="AC5498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24F6E19"/>
    <w:multiLevelType w:val="hybridMultilevel"/>
    <w:tmpl w:val="FCA4AE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38318FE"/>
    <w:multiLevelType w:val="hybridMultilevel"/>
    <w:tmpl w:val="7D14FC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C2C5D0D"/>
    <w:multiLevelType w:val="hybridMultilevel"/>
    <w:tmpl w:val="2A14AD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E2A0DCE"/>
    <w:multiLevelType w:val="multilevel"/>
    <w:tmpl w:val="5F76A400"/>
    <w:lvl w:ilvl="0">
      <w:start w:val="7"/>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0">
    <w:nsid w:val="494B74BD"/>
    <w:multiLevelType w:val="multilevel"/>
    <w:tmpl w:val="9B3E2D2E"/>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526E00CD"/>
    <w:multiLevelType w:val="hybridMultilevel"/>
    <w:tmpl w:val="BF06C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66C2D14"/>
    <w:multiLevelType w:val="hybridMultilevel"/>
    <w:tmpl w:val="3A5EA774"/>
    <w:lvl w:ilvl="0" w:tplc="DEA28708">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5C5500FE"/>
    <w:multiLevelType w:val="multilevel"/>
    <w:tmpl w:val="8B826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5D671202"/>
    <w:multiLevelType w:val="hybridMultilevel"/>
    <w:tmpl w:val="A6D85C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60E9227B"/>
    <w:multiLevelType w:val="hybridMultilevel"/>
    <w:tmpl w:val="31866846"/>
    <w:lvl w:ilvl="0" w:tplc="7708F4C0">
      <w:start w:val="1"/>
      <w:numFmt w:val="decimal"/>
      <w:lvlText w:val="1.%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657D2E20"/>
    <w:multiLevelType w:val="hybridMultilevel"/>
    <w:tmpl w:val="996C6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2487F23"/>
    <w:multiLevelType w:val="multilevel"/>
    <w:tmpl w:val="52424644"/>
    <w:lvl w:ilvl="0">
      <w:start w:val="3"/>
      <w:numFmt w:val="decimal"/>
      <w:lvlText w:val="%1."/>
      <w:lvlJc w:val="left"/>
      <w:pPr>
        <w:ind w:left="600" w:hanging="600"/>
      </w:pPr>
      <w:rPr>
        <w:rFonts w:hint="default"/>
      </w:rPr>
    </w:lvl>
    <w:lvl w:ilvl="1">
      <w:start w:val="1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744E1EFB"/>
    <w:multiLevelType w:val="hybridMultilevel"/>
    <w:tmpl w:val="79D2105E"/>
    <w:lvl w:ilvl="0" w:tplc="5B3EBFFA">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7BC933E3"/>
    <w:multiLevelType w:val="hybridMultilevel"/>
    <w:tmpl w:val="C5B8D4D4"/>
    <w:lvl w:ilvl="0" w:tplc="7FB24260">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7CF04B3C"/>
    <w:multiLevelType w:val="hybridMultilevel"/>
    <w:tmpl w:val="2662D676"/>
    <w:lvl w:ilvl="0" w:tplc="99D4EE84">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num>
  <w:num w:numId="2">
    <w:abstractNumId w:val="16"/>
  </w:num>
  <w:num w:numId="3">
    <w:abstractNumId w:val="19"/>
  </w:num>
  <w:num w:numId="4">
    <w:abstractNumId w:val="9"/>
  </w:num>
  <w:num w:numId="5">
    <w:abstractNumId w:val="13"/>
  </w:num>
  <w:num w:numId="6">
    <w:abstractNumId w:val="4"/>
  </w:num>
  <w:num w:numId="7">
    <w:abstractNumId w:val="14"/>
  </w:num>
  <w:num w:numId="8">
    <w:abstractNumId w:val="6"/>
  </w:num>
  <w:num w:numId="9">
    <w:abstractNumId w:val="2"/>
  </w:num>
  <w:num w:numId="10">
    <w:abstractNumId w:val="7"/>
  </w:num>
  <w:num w:numId="11">
    <w:abstractNumId w:val="1"/>
  </w:num>
  <w:num w:numId="12">
    <w:abstractNumId w:val="11"/>
  </w:num>
  <w:num w:numId="13">
    <w:abstractNumId w:val="17"/>
  </w:num>
  <w:num w:numId="14">
    <w:abstractNumId w:val="10"/>
  </w:num>
  <w:num w:numId="15">
    <w:abstractNumId w:val="5"/>
  </w:num>
  <w:num w:numId="16">
    <w:abstractNumId w:val="18"/>
  </w:num>
  <w:num w:numId="17">
    <w:abstractNumId w:val="8"/>
  </w:num>
  <w:num w:numId="18">
    <w:abstractNumId w:val="12"/>
  </w:num>
  <w:num w:numId="19">
    <w:abstractNumId w:val="15"/>
  </w:num>
  <w:num w:numId="20">
    <w:abstractNumId w:val="20"/>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284"/>
  <w:drawingGridHorizontalSpacing w:val="110"/>
  <w:displayHorizontalDrawingGridEvery w:val="2"/>
  <w:characterSpacingControl w:val="doNotCompress"/>
  <w:hdrShapeDefaults>
    <o:shapedefaults v:ext="edit" spidmax="16386"/>
  </w:hdrShapeDefaults>
  <w:footnotePr>
    <w:footnote w:id="0"/>
    <w:footnote w:id="1"/>
  </w:footnotePr>
  <w:endnotePr>
    <w:endnote w:id="0"/>
    <w:endnote w:id="1"/>
  </w:endnotePr>
  <w:compat>
    <w:useFELayout/>
  </w:compat>
  <w:rsids>
    <w:rsidRoot w:val="007D1972"/>
    <w:rsid w:val="000004A4"/>
    <w:rsid w:val="00002299"/>
    <w:rsid w:val="000038FA"/>
    <w:rsid w:val="00003B81"/>
    <w:rsid w:val="00005979"/>
    <w:rsid w:val="000069FD"/>
    <w:rsid w:val="00007092"/>
    <w:rsid w:val="00007136"/>
    <w:rsid w:val="00007699"/>
    <w:rsid w:val="00007DDE"/>
    <w:rsid w:val="00010ACA"/>
    <w:rsid w:val="00014DAB"/>
    <w:rsid w:val="000156DA"/>
    <w:rsid w:val="00020185"/>
    <w:rsid w:val="00020BF2"/>
    <w:rsid w:val="000211CB"/>
    <w:rsid w:val="00021814"/>
    <w:rsid w:val="00022A86"/>
    <w:rsid w:val="000234FC"/>
    <w:rsid w:val="0002399E"/>
    <w:rsid w:val="00024CF5"/>
    <w:rsid w:val="00027782"/>
    <w:rsid w:val="00027B5E"/>
    <w:rsid w:val="000300EC"/>
    <w:rsid w:val="00030ADD"/>
    <w:rsid w:val="0003162A"/>
    <w:rsid w:val="000325E5"/>
    <w:rsid w:val="000338DC"/>
    <w:rsid w:val="00034DFC"/>
    <w:rsid w:val="000379C1"/>
    <w:rsid w:val="000379CC"/>
    <w:rsid w:val="0004008A"/>
    <w:rsid w:val="00046958"/>
    <w:rsid w:val="00047207"/>
    <w:rsid w:val="000505B7"/>
    <w:rsid w:val="00050AE3"/>
    <w:rsid w:val="00051FEB"/>
    <w:rsid w:val="000524B8"/>
    <w:rsid w:val="00055ECD"/>
    <w:rsid w:val="0005663E"/>
    <w:rsid w:val="00056E6A"/>
    <w:rsid w:val="000573A7"/>
    <w:rsid w:val="00057583"/>
    <w:rsid w:val="0006065D"/>
    <w:rsid w:val="00061D13"/>
    <w:rsid w:val="00063BB3"/>
    <w:rsid w:val="00063DB1"/>
    <w:rsid w:val="00065422"/>
    <w:rsid w:val="0006617D"/>
    <w:rsid w:val="000662EE"/>
    <w:rsid w:val="00066FBB"/>
    <w:rsid w:val="00067253"/>
    <w:rsid w:val="000675FF"/>
    <w:rsid w:val="00071101"/>
    <w:rsid w:val="0007184E"/>
    <w:rsid w:val="00072057"/>
    <w:rsid w:val="00072DCC"/>
    <w:rsid w:val="00073FC2"/>
    <w:rsid w:val="00074C24"/>
    <w:rsid w:val="00075253"/>
    <w:rsid w:val="000759AD"/>
    <w:rsid w:val="00077E8C"/>
    <w:rsid w:val="00082C16"/>
    <w:rsid w:val="0008319E"/>
    <w:rsid w:val="00085753"/>
    <w:rsid w:val="000912A3"/>
    <w:rsid w:val="00091F39"/>
    <w:rsid w:val="0009294D"/>
    <w:rsid w:val="00092CBA"/>
    <w:rsid w:val="00093052"/>
    <w:rsid w:val="000934C3"/>
    <w:rsid w:val="000935A0"/>
    <w:rsid w:val="00093E6C"/>
    <w:rsid w:val="00094E9F"/>
    <w:rsid w:val="0009544B"/>
    <w:rsid w:val="000961AF"/>
    <w:rsid w:val="0009667B"/>
    <w:rsid w:val="00096C31"/>
    <w:rsid w:val="00097292"/>
    <w:rsid w:val="000A0611"/>
    <w:rsid w:val="000A0FCD"/>
    <w:rsid w:val="000A100B"/>
    <w:rsid w:val="000A1586"/>
    <w:rsid w:val="000A1989"/>
    <w:rsid w:val="000A2086"/>
    <w:rsid w:val="000A2C2D"/>
    <w:rsid w:val="000A3C8A"/>
    <w:rsid w:val="000A46C8"/>
    <w:rsid w:val="000A5488"/>
    <w:rsid w:val="000A78D9"/>
    <w:rsid w:val="000B01C4"/>
    <w:rsid w:val="000B0EE4"/>
    <w:rsid w:val="000B0F7E"/>
    <w:rsid w:val="000B2333"/>
    <w:rsid w:val="000B3033"/>
    <w:rsid w:val="000B350A"/>
    <w:rsid w:val="000B4EAE"/>
    <w:rsid w:val="000B598C"/>
    <w:rsid w:val="000B639F"/>
    <w:rsid w:val="000B6DE8"/>
    <w:rsid w:val="000B6E70"/>
    <w:rsid w:val="000C145B"/>
    <w:rsid w:val="000C2409"/>
    <w:rsid w:val="000C25CB"/>
    <w:rsid w:val="000C2A4B"/>
    <w:rsid w:val="000C2F91"/>
    <w:rsid w:val="000C30ED"/>
    <w:rsid w:val="000C3952"/>
    <w:rsid w:val="000C3CB4"/>
    <w:rsid w:val="000C4DA8"/>
    <w:rsid w:val="000C6866"/>
    <w:rsid w:val="000C750E"/>
    <w:rsid w:val="000C7E41"/>
    <w:rsid w:val="000D24DD"/>
    <w:rsid w:val="000D348C"/>
    <w:rsid w:val="000D3A3D"/>
    <w:rsid w:val="000D423D"/>
    <w:rsid w:val="000D5362"/>
    <w:rsid w:val="000D5AEA"/>
    <w:rsid w:val="000D5E21"/>
    <w:rsid w:val="000D6B8D"/>
    <w:rsid w:val="000D6FB2"/>
    <w:rsid w:val="000D7BA4"/>
    <w:rsid w:val="000D7CC3"/>
    <w:rsid w:val="000E1FBE"/>
    <w:rsid w:val="000E3F7F"/>
    <w:rsid w:val="000E48A8"/>
    <w:rsid w:val="000E4F64"/>
    <w:rsid w:val="000E7E77"/>
    <w:rsid w:val="000F00DF"/>
    <w:rsid w:val="000F1202"/>
    <w:rsid w:val="000F21D4"/>
    <w:rsid w:val="000F2739"/>
    <w:rsid w:val="000F2E14"/>
    <w:rsid w:val="000F2FD4"/>
    <w:rsid w:val="000F4042"/>
    <w:rsid w:val="000F53D0"/>
    <w:rsid w:val="000F56F3"/>
    <w:rsid w:val="000F584A"/>
    <w:rsid w:val="000F6055"/>
    <w:rsid w:val="000F615C"/>
    <w:rsid w:val="000F6C3C"/>
    <w:rsid w:val="000F73FB"/>
    <w:rsid w:val="000F7547"/>
    <w:rsid w:val="000F792C"/>
    <w:rsid w:val="00102970"/>
    <w:rsid w:val="00103450"/>
    <w:rsid w:val="00103795"/>
    <w:rsid w:val="00105B42"/>
    <w:rsid w:val="00107026"/>
    <w:rsid w:val="0011184D"/>
    <w:rsid w:val="00114B0C"/>
    <w:rsid w:val="001160C1"/>
    <w:rsid w:val="00116664"/>
    <w:rsid w:val="00120B10"/>
    <w:rsid w:val="0012250C"/>
    <w:rsid w:val="001230A6"/>
    <w:rsid w:val="00123D48"/>
    <w:rsid w:val="00125733"/>
    <w:rsid w:val="0012679A"/>
    <w:rsid w:val="00126997"/>
    <w:rsid w:val="00127EF7"/>
    <w:rsid w:val="00130126"/>
    <w:rsid w:val="00130B7D"/>
    <w:rsid w:val="0013368B"/>
    <w:rsid w:val="0013557C"/>
    <w:rsid w:val="0013664B"/>
    <w:rsid w:val="001369A5"/>
    <w:rsid w:val="00141089"/>
    <w:rsid w:val="00141511"/>
    <w:rsid w:val="00141B7C"/>
    <w:rsid w:val="00141C32"/>
    <w:rsid w:val="00141EAF"/>
    <w:rsid w:val="00141EDC"/>
    <w:rsid w:val="00142AE3"/>
    <w:rsid w:val="00143061"/>
    <w:rsid w:val="001430DC"/>
    <w:rsid w:val="00143DD8"/>
    <w:rsid w:val="00144019"/>
    <w:rsid w:val="00144125"/>
    <w:rsid w:val="00144344"/>
    <w:rsid w:val="00144A90"/>
    <w:rsid w:val="00144AE7"/>
    <w:rsid w:val="00145031"/>
    <w:rsid w:val="001478E2"/>
    <w:rsid w:val="00150A1E"/>
    <w:rsid w:val="00151628"/>
    <w:rsid w:val="00152002"/>
    <w:rsid w:val="00153F04"/>
    <w:rsid w:val="001551B5"/>
    <w:rsid w:val="001577AC"/>
    <w:rsid w:val="00160C9A"/>
    <w:rsid w:val="0016384A"/>
    <w:rsid w:val="00163875"/>
    <w:rsid w:val="00163C70"/>
    <w:rsid w:val="001645E6"/>
    <w:rsid w:val="0016587E"/>
    <w:rsid w:val="00167CDA"/>
    <w:rsid w:val="001705EC"/>
    <w:rsid w:val="00170729"/>
    <w:rsid w:val="001727A4"/>
    <w:rsid w:val="00173328"/>
    <w:rsid w:val="00173F6F"/>
    <w:rsid w:val="00177007"/>
    <w:rsid w:val="00180192"/>
    <w:rsid w:val="00180A71"/>
    <w:rsid w:val="00181709"/>
    <w:rsid w:val="00184693"/>
    <w:rsid w:val="00184EB9"/>
    <w:rsid w:val="0018515D"/>
    <w:rsid w:val="00185765"/>
    <w:rsid w:val="001858D0"/>
    <w:rsid w:val="001867A7"/>
    <w:rsid w:val="00186B67"/>
    <w:rsid w:val="00190D7F"/>
    <w:rsid w:val="00191A57"/>
    <w:rsid w:val="001921E6"/>
    <w:rsid w:val="00192542"/>
    <w:rsid w:val="001946D3"/>
    <w:rsid w:val="0019554A"/>
    <w:rsid w:val="001956C5"/>
    <w:rsid w:val="00196181"/>
    <w:rsid w:val="00196404"/>
    <w:rsid w:val="001965EB"/>
    <w:rsid w:val="001979AE"/>
    <w:rsid w:val="001A10A8"/>
    <w:rsid w:val="001A1C7B"/>
    <w:rsid w:val="001A21D2"/>
    <w:rsid w:val="001A2792"/>
    <w:rsid w:val="001A2E9B"/>
    <w:rsid w:val="001A31F4"/>
    <w:rsid w:val="001A3D94"/>
    <w:rsid w:val="001A45E8"/>
    <w:rsid w:val="001A53D0"/>
    <w:rsid w:val="001A5AD0"/>
    <w:rsid w:val="001A5C91"/>
    <w:rsid w:val="001A6EB4"/>
    <w:rsid w:val="001A6EEA"/>
    <w:rsid w:val="001A6F50"/>
    <w:rsid w:val="001B058E"/>
    <w:rsid w:val="001B1C73"/>
    <w:rsid w:val="001B2AC7"/>
    <w:rsid w:val="001B2AE6"/>
    <w:rsid w:val="001B34DF"/>
    <w:rsid w:val="001B3635"/>
    <w:rsid w:val="001B3E3F"/>
    <w:rsid w:val="001B4796"/>
    <w:rsid w:val="001B50B6"/>
    <w:rsid w:val="001C0460"/>
    <w:rsid w:val="001C0740"/>
    <w:rsid w:val="001C07E6"/>
    <w:rsid w:val="001C080B"/>
    <w:rsid w:val="001C15DA"/>
    <w:rsid w:val="001C1B46"/>
    <w:rsid w:val="001C2690"/>
    <w:rsid w:val="001C522B"/>
    <w:rsid w:val="001C679C"/>
    <w:rsid w:val="001C73A1"/>
    <w:rsid w:val="001C798E"/>
    <w:rsid w:val="001D0A99"/>
    <w:rsid w:val="001D19CD"/>
    <w:rsid w:val="001D33C8"/>
    <w:rsid w:val="001D364C"/>
    <w:rsid w:val="001D3BBD"/>
    <w:rsid w:val="001D47D8"/>
    <w:rsid w:val="001D4832"/>
    <w:rsid w:val="001D5AAA"/>
    <w:rsid w:val="001D5DD4"/>
    <w:rsid w:val="001D69CA"/>
    <w:rsid w:val="001D6BB2"/>
    <w:rsid w:val="001D7475"/>
    <w:rsid w:val="001D7DF4"/>
    <w:rsid w:val="001E00B6"/>
    <w:rsid w:val="001E2B8D"/>
    <w:rsid w:val="001E323F"/>
    <w:rsid w:val="001E3A59"/>
    <w:rsid w:val="001E6033"/>
    <w:rsid w:val="001E61A0"/>
    <w:rsid w:val="001E6592"/>
    <w:rsid w:val="001E7203"/>
    <w:rsid w:val="001E7377"/>
    <w:rsid w:val="001E755A"/>
    <w:rsid w:val="001E788B"/>
    <w:rsid w:val="001F05F7"/>
    <w:rsid w:val="001F1040"/>
    <w:rsid w:val="001F1E3F"/>
    <w:rsid w:val="001F1F29"/>
    <w:rsid w:val="001F2730"/>
    <w:rsid w:val="001F2DF9"/>
    <w:rsid w:val="001F4B3D"/>
    <w:rsid w:val="001F57CA"/>
    <w:rsid w:val="001F6073"/>
    <w:rsid w:val="001F78D5"/>
    <w:rsid w:val="001F7C37"/>
    <w:rsid w:val="001F7E88"/>
    <w:rsid w:val="00200EA5"/>
    <w:rsid w:val="00201FC9"/>
    <w:rsid w:val="0020271D"/>
    <w:rsid w:val="002040CC"/>
    <w:rsid w:val="002060D4"/>
    <w:rsid w:val="002065CD"/>
    <w:rsid w:val="00206D26"/>
    <w:rsid w:val="00211388"/>
    <w:rsid w:val="002116BE"/>
    <w:rsid w:val="0021247C"/>
    <w:rsid w:val="00212DBB"/>
    <w:rsid w:val="00213631"/>
    <w:rsid w:val="002144B8"/>
    <w:rsid w:val="0021516F"/>
    <w:rsid w:val="00215DCC"/>
    <w:rsid w:val="00216925"/>
    <w:rsid w:val="0021782E"/>
    <w:rsid w:val="002178B7"/>
    <w:rsid w:val="00217B8A"/>
    <w:rsid w:val="00217BB4"/>
    <w:rsid w:val="002214E1"/>
    <w:rsid w:val="0022207B"/>
    <w:rsid w:val="002224D7"/>
    <w:rsid w:val="002229D5"/>
    <w:rsid w:val="00223B47"/>
    <w:rsid w:val="00225256"/>
    <w:rsid w:val="00225C20"/>
    <w:rsid w:val="00225F98"/>
    <w:rsid w:val="0022783C"/>
    <w:rsid w:val="00231C04"/>
    <w:rsid w:val="00233986"/>
    <w:rsid w:val="00234632"/>
    <w:rsid w:val="002352AB"/>
    <w:rsid w:val="002352F8"/>
    <w:rsid w:val="0023598A"/>
    <w:rsid w:val="00235D12"/>
    <w:rsid w:val="00241642"/>
    <w:rsid w:val="00242F0E"/>
    <w:rsid w:val="00245335"/>
    <w:rsid w:val="00245385"/>
    <w:rsid w:val="002453EB"/>
    <w:rsid w:val="00246263"/>
    <w:rsid w:val="002463EB"/>
    <w:rsid w:val="002468A9"/>
    <w:rsid w:val="002505E1"/>
    <w:rsid w:val="00256334"/>
    <w:rsid w:val="0025729F"/>
    <w:rsid w:val="00262175"/>
    <w:rsid w:val="00262657"/>
    <w:rsid w:val="00263010"/>
    <w:rsid w:val="0026312B"/>
    <w:rsid w:val="0026460A"/>
    <w:rsid w:val="0026744E"/>
    <w:rsid w:val="00267E15"/>
    <w:rsid w:val="00267E6C"/>
    <w:rsid w:val="00270AF6"/>
    <w:rsid w:val="00272CE6"/>
    <w:rsid w:val="00272F88"/>
    <w:rsid w:val="00273531"/>
    <w:rsid w:val="00273B9E"/>
    <w:rsid w:val="00273C57"/>
    <w:rsid w:val="00274FD1"/>
    <w:rsid w:val="002759ED"/>
    <w:rsid w:val="002812AC"/>
    <w:rsid w:val="002813B6"/>
    <w:rsid w:val="00283528"/>
    <w:rsid w:val="002836E7"/>
    <w:rsid w:val="00284777"/>
    <w:rsid w:val="00285553"/>
    <w:rsid w:val="00285BB5"/>
    <w:rsid w:val="00285BE6"/>
    <w:rsid w:val="00286670"/>
    <w:rsid w:val="00286A26"/>
    <w:rsid w:val="00286C08"/>
    <w:rsid w:val="002876C0"/>
    <w:rsid w:val="00291076"/>
    <w:rsid w:val="0029140E"/>
    <w:rsid w:val="0029215A"/>
    <w:rsid w:val="00292944"/>
    <w:rsid w:val="00292F16"/>
    <w:rsid w:val="002946C1"/>
    <w:rsid w:val="00295937"/>
    <w:rsid w:val="00296612"/>
    <w:rsid w:val="00297C1D"/>
    <w:rsid w:val="002A1CA5"/>
    <w:rsid w:val="002A3449"/>
    <w:rsid w:val="002A3C3E"/>
    <w:rsid w:val="002A4416"/>
    <w:rsid w:val="002A4BC0"/>
    <w:rsid w:val="002A50A4"/>
    <w:rsid w:val="002A5C59"/>
    <w:rsid w:val="002A5F2B"/>
    <w:rsid w:val="002A65FC"/>
    <w:rsid w:val="002A74F0"/>
    <w:rsid w:val="002B080E"/>
    <w:rsid w:val="002B228D"/>
    <w:rsid w:val="002B2376"/>
    <w:rsid w:val="002B2803"/>
    <w:rsid w:val="002B2881"/>
    <w:rsid w:val="002B2C2E"/>
    <w:rsid w:val="002B3ED6"/>
    <w:rsid w:val="002B4D8D"/>
    <w:rsid w:val="002B57CC"/>
    <w:rsid w:val="002B5AFC"/>
    <w:rsid w:val="002B5FFD"/>
    <w:rsid w:val="002B70CC"/>
    <w:rsid w:val="002B766B"/>
    <w:rsid w:val="002C090D"/>
    <w:rsid w:val="002C1787"/>
    <w:rsid w:val="002C1A95"/>
    <w:rsid w:val="002C2421"/>
    <w:rsid w:val="002C2589"/>
    <w:rsid w:val="002C2F18"/>
    <w:rsid w:val="002C346E"/>
    <w:rsid w:val="002C422E"/>
    <w:rsid w:val="002C48E5"/>
    <w:rsid w:val="002C4C54"/>
    <w:rsid w:val="002C4F1A"/>
    <w:rsid w:val="002C6C0C"/>
    <w:rsid w:val="002C7621"/>
    <w:rsid w:val="002D1C62"/>
    <w:rsid w:val="002D3054"/>
    <w:rsid w:val="002D4799"/>
    <w:rsid w:val="002D4A42"/>
    <w:rsid w:val="002D4BEB"/>
    <w:rsid w:val="002D5559"/>
    <w:rsid w:val="002D7933"/>
    <w:rsid w:val="002E1778"/>
    <w:rsid w:val="002E19AC"/>
    <w:rsid w:val="002E634E"/>
    <w:rsid w:val="002E74AA"/>
    <w:rsid w:val="002E75B2"/>
    <w:rsid w:val="002F24E1"/>
    <w:rsid w:val="002F2939"/>
    <w:rsid w:val="002F421B"/>
    <w:rsid w:val="002F7486"/>
    <w:rsid w:val="002F7F63"/>
    <w:rsid w:val="0030125F"/>
    <w:rsid w:val="00302E94"/>
    <w:rsid w:val="00302EF8"/>
    <w:rsid w:val="00304312"/>
    <w:rsid w:val="00304C09"/>
    <w:rsid w:val="003065FE"/>
    <w:rsid w:val="00306855"/>
    <w:rsid w:val="00312042"/>
    <w:rsid w:val="00312BC3"/>
    <w:rsid w:val="00313246"/>
    <w:rsid w:val="003136E4"/>
    <w:rsid w:val="003138EF"/>
    <w:rsid w:val="00313DCD"/>
    <w:rsid w:val="00315659"/>
    <w:rsid w:val="0031682B"/>
    <w:rsid w:val="003175CE"/>
    <w:rsid w:val="00320195"/>
    <w:rsid w:val="00320659"/>
    <w:rsid w:val="00321536"/>
    <w:rsid w:val="00322206"/>
    <w:rsid w:val="003231A5"/>
    <w:rsid w:val="003261C6"/>
    <w:rsid w:val="003275C5"/>
    <w:rsid w:val="00327D6D"/>
    <w:rsid w:val="00327D92"/>
    <w:rsid w:val="003309B6"/>
    <w:rsid w:val="00330EB5"/>
    <w:rsid w:val="00331B56"/>
    <w:rsid w:val="0033263F"/>
    <w:rsid w:val="003337AF"/>
    <w:rsid w:val="00334FC3"/>
    <w:rsid w:val="003353DB"/>
    <w:rsid w:val="003365D5"/>
    <w:rsid w:val="00336E03"/>
    <w:rsid w:val="00336EDE"/>
    <w:rsid w:val="003414FA"/>
    <w:rsid w:val="003428D0"/>
    <w:rsid w:val="00342DE2"/>
    <w:rsid w:val="00344A3D"/>
    <w:rsid w:val="00345023"/>
    <w:rsid w:val="003462CD"/>
    <w:rsid w:val="003469F0"/>
    <w:rsid w:val="00346EDB"/>
    <w:rsid w:val="00347833"/>
    <w:rsid w:val="00347CB3"/>
    <w:rsid w:val="0035032C"/>
    <w:rsid w:val="00351A97"/>
    <w:rsid w:val="003549C5"/>
    <w:rsid w:val="0035521E"/>
    <w:rsid w:val="0035656E"/>
    <w:rsid w:val="00356575"/>
    <w:rsid w:val="003574EA"/>
    <w:rsid w:val="0036105D"/>
    <w:rsid w:val="00361A38"/>
    <w:rsid w:val="00363062"/>
    <w:rsid w:val="00363079"/>
    <w:rsid w:val="003632B3"/>
    <w:rsid w:val="003636BA"/>
    <w:rsid w:val="003637AA"/>
    <w:rsid w:val="00363AF2"/>
    <w:rsid w:val="00363CF0"/>
    <w:rsid w:val="0036469E"/>
    <w:rsid w:val="003652F3"/>
    <w:rsid w:val="00366C90"/>
    <w:rsid w:val="00366D11"/>
    <w:rsid w:val="00370404"/>
    <w:rsid w:val="00370621"/>
    <w:rsid w:val="00370F6B"/>
    <w:rsid w:val="003728CF"/>
    <w:rsid w:val="00372EAE"/>
    <w:rsid w:val="00373DBA"/>
    <w:rsid w:val="0037466C"/>
    <w:rsid w:val="0037530C"/>
    <w:rsid w:val="0037548C"/>
    <w:rsid w:val="00375A03"/>
    <w:rsid w:val="003760B6"/>
    <w:rsid w:val="0037692D"/>
    <w:rsid w:val="00377C4B"/>
    <w:rsid w:val="0038162A"/>
    <w:rsid w:val="00381B8C"/>
    <w:rsid w:val="003820AA"/>
    <w:rsid w:val="00383EF7"/>
    <w:rsid w:val="003859D5"/>
    <w:rsid w:val="003860B6"/>
    <w:rsid w:val="00386D7C"/>
    <w:rsid w:val="00391CCD"/>
    <w:rsid w:val="00392FCA"/>
    <w:rsid w:val="0039324B"/>
    <w:rsid w:val="003933DD"/>
    <w:rsid w:val="00397382"/>
    <w:rsid w:val="00397B4B"/>
    <w:rsid w:val="00397BA7"/>
    <w:rsid w:val="00397F71"/>
    <w:rsid w:val="003A1D70"/>
    <w:rsid w:val="003A20EE"/>
    <w:rsid w:val="003A2BD7"/>
    <w:rsid w:val="003A314A"/>
    <w:rsid w:val="003A31CA"/>
    <w:rsid w:val="003A5174"/>
    <w:rsid w:val="003A560B"/>
    <w:rsid w:val="003A5F23"/>
    <w:rsid w:val="003A6258"/>
    <w:rsid w:val="003A649C"/>
    <w:rsid w:val="003B222F"/>
    <w:rsid w:val="003B25BE"/>
    <w:rsid w:val="003B25C6"/>
    <w:rsid w:val="003B36FB"/>
    <w:rsid w:val="003B4343"/>
    <w:rsid w:val="003B44B8"/>
    <w:rsid w:val="003B5E8C"/>
    <w:rsid w:val="003B679C"/>
    <w:rsid w:val="003C1854"/>
    <w:rsid w:val="003C2513"/>
    <w:rsid w:val="003C2699"/>
    <w:rsid w:val="003C31EC"/>
    <w:rsid w:val="003C3A6B"/>
    <w:rsid w:val="003C4311"/>
    <w:rsid w:val="003C4BAA"/>
    <w:rsid w:val="003C5366"/>
    <w:rsid w:val="003D0AA0"/>
    <w:rsid w:val="003D0E3C"/>
    <w:rsid w:val="003D144E"/>
    <w:rsid w:val="003D2055"/>
    <w:rsid w:val="003D4261"/>
    <w:rsid w:val="003D4266"/>
    <w:rsid w:val="003E0F6B"/>
    <w:rsid w:val="003E12C8"/>
    <w:rsid w:val="003E138B"/>
    <w:rsid w:val="003E13AB"/>
    <w:rsid w:val="003E15CC"/>
    <w:rsid w:val="003E30DD"/>
    <w:rsid w:val="003E3690"/>
    <w:rsid w:val="003E43C6"/>
    <w:rsid w:val="003E5A54"/>
    <w:rsid w:val="003E608C"/>
    <w:rsid w:val="003E60B6"/>
    <w:rsid w:val="003E7B21"/>
    <w:rsid w:val="003F0F17"/>
    <w:rsid w:val="003F1ADF"/>
    <w:rsid w:val="003F20CC"/>
    <w:rsid w:val="003F2811"/>
    <w:rsid w:val="003F29DC"/>
    <w:rsid w:val="003F2F17"/>
    <w:rsid w:val="003F3625"/>
    <w:rsid w:val="003F3D92"/>
    <w:rsid w:val="003F4CB5"/>
    <w:rsid w:val="003F4E41"/>
    <w:rsid w:val="003F5320"/>
    <w:rsid w:val="003F55E2"/>
    <w:rsid w:val="003F5DEA"/>
    <w:rsid w:val="003F7405"/>
    <w:rsid w:val="004007AE"/>
    <w:rsid w:val="0040172E"/>
    <w:rsid w:val="00401ECC"/>
    <w:rsid w:val="00402973"/>
    <w:rsid w:val="00402B85"/>
    <w:rsid w:val="00403181"/>
    <w:rsid w:val="0040353F"/>
    <w:rsid w:val="00403DA9"/>
    <w:rsid w:val="00404197"/>
    <w:rsid w:val="0040439A"/>
    <w:rsid w:val="00404ADC"/>
    <w:rsid w:val="004059C3"/>
    <w:rsid w:val="00405D82"/>
    <w:rsid w:val="00405DA1"/>
    <w:rsid w:val="0040646C"/>
    <w:rsid w:val="004074DA"/>
    <w:rsid w:val="00410704"/>
    <w:rsid w:val="00413E20"/>
    <w:rsid w:val="00413EF5"/>
    <w:rsid w:val="004156DE"/>
    <w:rsid w:val="004168B5"/>
    <w:rsid w:val="004171FA"/>
    <w:rsid w:val="00417828"/>
    <w:rsid w:val="00417EA8"/>
    <w:rsid w:val="0042045D"/>
    <w:rsid w:val="00421C01"/>
    <w:rsid w:val="00422269"/>
    <w:rsid w:val="00422805"/>
    <w:rsid w:val="00422C25"/>
    <w:rsid w:val="00423732"/>
    <w:rsid w:val="0042373A"/>
    <w:rsid w:val="004239E2"/>
    <w:rsid w:val="00424D87"/>
    <w:rsid w:val="0042593B"/>
    <w:rsid w:val="00427465"/>
    <w:rsid w:val="00430277"/>
    <w:rsid w:val="00431A23"/>
    <w:rsid w:val="00436182"/>
    <w:rsid w:val="00437152"/>
    <w:rsid w:val="004377D0"/>
    <w:rsid w:val="00440106"/>
    <w:rsid w:val="004408C7"/>
    <w:rsid w:val="00441CA9"/>
    <w:rsid w:val="00446C50"/>
    <w:rsid w:val="004505F5"/>
    <w:rsid w:val="00451C9C"/>
    <w:rsid w:val="00452354"/>
    <w:rsid w:val="0045293F"/>
    <w:rsid w:val="0045379E"/>
    <w:rsid w:val="00454ADF"/>
    <w:rsid w:val="00454C00"/>
    <w:rsid w:val="004566E7"/>
    <w:rsid w:val="0045712A"/>
    <w:rsid w:val="004607EB"/>
    <w:rsid w:val="00462F9E"/>
    <w:rsid w:val="00464E03"/>
    <w:rsid w:val="00465669"/>
    <w:rsid w:val="00467921"/>
    <w:rsid w:val="00467E85"/>
    <w:rsid w:val="004705A5"/>
    <w:rsid w:val="00470EC6"/>
    <w:rsid w:val="004734B4"/>
    <w:rsid w:val="004752D5"/>
    <w:rsid w:val="0047661D"/>
    <w:rsid w:val="004773DD"/>
    <w:rsid w:val="00480CD8"/>
    <w:rsid w:val="00481DAE"/>
    <w:rsid w:val="00482E4A"/>
    <w:rsid w:val="00482F4B"/>
    <w:rsid w:val="00483784"/>
    <w:rsid w:val="004856F2"/>
    <w:rsid w:val="00486021"/>
    <w:rsid w:val="00486C1A"/>
    <w:rsid w:val="00487226"/>
    <w:rsid w:val="004873DF"/>
    <w:rsid w:val="00493FC8"/>
    <w:rsid w:val="00494A2D"/>
    <w:rsid w:val="00494BC2"/>
    <w:rsid w:val="00495DCC"/>
    <w:rsid w:val="00496430"/>
    <w:rsid w:val="004967BA"/>
    <w:rsid w:val="0049693A"/>
    <w:rsid w:val="004A017E"/>
    <w:rsid w:val="004A05E4"/>
    <w:rsid w:val="004A1EEE"/>
    <w:rsid w:val="004A20BF"/>
    <w:rsid w:val="004A253F"/>
    <w:rsid w:val="004A494E"/>
    <w:rsid w:val="004A5BD8"/>
    <w:rsid w:val="004B0293"/>
    <w:rsid w:val="004B265C"/>
    <w:rsid w:val="004B337B"/>
    <w:rsid w:val="004B38A7"/>
    <w:rsid w:val="004B3D76"/>
    <w:rsid w:val="004B440B"/>
    <w:rsid w:val="004B4A7C"/>
    <w:rsid w:val="004B6026"/>
    <w:rsid w:val="004B7B71"/>
    <w:rsid w:val="004C0408"/>
    <w:rsid w:val="004C1728"/>
    <w:rsid w:val="004C24F0"/>
    <w:rsid w:val="004C304D"/>
    <w:rsid w:val="004C3C3D"/>
    <w:rsid w:val="004C4538"/>
    <w:rsid w:val="004C5AE7"/>
    <w:rsid w:val="004C7A58"/>
    <w:rsid w:val="004D0607"/>
    <w:rsid w:val="004D0B90"/>
    <w:rsid w:val="004D1013"/>
    <w:rsid w:val="004D15A3"/>
    <w:rsid w:val="004D2298"/>
    <w:rsid w:val="004D245C"/>
    <w:rsid w:val="004D4C46"/>
    <w:rsid w:val="004D51AA"/>
    <w:rsid w:val="004D5FEB"/>
    <w:rsid w:val="004D6C33"/>
    <w:rsid w:val="004E13A6"/>
    <w:rsid w:val="004E2174"/>
    <w:rsid w:val="004E30B9"/>
    <w:rsid w:val="004E419A"/>
    <w:rsid w:val="004E4720"/>
    <w:rsid w:val="004E62B5"/>
    <w:rsid w:val="004E644E"/>
    <w:rsid w:val="004E707A"/>
    <w:rsid w:val="004E7767"/>
    <w:rsid w:val="004E7A54"/>
    <w:rsid w:val="004F02AF"/>
    <w:rsid w:val="004F0DF9"/>
    <w:rsid w:val="004F11CC"/>
    <w:rsid w:val="004F15C5"/>
    <w:rsid w:val="004F2FBB"/>
    <w:rsid w:val="004F5332"/>
    <w:rsid w:val="004F68FE"/>
    <w:rsid w:val="004F6988"/>
    <w:rsid w:val="005007FF"/>
    <w:rsid w:val="00501224"/>
    <w:rsid w:val="00501496"/>
    <w:rsid w:val="00501807"/>
    <w:rsid w:val="00503A5E"/>
    <w:rsid w:val="00504EC2"/>
    <w:rsid w:val="00505DC5"/>
    <w:rsid w:val="005061E0"/>
    <w:rsid w:val="0050695A"/>
    <w:rsid w:val="0050797C"/>
    <w:rsid w:val="00507C52"/>
    <w:rsid w:val="00507E23"/>
    <w:rsid w:val="00510216"/>
    <w:rsid w:val="005106A8"/>
    <w:rsid w:val="0051083E"/>
    <w:rsid w:val="00510879"/>
    <w:rsid w:val="0051287E"/>
    <w:rsid w:val="00512B56"/>
    <w:rsid w:val="00513C81"/>
    <w:rsid w:val="00513E73"/>
    <w:rsid w:val="00514EAE"/>
    <w:rsid w:val="0051514A"/>
    <w:rsid w:val="00515795"/>
    <w:rsid w:val="00515A9E"/>
    <w:rsid w:val="00516BDC"/>
    <w:rsid w:val="00516C1C"/>
    <w:rsid w:val="00517A22"/>
    <w:rsid w:val="00517C79"/>
    <w:rsid w:val="005207C1"/>
    <w:rsid w:val="0052123B"/>
    <w:rsid w:val="00521FE4"/>
    <w:rsid w:val="0052394A"/>
    <w:rsid w:val="00523ADB"/>
    <w:rsid w:val="00523D31"/>
    <w:rsid w:val="00524D25"/>
    <w:rsid w:val="00525A36"/>
    <w:rsid w:val="00527ED5"/>
    <w:rsid w:val="00531148"/>
    <w:rsid w:val="00531F0F"/>
    <w:rsid w:val="0053273D"/>
    <w:rsid w:val="00533188"/>
    <w:rsid w:val="005344E7"/>
    <w:rsid w:val="005345E5"/>
    <w:rsid w:val="00536996"/>
    <w:rsid w:val="00537CD6"/>
    <w:rsid w:val="00540819"/>
    <w:rsid w:val="00541D31"/>
    <w:rsid w:val="00542EB2"/>
    <w:rsid w:val="00543A18"/>
    <w:rsid w:val="005449D0"/>
    <w:rsid w:val="00547887"/>
    <w:rsid w:val="00547FA9"/>
    <w:rsid w:val="00550354"/>
    <w:rsid w:val="00552A34"/>
    <w:rsid w:val="00556481"/>
    <w:rsid w:val="005572A7"/>
    <w:rsid w:val="005573F2"/>
    <w:rsid w:val="00560B79"/>
    <w:rsid w:val="0056160B"/>
    <w:rsid w:val="005619A1"/>
    <w:rsid w:val="00561C77"/>
    <w:rsid w:val="00563184"/>
    <w:rsid w:val="00563A6A"/>
    <w:rsid w:val="0056433E"/>
    <w:rsid w:val="00566854"/>
    <w:rsid w:val="0057210B"/>
    <w:rsid w:val="00572E7A"/>
    <w:rsid w:val="00573F3C"/>
    <w:rsid w:val="00574110"/>
    <w:rsid w:val="0057485F"/>
    <w:rsid w:val="0057615E"/>
    <w:rsid w:val="005762E7"/>
    <w:rsid w:val="00577627"/>
    <w:rsid w:val="00577DF7"/>
    <w:rsid w:val="00580CA8"/>
    <w:rsid w:val="00582F43"/>
    <w:rsid w:val="005832F2"/>
    <w:rsid w:val="0058411F"/>
    <w:rsid w:val="005856D0"/>
    <w:rsid w:val="00585E41"/>
    <w:rsid w:val="00586664"/>
    <w:rsid w:val="0058679F"/>
    <w:rsid w:val="00586E7E"/>
    <w:rsid w:val="00591456"/>
    <w:rsid w:val="005920C7"/>
    <w:rsid w:val="005949B8"/>
    <w:rsid w:val="00595988"/>
    <w:rsid w:val="00596908"/>
    <w:rsid w:val="005A03B9"/>
    <w:rsid w:val="005A066A"/>
    <w:rsid w:val="005A107B"/>
    <w:rsid w:val="005A17F5"/>
    <w:rsid w:val="005A2108"/>
    <w:rsid w:val="005A2A43"/>
    <w:rsid w:val="005A324D"/>
    <w:rsid w:val="005A3A00"/>
    <w:rsid w:val="005A63F0"/>
    <w:rsid w:val="005B044D"/>
    <w:rsid w:val="005B1BA6"/>
    <w:rsid w:val="005B20B2"/>
    <w:rsid w:val="005B5B15"/>
    <w:rsid w:val="005B6EE9"/>
    <w:rsid w:val="005C0098"/>
    <w:rsid w:val="005C0769"/>
    <w:rsid w:val="005C0E29"/>
    <w:rsid w:val="005C191D"/>
    <w:rsid w:val="005C1945"/>
    <w:rsid w:val="005C1CB3"/>
    <w:rsid w:val="005C1F7A"/>
    <w:rsid w:val="005C3CA7"/>
    <w:rsid w:val="005C3FA2"/>
    <w:rsid w:val="005C4043"/>
    <w:rsid w:val="005C4115"/>
    <w:rsid w:val="005C4CE6"/>
    <w:rsid w:val="005C55CD"/>
    <w:rsid w:val="005C77E3"/>
    <w:rsid w:val="005D00A6"/>
    <w:rsid w:val="005D0D48"/>
    <w:rsid w:val="005D110E"/>
    <w:rsid w:val="005D3F96"/>
    <w:rsid w:val="005D41E5"/>
    <w:rsid w:val="005D603A"/>
    <w:rsid w:val="005D7FCD"/>
    <w:rsid w:val="005E09F4"/>
    <w:rsid w:val="005E1F4F"/>
    <w:rsid w:val="005E2765"/>
    <w:rsid w:val="005E2BB4"/>
    <w:rsid w:val="005E585C"/>
    <w:rsid w:val="005E5F32"/>
    <w:rsid w:val="005E627A"/>
    <w:rsid w:val="005E6654"/>
    <w:rsid w:val="005E671E"/>
    <w:rsid w:val="005E7CC4"/>
    <w:rsid w:val="005F3C19"/>
    <w:rsid w:val="005F3E92"/>
    <w:rsid w:val="005F5261"/>
    <w:rsid w:val="005F5AA8"/>
    <w:rsid w:val="00600401"/>
    <w:rsid w:val="006004BE"/>
    <w:rsid w:val="0060054E"/>
    <w:rsid w:val="00600F8A"/>
    <w:rsid w:val="006015A3"/>
    <w:rsid w:val="00601E67"/>
    <w:rsid w:val="0060202C"/>
    <w:rsid w:val="00602AE0"/>
    <w:rsid w:val="00602EE3"/>
    <w:rsid w:val="00603C76"/>
    <w:rsid w:val="00605008"/>
    <w:rsid w:val="0060537D"/>
    <w:rsid w:val="0060561A"/>
    <w:rsid w:val="00607541"/>
    <w:rsid w:val="00607BD6"/>
    <w:rsid w:val="00610014"/>
    <w:rsid w:val="006124CA"/>
    <w:rsid w:val="006125CB"/>
    <w:rsid w:val="00612701"/>
    <w:rsid w:val="00615ADC"/>
    <w:rsid w:val="006178B1"/>
    <w:rsid w:val="006235B8"/>
    <w:rsid w:val="00624B7E"/>
    <w:rsid w:val="00625470"/>
    <w:rsid w:val="006259C2"/>
    <w:rsid w:val="00625BB6"/>
    <w:rsid w:val="00625E1E"/>
    <w:rsid w:val="006261EF"/>
    <w:rsid w:val="00627740"/>
    <w:rsid w:val="00630E89"/>
    <w:rsid w:val="006310A5"/>
    <w:rsid w:val="0063141C"/>
    <w:rsid w:val="00632DEE"/>
    <w:rsid w:val="006343DF"/>
    <w:rsid w:val="00634B60"/>
    <w:rsid w:val="00635AF1"/>
    <w:rsid w:val="006406FE"/>
    <w:rsid w:val="00640EFC"/>
    <w:rsid w:val="006432F0"/>
    <w:rsid w:val="00646948"/>
    <w:rsid w:val="0064744B"/>
    <w:rsid w:val="00650989"/>
    <w:rsid w:val="00652153"/>
    <w:rsid w:val="006533B6"/>
    <w:rsid w:val="00653647"/>
    <w:rsid w:val="006536E9"/>
    <w:rsid w:val="006537D1"/>
    <w:rsid w:val="00653945"/>
    <w:rsid w:val="006540E2"/>
    <w:rsid w:val="006558D7"/>
    <w:rsid w:val="00655DCD"/>
    <w:rsid w:val="00656437"/>
    <w:rsid w:val="00656559"/>
    <w:rsid w:val="006578A1"/>
    <w:rsid w:val="00660078"/>
    <w:rsid w:val="006609D7"/>
    <w:rsid w:val="00660C37"/>
    <w:rsid w:val="00661916"/>
    <w:rsid w:val="00661BAE"/>
    <w:rsid w:val="00662FB6"/>
    <w:rsid w:val="006633D6"/>
    <w:rsid w:val="00663B7B"/>
    <w:rsid w:val="006640CB"/>
    <w:rsid w:val="00665BA2"/>
    <w:rsid w:val="00670883"/>
    <w:rsid w:val="006709BC"/>
    <w:rsid w:val="006717D5"/>
    <w:rsid w:val="0067225A"/>
    <w:rsid w:val="00673135"/>
    <w:rsid w:val="006753DF"/>
    <w:rsid w:val="006761C8"/>
    <w:rsid w:val="0067687C"/>
    <w:rsid w:val="0067703C"/>
    <w:rsid w:val="006804BB"/>
    <w:rsid w:val="00680A1D"/>
    <w:rsid w:val="006818E5"/>
    <w:rsid w:val="006827DB"/>
    <w:rsid w:val="006827E8"/>
    <w:rsid w:val="0068355A"/>
    <w:rsid w:val="006839CF"/>
    <w:rsid w:val="006848FA"/>
    <w:rsid w:val="00687031"/>
    <w:rsid w:val="00687150"/>
    <w:rsid w:val="00687366"/>
    <w:rsid w:val="00687880"/>
    <w:rsid w:val="00690F23"/>
    <w:rsid w:val="00691567"/>
    <w:rsid w:val="00692B06"/>
    <w:rsid w:val="00694368"/>
    <w:rsid w:val="0069444A"/>
    <w:rsid w:val="006957D4"/>
    <w:rsid w:val="00695C4E"/>
    <w:rsid w:val="00695D3A"/>
    <w:rsid w:val="0069759D"/>
    <w:rsid w:val="006A1723"/>
    <w:rsid w:val="006A2DEF"/>
    <w:rsid w:val="006A3A9A"/>
    <w:rsid w:val="006A3E4B"/>
    <w:rsid w:val="006A43E6"/>
    <w:rsid w:val="006A47BD"/>
    <w:rsid w:val="006A4912"/>
    <w:rsid w:val="006A4C29"/>
    <w:rsid w:val="006A59C3"/>
    <w:rsid w:val="006A7782"/>
    <w:rsid w:val="006A7DA6"/>
    <w:rsid w:val="006B25B7"/>
    <w:rsid w:val="006B2DD8"/>
    <w:rsid w:val="006B3B4B"/>
    <w:rsid w:val="006B58DE"/>
    <w:rsid w:val="006B6285"/>
    <w:rsid w:val="006B6C68"/>
    <w:rsid w:val="006C342B"/>
    <w:rsid w:val="006C73DE"/>
    <w:rsid w:val="006C7B66"/>
    <w:rsid w:val="006C7CF4"/>
    <w:rsid w:val="006D4426"/>
    <w:rsid w:val="006D5361"/>
    <w:rsid w:val="006D5527"/>
    <w:rsid w:val="006D5C46"/>
    <w:rsid w:val="006D60B8"/>
    <w:rsid w:val="006D62EF"/>
    <w:rsid w:val="006D6B2F"/>
    <w:rsid w:val="006D78F6"/>
    <w:rsid w:val="006E00D1"/>
    <w:rsid w:val="006E0988"/>
    <w:rsid w:val="006E0AEB"/>
    <w:rsid w:val="006E159D"/>
    <w:rsid w:val="006E15BE"/>
    <w:rsid w:val="006E270D"/>
    <w:rsid w:val="006E2789"/>
    <w:rsid w:val="006E5ADC"/>
    <w:rsid w:val="006F27C8"/>
    <w:rsid w:val="006F2A82"/>
    <w:rsid w:val="006F2AD3"/>
    <w:rsid w:val="006F4CF1"/>
    <w:rsid w:val="006F71D7"/>
    <w:rsid w:val="006F73FC"/>
    <w:rsid w:val="006F747C"/>
    <w:rsid w:val="007020E4"/>
    <w:rsid w:val="0070280D"/>
    <w:rsid w:val="00702DE0"/>
    <w:rsid w:val="00702EDE"/>
    <w:rsid w:val="00703BE6"/>
    <w:rsid w:val="00703E95"/>
    <w:rsid w:val="00704E09"/>
    <w:rsid w:val="00705195"/>
    <w:rsid w:val="007066DA"/>
    <w:rsid w:val="00706D7D"/>
    <w:rsid w:val="007077D0"/>
    <w:rsid w:val="00707978"/>
    <w:rsid w:val="00707CC3"/>
    <w:rsid w:val="00710472"/>
    <w:rsid w:val="0071118B"/>
    <w:rsid w:val="00712819"/>
    <w:rsid w:val="0071384E"/>
    <w:rsid w:val="0071449E"/>
    <w:rsid w:val="007155FC"/>
    <w:rsid w:val="00716F70"/>
    <w:rsid w:val="007170CF"/>
    <w:rsid w:val="00717CB0"/>
    <w:rsid w:val="00717ECE"/>
    <w:rsid w:val="00720251"/>
    <w:rsid w:val="0072267C"/>
    <w:rsid w:val="007227BD"/>
    <w:rsid w:val="007239BA"/>
    <w:rsid w:val="00725E96"/>
    <w:rsid w:val="00726754"/>
    <w:rsid w:val="007273B8"/>
    <w:rsid w:val="00727EA9"/>
    <w:rsid w:val="007313C5"/>
    <w:rsid w:val="007325C7"/>
    <w:rsid w:val="00732C26"/>
    <w:rsid w:val="00732EE4"/>
    <w:rsid w:val="00733895"/>
    <w:rsid w:val="00734071"/>
    <w:rsid w:val="0073480A"/>
    <w:rsid w:val="00735AEC"/>
    <w:rsid w:val="00735F0E"/>
    <w:rsid w:val="007366C2"/>
    <w:rsid w:val="00736AA9"/>
    <w:rsid w:val="00737224"/>
    <w:rsid w:val="00740502"/>
    <w:rsid w:val="007432E1"/>
    <w:rsid w:val="007433D5"/>
    <w:rsid w:val="00743A13"/>
    <w:rsid w:val="00744894"/>
    <w:rsid w:val="00746C99"/>
    <w:rsid w:val="00747469"/>
    <w:rsid w:val="00747D2C"/>
    <w:rsid w:val="00747FED"/>
    <w:rsid w:val="007503EF"/>
    <w:rsid w:val="0075160C"/>
    <w:rsid w:val="0075368B"/>
    <w:rsid w:val="00753EA4"/>
    <w:rsid w:val="00754FC9"/>
    <w:rsid w:val="007561E8"/>
    <w:rsid w:val="00761C59"/>
    <w:rsid w:val="00764C1B"/>
    <w:rsid w:val="007663CB"/>
    <w:rsid w:val="007663EF"/>
    <w:rsid w:val="007708AB"/>
    <w:rsid w:val="007708FF"/>
    <w:rsid w:val="00772D94"/>
    <w:rsid w:val="00775DA0"/>
    <w:rsid w:val="007767E6"/>
    <w:rsid w:val="007822C4"/>
    <w:rsid w:val="0078387D"/>
    <w:rsid w:val="00783E0D"/>
    <w:rsid w:val="007858DD"/>
    <w:rsid w:val="00786108"/>
    <w:rsid w:val="00786353"/>
    <w:rsid w:val="00786EAC"/>
    <w:rsid w:val="007875DD"/>
    <w:rsid w:val="00791BB2"/>
    <w:rsid w:val="00793639"/>
    <w:rsid w:val="00793676"/>
    <w:rsid w:val="00793F58"/>
    <w:rsid w:val="00794288"/>
    <w:rsid w:val="0079506F"/>
    <w:rsid w:val="00795C17"/>
    <w:rsid w:val="007962BC"/>
    <w:rsid w:val="007976A0"/>
    <w:rsid w:val="007A046D"/>
    <w:rsid w:val="007A12C2"/>
    <w:rsid w:val="007A2B00"/>
    <w:rsid w:val="007A2DD8"/>
    <w:rsid w:val="007A37EA"/>
    <w:rsid w:val="007A4273"/>
    <w:rsid w:val="007A70DF"/>
    <w:rsid w:val="007B0FFD"/>
    <w:rsid w:val="007B26C5"/>
    <w:rsid w:val="007B2769"/>
    <w:rsid w:val="007B2A10"/>
    <w:rsid w:val="007B339E"/>
    <w:rsid w:val="007B3DB9"/>
    <w:rsid w:val="007B40B1"/>
    <w:rsid w:val="007B4408"/>
    <w:rsid w:val="007B45F7"/>
    <w:rsid w:val="007B6D31"/>
    <w:rsid w:val="007C0648"/>
    <w:rsid w:val="007C164E"/>
    <w:rsid w:val="007C4B04"/>
    <w:rsid w:val="007C5B6B"/>
    <w:rsid w:val="007C68B9"/>
    <w:rsid w:val="007C696E"/>
    <w:rsid w:val="007C7F81"/>
    <w:rsid w:val="007D1972"/>
    <w:rsid w:val="007D1B72"/>
    <w:rsid w:val="007D1D74"/>
    <w:rsid w:val="007D51DD"/>
    <w:rsid w:val="007D57FA"/>
    <w:rsid w:val="007D60FC"/>
    <w:rsid w:val="007D7698"/>
    <w:rsid w:val="007D7D6E"/>
    <w:rsid w:val="007D7DD9"/>
    <w:rsid w:val="007E0AE6"/>
    <w:rsid w:val="007E24E3"/>
    <w:rsid w:val="007E2E27"/>
    <w:rsid w:val="007E3777"/>
    <w:rsid w:val="007E4D66"/>
    <w:rsid w:val="007E6330"/>
    <w:rsid w:val="007E6A12"/>
    <w:rsid w:val="007E6BE8"/>
    <w:rsid w:val="007F0798"/>
    <w:rsid w:val="007F196C"/>
    <w:rsid w:val="007F2D60"/>
    <w:rsid w:val="007F3767"/>
    <w:rsid w:val="007F38BC"/>
    <w:rsid w:val="007F39A4"/>
    <w:rsid w:val="007F3BD5"/>
    <w:rsid w:val="007F3C4C"/>
    <w:rsid w:val="007F59F7"/>
    <w:rsid w:val="007F63E7"/>
    <w:rsid w:val="007F6484"/>
    <w:rsid w:val="007F656E"/>
    <w:rsid w:val="007F6BB0"/>
    <w:rsid w:val="00801C2B"/>
    <w:rsid w:val="00801F3C"/>
    <w:rsid w:val="00804D1B"/>
    <w:rsid w:val="00807753"/>
    <w:rsid w:val="00812667"/>
    <w:rsid w:val="00812CB8"/>
    <w:rsid w:val="00812EE5"/>
    <w:rsid w:val="0081368F"/>
    <w:rsid w:val="008141E4"/>
    <w:rsid w:val="0081500D"/>
    <w:rsid w:val="0081538E"/>
    <w:rsid w:val="008157CF"/>
    <w:rsid w:val="00815D79"/>
    <w:rsid w:val="00815E98"/>
    <w:rsid w:val="00821FFE"/>
    <w:rsid w:val="0082494C"/>
    <w:rsid w:val="00825889"/>
    <w:rsid w:val="00826821"/>
    <w:rsid w:val="00826C85"/>
    <w:rsid w:val="0083043A"/>
    <w:rsid w:val="00831931"/>
    <w:rsid w:val="00832A72"/>
    <w:rsid w:val="008337A5"/>
    <w:rsid w:val="008347A9"/>
    <w:rsid w:val="0083505F"/>
    <w:rsid w:val="0083559B"/>
    <w:rsid w:val="008378AA"/>
    <w:rsid w:val="0084177C"/>
    <w:rsid w:val="0084270F"/>
    <w:rsid w:val="00843CC5"/>
    <w:rsid w:val="008505F1"/>
    <w:rsid w:val="0085081E"/>
    <w:rsid w:val="00851815"/>
    <w:rsid w:val="008540DB"/>
    <w:rsid w:val="008553ED"/>
    <w:rsid w:val="00856397"/>
    <w:rsid w:val="00856C96"/>
    <w:rsid w:val="0085709A"/>
    <w:rsid w:val="00861B7F"/>
    <w:rsid w:val="008632CF"/>
    <w:rsid w:val="0086372A"/>
    <w:rsid w:val="008637FA"/>
    <w:rsid w:val="00863BE7"/>
    <w:rsid w:val="00863F5A"/>
    <w:rsid w:val="00864A6D"/>
    <w:rsid w:val="00866D83"/>
    <w:rsid w:val="00867FED"/>
    <w:rsid w:val="00872010"/>
    <w:rsid w:val="00873341"/>
    <w:rsid w:val="008735E5"/>
    <w:rsid w:val="0087411B"/>
    <w:rsid w:val="00874978"/>
    <w:rsid w:val="00875DE2"/>
    <w:rsid w:val="0088021E"/>
    <w:rsid w:val="00881B83"/>
    <w:rsid w:val="00881E8B"/>
    <w:rsid w:val="00881FD3"/>
    <w:rsid w:val="008828F0"/>
    <w:rsid w:val="008829A6"/>
    <w:rsid w:val="00882A7C"/>
    <w:rsid w:val="0088325F"/>
    <w:rsid w:val="00883C58"/>
    <w:rsid w:val="00884339"/>
    <w:rsid w:val="0088440B"/>
    <w:rsid w:val="00884C4E"/>
    <w:rsid w:val="008851BC"/>
    <w:rsid w:val="008864EC"/>
    <w:rsid w:val="008865A6"/>
    <w:rsid w:val="008867EF"/>
    <w:rsid w:val="00887EF8"/>
    <w:rsid w:val="00890F73"/>
    <w:rsid w:val="00892B66"/>
    <w:rsid w:val="00895CCE"/>
    <w:rsid w:val="00896129"/>
    <w:rsid w:val="00897287"/>
    <w:rsid w:val="0089786F"/>
    <w:rsid w:val="00897E47"/>
    <w:rsid w:val="008A03BC"/>
    <w:rsid w:val="008A1AA7"/>
    <w:rsid w:val="008A1D7F"/>
    <w:rsid w:val="008A21C7"/>
    <w:rsid w:val="008A34C1"/>
    <w:rsid w:val="008A4B57"/>
    <w:rsid w:val="008A5B46"/>
    <w:rsid w:val="008A6666"/>
    <w:rsid w:val="008A6961"/>
    <w:rsid w:val="008B06F0"/>
    <w:rsid w:val="008B1350"/>
    <w:rsid w:val="008B2798"/>
    <w:rsid w:val="008B313D"/>
    <w:rsid w:val="008B3AD1"/>
    <w:rsid w:val="008B4C6B"/>
    <w:rsid w:val="008B6166"/>
    <w:rsid w:val="008B73EE"/>
    <w:rsid w:val="008B78B0"/>
    <w:rsid w:val="008C48F1"/>
    <w:rsid w:val="008D0E4E"/>
    <w:rsid w:val="008D1251"/>
    <w:rsid w:val="008D17BF"/>
    <w:rsid w:val="008D2153"/>
    <w:rsid w:val="008D3389"/>
    <w:rsid w:val="008D343B"/>
    <w:rsid w:val="008D5388"/>
    <w:rsid w:val="008D6D91"/>
    <w:rsid w:val="008D7F5D"/>
    <w:rsid w:val="008E2753"/>
    <w:rsid w:val="008E27D6"/>
    <w:rsid w:val="008E5B32"/>
    <w:rsid w:val="008F0D51"/>
    <w:rsid w:val="008F151C"/>
    <w:rsid w:val="008F1B76"/>
    <w:rsid w:val="008F2CBD"/>
    <w:rsid w:val="008F3D4C"/>
    <w:rsid w:val="008F5E9E"/>
    <w:rsid w:val="008F5FA5"/>
    <w:rsid w:val="008F731E"/>
    <w:rsid w:val="008F7B42"/>
    <w:rsid w:val="009016F5"/>
    <w:rsid w:val="009029F8"/>
    <w:rsid w:val="009032AF"/>
    <w:rsid w:val="00903B8A"/>
    <w:rsid w:val="00905113"/>
    <w:rsid w:val="00906628"/>
    <w:rsid w:val="00906917"/>
    <w:rsid w:val="00906FE4"/>
    <w:rsid w:val="009115C0"/>
    <w:rsid w:val="00911731"/>
    <w:rsid w:val="00914CE3"/>
    <w:rsid w:val="00915381"/>
    <w:rsid w:val="00915462"/>
    <w:rsid w:val="009155D1"/>
    <w:rsid w:val="00915BD9"/>
    <w:rsid w:val="009160E0"/>
    <w:rsid w:val="00916AE2"/>
    <w:rsid w:val="00916E0A"/>
    <w:rsid w:val="00920858"/>
    <w:rsid w:val="0092283D"/>
    <w:rsid w:val="00923334"/>
    <w:rsid w:val="00924497"/>
    <w:rsid w:val="00925F8A"/>
    <w:rsid w:val="00925FF6"/>
    <w:rsid w:val="00926A0D"/>
    <w:rsid w:val="0093039B"/>
    <w:rsid w:val="00930842"/>
    <w:rsid w:val="0093136B"/>
    <w:rsid w:val="00931384"/>
    <w:rsid w:val="00931742"/>
    <w:rsid w:val="00932E18"/>
    <w:rsid w:val="009338CC"/>
    <w:rsid w:val="009347BA"/>
    <w:rsid w:val="0093552A"/>
    <w:rsid w:val="00935953"/>
    <w:rsid w:val="00935A94"/>
    <w:rsid w:val="0093655A"/>
    <w:rsid w:val="00937BB2"/>
    <w:rsid w:val="009422DD"/>
    <w:rsid w:val="00944A8D"/>
    <w:rsid w:val="009458F6"/>
    <w:rsid w:val="00950F88"/>
    <w:rsid w:val="00951E59"/>
    <w:rsid w:val="0095314E"/>
    <w:rsid w:val="00953965"/>
    <w:rsid w:val="00953F45"/>
    <w:rsid w:val="00954986"/>
    <w:rsid w:val="00955CB3"/>
    <w:rsid w:val="00957038"/>
    <w:rsid w:val="009576B7"/>
    <w:rsid w:val="0096050A"/>
    <w:rsid w:val="00960FBB"/>
    <w:rsid w:val="00961BD2"/>
    <w:rsid w:val="009626A7"/>
    <w:rsid w:val="00963077"/>
    <w:rsid w:val="00963B98"/>
    <w:rsid w:val="00963F29"/>
    <w:rsid w:val="00964DA5"/>
    <w:rsid w:val="009654ED"/>
    <w:rsid w:val="009679FC"/>
    <w:rsid w:val="00970A79"/>
    <w:rsid w:val="009725A4"/>
    <w:rsid w:val="00972700"/>
    <w:rsid w:val="00972B36"/>
    <w:rsid w:val="00973148"/>
    <w:rsid w:val="00974458"/>
    <w:rsid w:val="00975075"/>
    <w:rsid w:val="009750CF"/>
    <w:rsid w:val="00975BF2"/>
    <w:rsid w:val="00975CC8"/>
    <w:rsid w:val="0097688A"/>
    <w:rsid w:val="00976BE7"/>
    <w:rsid w:val="00976C41"/>
    <w:rsid w:val="00980AD2"/>
    <w:rsid w:val="0098185F"/>
    <w:rsid w:val="00983B4B"/>
    <w:rsid w:val="00983E35"/>
    <w:rsid w:val="0098554A"/>
    <w:rsid w:val="009855A0"/>
    <w:rsid w:val="009867C3"/>
    <w:rsid w:val="00990F05"/>
    <w:rsid w:val="00991467"/>
    <w:rsid w:val="009924CF"/>
    <w:rsid w:val="00994800"/>
    <w:rsid w:val="00995ABE"/>
    <w:rsid w:val="00997030"/>
    <w:rsid w:val="00997F99"/>
    <w:rsid w:val="009A0F4E"/>
    <w:rsid w:val="009A13A0"/>
    <w:rsid w:val="009A1B0A"/>
    <w:rsid w:val="009A20C1"/>
    <w:rsid w:val="009A2403"/>
    <w:rsid w:val="009A2E0E"/>
    <w:rsid w:val="009A3F99"/>
    <w:rsid w:val="009A64EA"/>
    <w:rsid w:val="009A749A"/>
    <w:rsid w:val="009B0329"/>
    <w:rsid w:val="009B0503"/>
    <w:rsid w:val="009B1087"/>
    <w:rsid w:val="009B159B"/>
    <w:rsid w:val="009B2497"/>
    <w:rsid w:val="009B56AA"/>
    <w:rsid w:val="009B62CB"/>
    <w:rsid w:val="009B6EFC"/>
    <w:rsid w:val="009B7556"/>
    <w:rsid w:val="009C41F2"/>
    <w:rsid w:val="009C42CA"/>
    <w:rsid w:val="009C65E1"/>
    <w:rsid w:val="009C6750"/>
    <w:rsid w:val="009C6E6A"/>
    <w:rsid w:val="009D06B1"/>
    <w:rsid w:val="009D1249"/>
    <w:rsid w:val="009D1D60"/>
    <w:rsid w:val="009D2625"/>
    <w:rsid w:val="009D3761"/>
    <w:rsid w:val="009D464B"/>
    <w:rsid w:val="009D47F9"/>
    <w:rsid w:val="009D49F7"/>
    <w:rsid w:val="009D5060"/>
    <w:rsid w:val="009D6CC5"/>
    <w:rsid w:val="009E12C8"/>
    <w:rsid w:val="009E2A11"/>
    <w:rsid w:val="009E3561"/>
    <w:rsid w:val="009E4D41"/>
    <w:rsid w:val="009E50DE"/>
    <w:rsid w:val="009E5275"/>
    <w:rsid w:val="009E5B6A"/>
    <w:rsid w:val="009E73E0"/>
    <w:rsid w:val="009E789B"/>
    <w:rsid w:val="009E79B0"/>
    <w:rsid w:val="009E7A1E"/>
    <w:rsid w:val="009F01AB"/>
    <w:rsid w:val="009F0AAF"/>
    <w:rsid w:val="009F127C"/>
    <w:rsid w:val="009F1F66"/>
    <w:rsid w:val="009F322B"/>
    <w:rsid w:val="009F366C"/>
    <w:rsid w:val="009F4D87"/>
    <w:rsid w:val="009F6003"/>
    <w:rsid w:val="009F65BC"/>
    <w:rsid w:val="009F737D"/>
    <w:rsid w:val="00A0001F"/>
    <w:rsid w:val="00A0106E"/>
    <w:rsid w:val="00A0208E"/>
    <w:rsid w:val="00A04750"/>
    <w:rsid w:val="00A07C1C"/>
    <w:rsid w:val="00A11E50"/>
    <w:rsid w:val="00A13472"/>
    <w:rsid w:val="00A16CC9"/>
    <w:rsid w:val="00A1732A"/>
    <w:rsid w:val="00A21AC6"/>
    <w:rsid w:val="00A21FB7"/>
    <w:rsid w:val="00A23994"/>
    <w:rsid w:val="00A24828"/>
    <w:rsid w:val="00A25F4A"/>
    <w:rsid w:val="00A262B6"/>
    <w:rsid w:val="00A270FE"/>
    <w:rsid w:val="00A27320"/>
    <w:rsid w:val="00A274CF"/>
    <w:rsid w:val="00A316A9"/>
    <w:rsid w:val="00A31E81"/>
    <w:rsid w:val="00A32524"/>
    <w:rsid w:val="00A33AC1"/>
    <w:rsid w:val="00A33B0C"/>
    <w:rsid w:val="00A34732"/>
    <w:rsid w:val="00A36CA9"/>
    <w:rsid w:val="00A36E1C"/>
    <w:rsid w:val="00A40E04"/>
    <w:rsid w:val="00A40FEE"/>
    <w:rsid w:val="00A4229C"/>
    <w:rsid w:val="00A43282"/>
    <w:rsid w:val="00A43BE4"/>
    <w:rsid w:val="00A45492"/>
    <w:rsid w:val="00A45B2A"/>
    <w:rsid w:val="00A45CF8"/>
    <w:rsid w:val="00A468CF"/>
    <w:rsid w:val="00A46F93"/>
    <w:rsid w:val="00A5011F"/>
    <w:rsid w:val="00A50253"/>
    <w:rsid w:val="00A52672"/>
    <w:rsid w:val="00A52A31"/>
    <w:rsid w:val="00A53872"/>
    <w:rsid w:val="00A5569E"/>
    <w:rsid w:val="00A5583E"/>
    <w:rsid w:val="00A56211"/>
    <w:rsid w:val="00A566B8"/>
    <w:rsid w:val="00A57139"/>
    <w:rsid w:val="00A6068F"/>
    <w:rsid w:val="00A608FB"/>
    <w:rsid w:val="00A62AF4"/>
    <w:rsid w:val="00A6384C"/>
    <w:rsid w:val="00A6422C"/>
    <w:rsid w:val="00A65C85"/>
    <w:rsid w:val="00A70511"/>
    <w:rsid w:val="00A7219D"/>
    <w:rsid w:val="00A77488"/>
    <w:rsid w:val="00A8092B"/>
    <w:rsid w:val="00A8160D"/>
    <w:rsid w:val="00A82DA6"/>
    <w:rsid w:val="00A842AF"/>
    <w:rsid w:val="00A90912"/>
    <w:rsid w:val="00A92E36"/>
    <w:rsid w:val="00A94350"/>
    <w:rsid w:val="00A954FC"/>
    <w:rsid w:val="00AA137F"/>
    <w:rsid w:val="00AA2BE2"/>
    <w:rsid w:val="00AA5132"/>
    <w:rsid w:val="00AA546F"/>
    <w:rsid w:val="00AA5D25"/>
    <w:rsid w:val="00AA7747"/>
    <w:rsid w:val="00AB1D7E"/>
    <w:rsid w:val="00AB22E1"/>
    <w:rsid w:val="00AB2AEE"/>
    <w:rsid w:val="00AB32FF"/>
    <w:rsid w:val="00AB57FB"/>
    <w:rsid w:val="00AB5C9C"/>
    <w:rsid w:val="00AB63CC"/>
    <w:rsid w:val="00AB6FEF"/>
    <w:rsid w:val="00AC1025"/>
    <w:rsid w:val="00AC2E01"/>
    <w:rsid w:val="00AC3D26"/>
    <w:rsid w:val="00AC575C"/>
    <w:rsid w:val="00AC72CD"/>
    <w:rsid w:val="00AC7331"/>
    <w:rsid w:val="00AC77F8"/>
    <w:rsid w:val="00AC7844"/>
    <w:rsid w:val="00AC7F36"/>
    <w:rsid w:val="00AD1085"/>
    <w:rsid w:val="00AD2EF7"/>
    <w:rsid w:val="00AD30F3"/>
    <w:rsid w:val="00AD3A4C"/>
    <w:rsid w:val="00AD3F8C"/>
    <w:rsid w:val="00AD44C5"/>
    <w:rsid w:val="00AD612E"/>
    <w:rsid w:val="00AD623B"/>
    <w:rsid w:val="00AD78B2"/>
    <w:rsid w:val="00AE0AE9"/>
    <w:rsid w:val="00AE0C6E"/>
    <w:rsid w:val="00AE1D0D"/>
    <w:rsid w:val="00AE25C7"/>
    <w:rsid w:val="00AE4254"/>
    <w:rsid w:val="00AE43C2"/>
    <w:rsid w:val="00AE4409"/>
    <w:rsid w:val="00AE531C"/>
    <w:rsid w:val="00AE5644"/>
    <w:rsid w:val="00AE58B4"/>
    <w:rsid w:val="00AE60D9"/>
    <w:rsid w:val="00AE753F"/>
    <w:rsid w:val="00AF4392"/>
    <w:rsid w:val="00AF45ED"/>
    <w:rsid w:val="00AF52EC"/>
    <w:rsid w:val="00AF5D23"/>
    <w:rsid w:val="00AF5EC6"/>
    <w:rsid w:val="00AF6134"/>
    <w:rsid w:val="00B0034E"/>
    <w:rsid w:val="00B00B49"/>
    <w:rsid w:val="00B010E9"/>
    <w:rsid w:val="00B01969"/>
    <w:rsid w:val="00B02C09"/>
    <w:rsid w:val="00B03AF0"/>
    <w:rsid w:val="00B03EF1"/>
    <w:rsid w:val="00B047B3"/>
    <w:rsid w:val="00B05791"/>
    <w:rsid w:val="00B06772"/>
    <w:rsid w:val="00B0727C"/>
    <w:rsid w:val="00B12846"/>
    <w:rsid w:val="00B12940"/>
    <w:rsid w:val="00B12F29"/>
    <w:rsid w:val="00B1336E"/>
    <w:rsid w:val="00B14165"/>
    <w:rsid w:val="00B16201"/>
    <w:rsid w:val="00B16F93"/>
    <w:rsid w:val="00B17142"/>
    <w:rsid w:val="00B17628"/>
    <w:rsid w:val="00B20585"/>
    <w:rsid w:val="00B206AA"/>
    <w:rsid w:val="00B21F1C"/>
    <w:rsid w:val="00B23701"/>
    <w:rsid w:val="00B2446C"/>
    <w:rsid w:val="00B258C7"/>
    <w:rsid w:val="00B2788C"/>
    <w:rsid w:val="00B3065A"/>
    <w:rsid w:val="00B30901"/>
    <w:rsid w:val="00B30E18"/>
    <w:rsid w:val="00B333A5"/>
    <w:rsid w:val="00B342EF"/>
    <w:rsid w:val="00B35691"/>
    <w:rsid w:val="00B35755"/>
    <w:rsid w:val="00B37971"/>
    <w:rsid w:val="00B401F4"/>
    <w:rsid w:val="00B40A39"/>
    <w:rsid w:val="00B4281F"/>
    <w:rsid w:val="00B428AC"/>
    <w:rsid w:val="00B43A92"/>
    <w:rsid w:val="00B43C16"/>
    <w:rsid w:val="00B47623"/>
    <w:rsid w:val="00B47651"/>
    <w:rsid w:val="00B536BC"/>
    <w:rsid w:val="00B5395D"/>
    <w:rsid w:val="00B53C18"/>
    <w:rsid w:val="00B5442F"/>
    <w:rsid w:val="00B55848"/>
    <w:rsid w:val="00B56D9F"/>
    <w:rsid w:val="00B6024B"/>
    <w:rsid w:val="00B61675"/>
    <w:rsid w:val="00B6194C"/>
    <w:rsid w:val="00B62F18"/>
    <w:rsid w:val="00B66717"/>
    <w:rsid w:val="00B6764E"/>
    <w:rsid w:val="00B6788F"/>
    <w:rsid w:val="00B70942"/>
    <w:rsid w:val="00B721B9"/>
    <w:rsid w:val="00B72783"/>
    <w:rsid w:val="00B728A7"/>
    <w:rsid w:val="00B72CD2"/>
    <w:rsid w:val="00B72E20"/>
    <w:rsid w:val="00B73CA9"/>
    <w:rsid w:val="00B74F7B"/>
    <w:rsid w:val="00B758A2"/>
    <w:rsid w:val="00B75B14"/>
    <w:rsid w:val="00B7721E"/>
    <w:rsid w:val="00B80952"/>
    <w:rsid w:val="00B8120A"/>
    <w:rsid w:val="00B8231E"/>
    <w:rsid w:val="00B82D5B"/>
    <w:rsid w:val="00B83C3D"/>
    <w:rsid w:val="00B8447B"/>
    <w:rsid w:val="00B84798"/>
    <w:rsid w:val="00B85950"/>
    <w:rsid w:val="00B87F87"/>
    <w:rsid w:val="00B90086"/>
    <w:rsid w:val="00B90C75"/>
    <w:rsid w:val="00B93012"/>
    <w:rsid w:val="00B935D7"/>
    <w:rsid w:val="00B93F93"/>
    <w:rsid w:val="00B948F8"/>
    <w:rsid w:val="00B95A7E"/>
    <w:rsid w:val="00B9732E"/>
    <w:rsid w:val="00BA095A"/>
    <w:rsid w:val="00BA0EC5"/>
    <w:rsid w:val="00BA3621"/>
    <w:rsid w:val="00BA3AD8"/>
    <w:rsid w:val="00BA4B34"/>
    <w:rsid w:val="00BA709A"/>
    <w:rsid w:val="00BA7623"/>
    <w:rsid w:val="00BB1B45"/>
    <w:rsid w:val="00BB2AF0"/>
    <w:rsid w:val="00BB3595"/>
    <w:rsid w:val="00BB6702"/>
    <w:rsid w:val="00BB7D20"/>
    <w:rsid w:val="00BC061D"/>
    <w:rsid w:val="00BC51C0"/>
    <w:rsid w:val="00BC51EF"/>
    <w:rsid w:val="00BC5766"/>
    <w:rsid w:val="00BC7599"/>
    <w:rsid w:val="00BC75DA"/>
    <w:rsid w:val="00BC76A8"/>
    <w:rsid w:val="00BD00AA"/>
    <w:rsid w:val="00BD0F1C"/>
    <w:rsid w:val="00BD1014"/>
    <w:rsid w:val="00BD1631"/>
    <w:rsid w:val="00BD5AB6"/>
    <w:rsid w:val="00BD5DEE"/>
    <w:rsid w:val="00BD7A61"/>
    <w:rsid w:val="00BE0106"/>
    <w:rsid w:val="00BE0780"/>
    <w:rsid w:val="00BE21C5"/>
    <w:rsid w:val="00BE405C"/>
    <w:rsid w:val="00BE454A"/>
    <w:rsid w:val="00BE54FF"/>
    <w:rsid w:val="00BE669D"/>
    <w:rsid w:val="00BE6B6D"/>
    <w:rsid w:val="00BE7468"/>
    <w:rsid w:val="00BF1F88"/>
    <w:rsid w:val="00BF31EC"/>
    <w:rsid w:val="00BF36D6"/>
    <w:rsid w:val="00BF38AD"/>
    <w:rsid w:val="00BF5593"/>
    <w:rsid w:val="00BF6091"/>
    <w:rsid w:val="00BF61EA"/>
    <w:rsid w:val="00BF678B"/>
    <w:rsid w:val="00BF79DD"/>
    <w:rsid w:val="00C00F8C"/>
    <w:rsid w:val="00C01BD5"/>
    <w:rsid w:val="00C02E7B"/>
    <w:rsid w:val="00C03372"/>
    <w:rsid w:val="00C05828"/>
    <w:rsid w:val="00C06344"/>
    <w:rsid w:val="00C10672"/>
    <w:rsid w:val="00C10F10"/>
    <w:rsid w:val="00C1119D"/>
    <w:rsid w:val="00C1314C"/>
    <w:rsid w:val="00C16CA0"/>
    <w:rsid w:val="00C17054"/>
    <w:rsid w:val="00C179C3"/>
    <w:rsid w:val="00C2227F"/>
    <w:rsid w:val="00C23140"/>
    <w:rsid w:val="00C25204"/>
    <w:rsid w:val="00C26DA6"/>
    <w:rsid w:val="00C27768"/>
    <w:rsid w:val="00C27FDB"/>
    <w:rsid w:val="00C307DD"/>
    <w:rsid w:val="00C317AD"/>
    <w:rsid w:val="00C31A3E"/>
    <w:rsid w:val="00C32543"/>
    <w:rsid w:val="00C32D9E"/>
    <w:rsid w:val="00C35D47"/>
    <w:rsid w:val="00C4133F"/>
    <w:rsid w:val="00C41878"/>
    <w:rsid w:val="00C4196C"/>
    <w:rsid w:val="00C41C5B"/>
    <w:rsid w:val="00C41F4F"/>
    <w:rsid w:val="00C45D78"/>
    <w:rsid w:val="00C46F8D"/>
    <w:rsid w:val="00C479C5"/>
    <w:rsid w:val="00C5106C"/>
    <w:rsid w:val="00C51103"/>
    <w:rsid w:val="00C5195B"/>
    <w:rsid w:val="00C51C12"/>
    <w:rsid w:val="00C523AA"/>
    <w:rsid w:val="00C52E37"/>
    <w:rsid w:val="00C53B90"/>
    <w:rsid w:val="00C53D16"/>
    <w:rsid w:val="00C557A1"/>
    <w:rsid w:val="00C55C5F"/>
    <w:rsid w:val="00C5734B"/>
    <w:rsid w:val="00C574E6"/>
    <w:rsid w:val="00C60CB6"/>
    <w:rsid w:val="00C60D86"/>
    <w:rsid w:val="00C614ED"/>
    <w:rsid w:val="00C6186B"/>
    <w:rsid w:val="00C621E3"/>
    <w:rsid w:val="00C625DB"/>
    <w:rsid w:val="00C63557"/>
    <w:rsid w:val="00C64762"/>
    <w:rsid w:val="00C64865"/>
    <w:rsid w:val="00C64D55"/>
    <w:rsid w:val="00C662CD"/>
    <w:rsid w:val="00C70A0A"/>
    <w:rsid w:val="00C70DFD"/>
    <w:rsid w:val="00C734AA"/>
    <w:rsid w:val="00C73515"/>
    <w:rsid w:val="00C741F0"/>
    <w:rsid w:val="00C74C46"/>
    <w:rsid w:val="00C754B5"/>
    <w:rsid w:val="00C77880"/>
    <w:rsid w:val="00C77A95"/>
    <w:rsid w:val="00C80614"/>
    <w:rsid w:val="00C80885"/>
    <w:rsid w:val="00C80C24"/>
    <w:rsid w:val="00C810F9"/>
    <w:rsid w:val="00C844D0"/>
    <w:rsid w:val="00C853C5"/>
    <w:rsid w:val="00C86EDA"/>
    <w:rsid w:val="00C94312"/>
    <w:rsid w:val="00C9553E"/>
    <w:rsid w:val="00C95EDC"/>
    <w:rsid w:val="00C966E3"/>
    <w:rsid w:val="00C96CFD"/>
    <w:rsid w:val="00C974CA"/>
    <w:rsid w:val="00CA055C"/>
    <w:rsid w:val="00CA17A4"/>
    <w:rsid w:val="00CA222E"/>
    <w:rsid w:val="00CA3098"/>
    <w:rsid w:val="00CA3EF3"/>
    <w:rsid w:val="00CB7083"/>
    <w:rsid w:val="00CB7315"/>
    <w:rsid w:val="00CC062E"/>
    <w:rsid w:val="00CC2563"/>
    <w:rsid w:val="00CC2609"/>
    <w:rsid w:val="00CC27AE"/>
    <w:rsid w:val="00CC34BE"/>
    <w:rsid w:val="00CC3B81"/>
    <w:rsid w:val="00CC4018"/>
    <w:rsid w:val="00CD0016"/>
    <w:rsid w:val="00CD0BF8"/>
    <w:rsid w:val="00CD0D23"/>
    <w:rsid w:val="00CD16A2"/>
    <w:rsid w:val="00CD26E1"/>
    <w:rsid w:val="00CD5104"/>
    <w:rsid w:val="00CD52AB"/>
    <w:rsid w:val="00CD6607"/>
    <w:rsid w:val="00CD78FF"/>
    <w:rsid w:val="00CE000A"/>
    <w:rsid w:val="00CE0E9D"/>
    <w:rsid w:val="00CE1430"/>
    <w:rsid w:val="00CE2F70"/>
    <w:rsid w:val="00CE52BB"/>
    <w:rsid w:val="00CE5F23"/>
    <w:rsid w:val="00CF02EC"/>
    <w:rsid w:val="00CF0888"/>
    <w:rsid w:val="00CF09A2"/>
    <w:rsid w:val="00CF16A7"/>
    <w:rsid w:val="00CF2334"/>
    <w:rsid w:val="00CF3318"/>
    <w:rsid w:val="00CF416E"/>
    <w:rsid w:val="00CF44CE"/>
    <w:rsid w:val="00CF53D7"/>
    <w:rsid w:val="00CF7602"/>
    <w:rsid w:val="00D012E2"/>
    <w:rsid w:val="00D02407"/>
    <w:rsid w:val="00D05378"/>
    <w:rsid w:val="00D058E6"/>
    <w:rsid w:val="00D05A8A"/>
    <w:rsid w:val="00D10CB6"/>
    <w:rsid w:val="00D127B6"/>
    <w:rsid w:val="00D13B08"/>
    <w:rsid w:val="00D16EAA"/>
    <w:rsid w:val="00D17035"/>
    <w:rsid w:val="00D177FC"/>
    <w:rsid w:val="00D20898"/>
    <w:rsid w:val="00D21CE6"/>
    <w:rsid w:val="00D23733"/>
    <w:rsid w:val="00D25C5D"/>
    <w:rsid w:val="00D26116"/>
    <w:rsid w:val="00D26B37"/>
    <w:rsid w:val="00D27EF2"/>
    <w:rsid w:val="00D3009F"/>
    <w:rsid w:val="00D30935"/>
    <w:rsid w:val="00D30A5A"/>
    <w:rsid w:val="00D32186"/>
    <w:rsid w:val="00D321AE"/>
    <w:rsid w:val="00D327BC"/>
    <w:rsid w:val="00D338CD"/>
    <w:rsid w:val="00D34B04"/>
    <w:rsid w:val="00D42B0F"/>
    <w:rsid w:val="00D42B3E"/>
    <w:rsid w:val="00D43FD6"/>
    <w:rsid w:val="00D44DA0"/>
    <w:rsid w:val="00D474D6"/>
    <w:rsid w:val="00D50592"/>
    <w:rsid w:val="00D50CC3"/>
    <w:rsid w:val="00D51EC7"/>
    <w:rsid w:val="00D53376"/>
    <w:rsid w:val="00D55987"/>
    <w:rsid w:val="00D60D9F"/>
    <w:rsid w:val="00D62AB8"/>
    <w:rsid w:val="00D64126"/>
    <w:rsid w:val="00D65A3D"/>
    <w:rsid w:val="00D65ED0"/>
    <w:rsid w:val="00D662E4"/>
    <w:rsid w:val="00D664CD"/>
    <w:rsid w:val="00D66527"/>
    <w:rsid w:val="00D670F6"/>
    <w:rsid w:val="00D70B23"/>
    <w:rsid w:val="00D7113B"/>
    <w:rsid w:val="00D715C5"/>
    <w:rsid w:val="00D71C3E"/>
    <w:rsid w:val="00D7255E"/>
    <w:rsid w:val="00D72AFD"/>
    <w:rsid w:val="00D72B3A"/>
    <w:rsid w:val="00D72F91"/>
    <w:rsid w:val="00D73F0A"/>
    <w:rsid w:val="00D74C51"/>
    <w:rsid w:val="00D76C98"/>
    <w:rsid w:val="00D76EA1"/>
    <w:rsid w:val="00D80407"/>
    <w:rsid w:val="00D8066E"/>
    <w:rsid w:val="00D806C1"/>
    <w:rsid w:val="00D80FB3"/>
    <w:rsid w:val="00D813A6"/>
    <w:rsid w:val="00D813A8"/>
    <w:rsid w:val="00D8542B"/>
    <w:rsid w:val="00D86E8D"/>
    <w:rsid w:val="00D87263"/>
    <w:rsid w:val="00D873D5"/>
    <w:rsid w:val="00D90278"/>
    <w:rsid w:val="00D90D10"/>
    <w:rsid w:val="00D90F5B"/>
    <w:rsid w:val="00D9171A"/>
    <w:rsid w:val="00D91766"/>
    <w:rsid w:val="00D91877"/>
    <w:rsid w:val="00D942FD"/>
    <w:rsid w:val="00D96A1F"/>
    <w:rsid w:val="00D96CBC"/>
    <w:rsid w:val="00D9755B"/>
    <w:rsid w:val="00DA142A"/>
    <w:rsid w:val="00DA1A6B"/>
    <w:rsid w:val="00DA1FA1"/>
    <w:rsid w:val="00DA26F9"/>
    <w:rsid w:val="00DA3EA0"/>
    <w:rsid w:val="00DA41DB"/>
    <w:rsid w:val="00DA4546"/>
    <w:rsid w:val="00DA5387"/>
    <w:rsid w:val="00DA7C6A"/>
    <w:rsid w:val="00DB0475"/>
    <w:rsid w:val="00DB0965"/>
    <w:rsid w:val="00DB101F"/>
    <w:rsid w:val="00DB39C9"/>
    <w:rsid w:val="00DB600D"/>
    <w:rsid w:val="00DB62B1"/>
    <w:rsid w:val="00DC1A20"/>
    <w:rsid w:val="00DC2A1E"/>
    <w:rsid w:val="00DC30CD"/>
    <w:rsid w:val="00DC4042"/>
    <w:rsid w:val="00DC5946"/>
    <w:rsid w:val="00DC59FB"/>
    <w:rsid w:val="00DC5B6B"/>
    <w:rsid w:val="00DC7B4C"/>
    <w:rsid w:val="00DD0032"/>
    <w:rsid w:val="00DD3C3C"/>
    <w:rsid w:val="00DD41CA"/>
    <w:rsid w:val="00DD510B"/>
    <w:rsid w:val="00DD53FE"/>
    <w:rsid w:val="00DD580B"/>
    <w:rsid w:val="00DD69D8"/>
    <w:rsid w:val="00DD7363"/>
    <w:rsid w:val="00DE1A55"/>
    <w:rsid w:val="00DE3BF2"/>
    <w:rsid w:val="00DE4426"/>
    <w:rsid w:val="00DE54C3"/>
    <w:rsid w:val="00DE6027"/>
    <w:rsid w:val="00DE64C7"/>
    <w:rsid w:val="00DE68B2"/>
    <w:rsid w:val="00DE6C98"/>
    <w:rsid w:val="00DE753E"/>
    <w:rsid w:val="00DE78E7"/>
    <w:rsid w:val="00DF06D6"/>
    <w:rsid w:val="00DF1720"/>
    <w:rsid w:val="00DF181A"/>
    <w:rsid w:val="00DF26DC"/>
    <w:rsid w:val="00DF2FAE"/>
    <w:rsid w:val="00DF3731"/>
    <w:rsid w:val="00DF4427"/>
    <w:rsid w:val="00DF6655"/>
    <w:rsid w:val="00DF688A"/>
    <w:rsid w:val="00DF709C"/>
    <w:rsid w:val="00E03A0B"/>
    <w:rsid w:val="00E040B0"/>
    <w:rsid w:val="00E0427C"/>
    <w:rsid w:val="00E04C9F"/>
    <w:rsid w:val="00E05143"/>
    <w:rsid w:val="00E053F5"/>
    <w:rsid w:val="00E06699"/>
    <w:rsid w:val="00E06BA1"/>
    <w:rsid w:val="00E11315"/>
    <w:rsid w:val="00E11374"/>
    <w:rsid w:val="00E131DD"/>
    <w:rsid w:val="00E14275"/>
    <w:rsid w:val="00E15D94"/>
    <w:rsid w:val="00E200D5"/>
    <w:rsid w:val="00E208E4"/>
    <w:rsid w:val="00E20B17"/>
    <w:rsid w:val="00E2126B"/>
    <w:rsid w:val="00E21485"/>
    <w:rsid w:val="00E21F5E"/>
    <w:rsid w:val="00E22181"/>
    <w:rsid w:val="00E253D6"/>
    <w:rsid w:val="00E259BC"/>
    <w:rsid w:val="00E26EF0"/>
    <w:rsid w:val="00E301E5"/>
    <w:rsid w:val="00E30C43"/>
    <w:rsid w:val="00E3148A"/>
    <w:rsid w:val="00E3288F"/>
    <w:rsid w:val="00E333FF"/>
    <w:rsid w:val="00E33CE4"/>
    <w:rsid w:val="00E352E4"/>
    <w:rsid w:val="00E35E40"/>
    <w:rsid w:val="00E3785A"/>
    <w:rsid w:val="00E41973"/>
    <w:rsid w:val="00E41C54"/>
    <w:rsid w:val="00E41FF0"/>
    <w:rsid w:val="00E42E13"/>
    <w:rsid w:val="00E43434"/>
    <w:rsid w:val="00E43FFB"/>
    <w:rsid w:val="00E44129"/>
    <w:rsid w:val="00E44388"/>
    <w:rsid w:val="00E45BAA"/>
    <w:rsid w:val="00E45FC0"/>
    <w:rsid w:val="00E504CC"/>
    <w:rsid w:val="00E53AFA"/>
    <w:rsid w:val="00E558D9"/>
    <w:rsid w:val="00E55BEF"/>
    <w:rsid w:val="00E563B5"/>
    <w:rsid w:val="00E56D28"/>
    <w:rsid w:val="00E57218"/>
    <w:rsid w:val="00E5751B"/>
    <w:rsid w:val="00E57695"/>
    <w:rsid w:val="00E613EB"/>
    <w:rsid w:val="00E6158E"/>
    <w:rsid w:val="00E61BE0"/>
    <w:rsid w:val="00E63745"/>
    <w:rsid w:val="00E6477F"/>
    <w:rsid w:val="00E6679B"/>
    <w:rsid w:val="00E703BB"/>
    <w:rsid w:val="00E710E0"/>
    <w:rsid w:val="00E71831"/>
    <w:rsid w:val="00E71910"/>
    <w:rsid w:val="00E7289D"/>
    <w:rsid w:val="00E73091"/>
    <w:rsid w:val="00E73D21"/>
    <w:rsid w:val="00E74693"/>
    <w:rsid w:val="00E749A4"/>
    <w:rsid w:val="00E77B4C"/>
    <w:rsid w:val="00E80A5A"/>
    <w:rsid w:val="00E811E6"/>
    <w:rsid w:val="00E87D44"/>
    <w:rsid w:val="00E92EF3"/>
    <w:rsid w:val="00E93212"/>
    <w:rsid w:val="00E9489C"/>
    <w:rsid w:val="00E959B2"/>
    <w:rsid w:val="00E95AFB"/>
    <w:rsid w:val="00E96F30"/>
    <w:rsid w:val="00E971A6"/>
    <w:rsid w:val="00E97A11"/>
    <w:rsid w:val="00E97A5F"/>
    <w:rsid w:val="00E97E19"/>
    <w:rsid w:val="00EA0A5D"/>
    <w:rsid w:val="00EA1934"/>
    <w:rsid w:val="00EA3A6E"/>
    <w:rsid w:val="00EA435E"/>
    <w:rsid w:val="00EA45FE"/>
    <w:rsid w:val="00EA6412"/>
    <w:rsid w:val="00EA7E80"/>
    <w:rsid w:val="00EB0DB4"/>
    <w:rsid w:val="00EB0DC5"/>
    <w:rsid w:val="00EB366A"/>
    <w:rsid w:val="00EB5238"/>
    <w:rsid w:val="00EB5F3A"/>
    <w:rsid w:val="00EB617B"/>
    <w:rsid w:val="00EB677B"/>
    <w:rsid w:val="00EC1A5A"/>
    <w:rsid w:val="00EC2ECE"/>
    <w:rsid w:val="00EC41BF"/>
    <w:rsid w:val="00EC4250"/>
    <w:rsid w:val="00EC51F7"/>
    <w:rsid w:val="00EC564A"/>
    <w:rsid w:val="00EC5DCC"/>
    <w:rsid w:val="00EC7ACC"/>
    <w:rsid w:val="00ED3E35"/>
    <w:rsid w:val="00ED60D1"/>
    <w:rsid w:val="00EE0264"/>
    <w:rsid w:val="00EE0875"/>
    <w:rsid w:val="00EE14F8"/>
    <w:rsid w:val="00EE1853"/>
    <w:rsid w:val="00EE1B4F"/>
    <w:rsid w:val="00EE22A6"/>
    <w:rsid w:val="00EE23F0"/>
    <w:rsid w:val="00EE27D9"/>
    <w:rsid w:val="00EE2D5A"/>
    <w:rsid w:val="00EE2D91"/>
    <w:rsid w:val="00EE61E6"/>
    <w:rsid w:val="00EE62F5"/>
    <w:rsid w:val="00EE6800"/>
    <w:rsid w:val="00EE7AB7"/>
    <w:rsid w:val="00EF1B62"/>
    <w:rsid w:val="00EF31AF"/>
    <w:rsid w:val="00EF4950"/>
    <w:rsid w:val="00EF4BA6"/>
    <w:rsid w:val="00EF7A24"/>
    <w:rsid w:val="00F03D08"/>
    <w:rsid w:val="00F04C0B"/>
    <w:rsid w:val="00F04CBF"/>
    <w:rsid w:val="00F05695"/>
    <w:rsid w:val="00F06FF2"/>
    <w:rsid w:val="00F07495"/>
    <w:rsid w:val="00F11608"/>
    <w:rsid w:val="00F12EF8"/>
    <w:rsid w:val="00F14595"/>
    <w:rsid w:val="00F14C8D"/>
    <w:rsid w:val="00F152B8"/>
    <w:rsid w:val="00F1575B"/>
    <w:rsid w:val="00F16BD6"/>
    <w:rsid w:val="00F1734F"/>
    <w:rsid w:val="00F200C5"/>
    <w:rsid w:val="00F205E5"/>
    <w:rsid w:val="00F207BC"/>
    <w:rsid w:val="00F20A33"/>
    <w:rsid w:val="00F220EF"/>
    <w:rsid w:val="00F222DA"/>
    <w:rsid w:val="00F22E14"/>
    <w:rsid w:val="00F23026"/>
    <w:rsid w:val="00F23436"/>
    <w:rsid w:val="00F234C3"/>
    <w:rsid w:val="00F23525"/>
    <w:rsid w:val="00F24A07"/>
    <w:rsid w:val="00F25FB3"/>
    <w:rsid w:val="00F262F4"/>
    <w:rsid w:val="00F266C9"/>
    <w:rsid w:val="00F2756D"/>
    <w:rsid w:val="00F31B5D"/>
    <w:rsid w:val="00F3225E"/>
    <w:rsid w:val="00F33B1F"/>
    <w:rsid w:val="00F3421D"/>
    <w:rsid w:val="00F4060D"/>
    <w:rsid w:val="00F4204B"/>
    <w:rsid w:val="00F43109"/>
    <w:rsid w:val="00F45065"/>
    <w:rsid w:val="00F46030"/>
    <w:rsid w:val="00F47525"/>
    <w:rsid w:val="00F47A19"/>
    <w:rsid w:val="00F507A5"/>
    <w:rsid w:val="00F50BAB"/>
    <w:rsid w:val="00F518A0"/>
    <w:rsid w:val="00F518F2"/>
    <w:rsid w:val="00F51F82"/>
    <w:rsid w:val="00F52049"/>
    <w:rsid w:val="00F52882"/>
    <w:rsid w:val="00F52B8D"/>
    <w:rsid w:val="00F52FD0"/>
    <w:rsid w:val="00F551A4"/>
    <w:rsid w:val="00F57756"/>
    <w:rsid w:val="00F5775A"/>
    <w:rsid w:val="00F6131A"/>
    <w:rsid w:val="00F6157A"/>
    <w:rsid w:val="00F61B0A"/>
    <w:rsid w:val="00F629B9"/>
    <w:rsid w:val="00F642F9"/>
    <w:rsid w:val="00F64E9B"/>
    <w:rsid w:val="00F70959"/>
    <w:rsid w:val="00F70E28"/>
    <w:rsid w:val="00F72A40"/>
    <w:rsid w:val="00F72A95"/>
    <w:rsid w:val="00F749D9"/>
    <w:rsid w:val="00F750BF"/>
    <w:rsid w:val="00F76B0A"/>
    <w:rsid w:val="00F77A72"/>
    <w:rsid w:val="00F801E3"/>
    <w:rsid w:val="00F820ED"/>
    <w:rsid w:val="00F83171"/>
    <w:rsid w:val="00F84FCA"/>
    <w:rsid w:val="00F8610F"/>
    <w:rsid w:val="00F86CBE"/>
    <w:rsid w:val="00F876EB"/>
    <w:rsid w:val="00F9010D"/>
    <w:rsid w:val="00F906AD"/>
    <w:rsid w:val="00F92C1B"/>
    <w:rsid w:val="00F9398E"/>
    <w:rsid w:val="00F972CE"/>
    <w:rsid w:val="00F97726"/>
    <w:rsid w:val="00F97D44"/>
    <w:rsid w:val="00FA26BD"/>
    <w:rsid w:val="00FA29A1"/>
    <w:rsid w:val="00FA3B20"/>
    <w:rsid w:val="00FA4573"/>
    <w:rsid w:val="00FA5ACC"/>
    <w:rsid w:val="00FA6751"/>
    <w:rsid w:val="00FA6D46"/>
    <w:rsid w:val="00FB1921"/>
    <w:rsid w:val="00FB29B9"/>
    <w:rsid w:val="00FB4784"/>
    <w:rsid w:val="00FB55BA"/>
    <w:rsid w:val="00FB5C3F"/>
    <w:rsid w:val="00FB5F35"/>
    <w:rsid w:val="00FB6D6B"/>
    <w:rsid w:val="00FB77D6"/>
    <w:rsid w:val="00FB7C21"/>
    <w:rsid w:val="00FC0CFC"/>
    <w:rsid w:val="00FC1AD9"/>
    <w:rsid w:val="00FC33C4"/>
    <w:rsid w:val="00FC5820"/>
    <w:rsid w:val="00FC664E"/>
    <w:rsid w:val="00FC7A7D"/>
    <w:rsid w:val="00FD0E7E"/>
    <w:rsid w:val="00FD19C4"/>
    <w:rsid w:val="00FD277C"/>
    <w:rsid w:val="00FD30D0"/>
    <w:rsid w:val="00FD5032"/>
    <w:rsid w:val="00FD609C"/>
    <w:rsid w:val="00FD6FDC"/>
    <w:rsid w:val="00FD7568"/>
    <w:rsid w:val="00FE3A4F"/>
    <w:rsid w:val="00FE564F"/>
    <w:rsid w:val="00FE5822"/>
    <w:rsid w:val="00FE6F6F"/>
    <w:rsid w:val="00FE78D2"/>
    <w:rsid w:val="00FF0D71"/>
    <w:rsid w:val="00FF0FF8"/>
    <w:rsid w:val="00FF1BCB"/>
    <w:rsid w:val="00FF205A"/>
    <w:rsid w:val="00FF3A44"/>
    <w:rsid w:val="00FF3CFA"/>
    <w:rsid w:val="00FF581F"/>
    <w:rsid w:val="00FF6969"/>
    <w:rsid w:val="00FF78A3"/>
    <w:rsid w:val="00FF79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iPriority w:val="99"/>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iPriority w:val="99"/>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93326076">
      <w:bodyDiv w:val="1"/>
      <w:marLeft w:val="0"/>
      <w:marRight w:val="0"/>
      <w:marTop w:val="0"/>
      <w:marBottom w:val="0"/>
      <w:divBdr>
        <w:top w:val="none" w:sz="0" w:space="0" w:color="auto"/>
        <w:left w:val="none" w:sz="0" w:space="0" w:color="auto"/>
        <w:bottom w:val="none" w:sz="0" w:space="0" w:color="auto"/>
        <w:right w:val="none" w:sz="0" w:space="0" w:color="auto"/>
      </w:divBdr>
    </w:div>
    <w:div w:id="113911915">
      <w:bodyDiv w:val="1"/>
      <w:marLeft w:val="0"/>
      <w:marRight w:val="0"/>
      <w:marTop w:val="0"/>
      <w:marBottom w:val="0"/>
      <w:divBdr>
        <w:top w:val="none" w:sz="0" w:space="0" w:color="auto"/>
        <w:left w:val="none" w:sz="0" w:space="0" w:color="auto"/>
        <w:bottom w:val="none" w:sz="0" w:space="0" w:color="auto"/>
        <w:right w:val="none" w:sz="0" w:space="0" w:color="auto"/>
      </w:divBdr>
    </w:div>
    <w:div w:id="158928570">
      <w:bodyDiv w:val="1"/>
      <w:marLeft w:val="0"/>
      <w:marRight w:val="0"/>
      <w:marTop w:val="0"/>
      <w:marBottom w:val="0"/>
      <w:divBdr>
        <w:top w:val="none" w:sz="0" w:space="0" w:color="auto"/>
        <w:left w:val="none" w:sz="0" w:space="0" w:color="auto"/>
        <w:bottom w:val="none" w:sz="0" w:space="0" w:color="auto"/>
        <w:right w:val="none" w:sz="0" w:space="0" w:color="auto"/>
      </w:divBdr>
    </w:div>
    <w:div w:id="196163851">
      <w:bodyDiv w:val="1"/>
      <w:marLeft w:val="0"/>
      <w:marRight w:val="0"/>
      <w:marTop w:val="0"/>
      <w:marBottom w:val="0"/>
      <w:divBdr>
        <w:top w:val="none" w:sz="0" w:space="0" w:color="auto"/>
        <w:left w:val="none" w:sz="0" w:space="0" w:color="auto"/>
        <w:bottom w:val="none" w:sz="0" w:space="0" w:color="auto"/>
        <w:right w:val="none" w:sz="0" w:space="0" w:color="auto"/>
      </w:divBdr>
    </w:div>
    <w:div w:id="210196003">
      <w:bodyDiv w:val="1"/>
      <w:marLeft w:val="0"/>
      <w:marRight w:val="0"/>
      <w:marTop w:val="0"/>
      <w:marBottom w:val="0"/>
      <w:divBdr>
        <w:top w:val="none" w:sz="0" w:space="0" w:color="auto"/>
        <w:left w:val="none" w:sz="0" w:space="0" w:color="auto"/>
        <w:bottom w:val="none" w:sz="0" w:space="0" w:color="auto"/>
        <w:right w:val="none" w:sz="0" w:space="0" w:color="auto"/>
      </w:divBdr>
    </w:div>
    <w:div w:id="218446289">
      <w:bodyDiv w:val="1"/>
      <w:marLeft w:val="0"/>
      <w:marRight w:val="0"/>
      <w:marTop w:val="0"/>
      <w:marBottom w:val="0"/>
      <w:divBdr>
        <w:top w:val="none" w:sz="0" w:space="0" w:color="auto"/>
        <w:left w:val="none" w:sz="0" w:space="0" w:color="auto"/>
        <w:bottom w:val="none" w:sz="0" w:space="0" w:color="auto"/>
        <w:right w:val="none" w:sz="0" w:space="0" w:color="auto"/>
      </w:divBdr>
    </w:div>
    <w:div w:id="275872116">
      <w:bodyDiv w:val="1"/>
      <w:marLeft w:val="0"/>
      <w:marRight w:val="0"/>
      <w:marTop w:val="0"/>
      <w:marBottom w:val="0"/>
      <w:divBdr>
        <w:top w:val="none" w:sz="0" w:space="0" w:color="auto"/>
        <w:left w:val="none" w:sz="0" w:space="0" w:color="auto"/>
        <w:bottom w:val="none" w:sz="0" w:space="0" w:color="auto"/>
        <w:right w:val="none" w:sz="0" w:space="0" w:color="auto"/>
      </w:divBdr>
    </w:div>
    <w:div w:id="294993450">
      <w:bodyDiv w:val="1"/>
      <w:marLeft w:val="0"/>
      <w:marRight w:val="0"/>
      <w:marTop w:val="0"/>
      <w:marBottom w:val="0"/>
      <w:divBdr>
        <w:top w:val="none" w:sz="0" w:space="0" w:color="auto"/>
        <w:left w:val="none" w:sz="0" w:space="0" w:color="auto"/>
        <w:bottom w:val="none" w:sz="0" w:space="0" w:color="auto"/>
        <w:right w:val="none" w:sz="0" w:space="0" w:color="auto"/>
      </w:divBdr>
    </w:div>
    <w:div w:id="302082239">
      <w:bodyDiv w:val="1"/>
      <w:marLeft w:val="0"/>
      <w:marRight w:val="0"/>
      <w:marTop w:val="0"/>
      <w:marBottom w:val="0"/>
      <w:divBdr>
        <w:top w:val="none" w:sz="0" w:space="0" w:color="auto"/>
        <w:left w:val="none" w:sz="0" w:space="0" w:color="auto"/>
        <w:bottom w:val="none" w:sz="0" w:space="0" w:color="auto"/>
        <w:right w:val="none" w:sz="0" w:space="0" w:color="auto"/>
      </w:divBdr>
    </w:div>
    <w:div w:id="338197270">
      <w:bodyDiv w:val="1"/>
      <w:marLeft w:val="0"/>
      <w:marRight w:val="0"/>
      <w:marTop w:val="0"/>
      <w:marBottom w:val="0"/>
      <w:divBdr>
        <w:top w:val="none" w:sz="0" w:space="0" w:color="auto"/>
        <w:left w:val="none" w:sz="0" w:space="0" w:color="auto"/>
        <w:bottom w:val="none" w:sz="0" w:space="0" w:color="auto"/>
        <w:right w:val="none" w:sz="0" w:space="0" w:color="auto"/>
      </w:divBdr>
    </w:div>
    <w:div w:id="338510716">
      <w:bodyDiv w:val="1"/>
      <w:marLeft w:val="0"/>
      <w:marRight w:val="0"/>
      <w:marTop w:val="0"/>
      <w:marBottom w:val="0"/>
      <w:divBdr>
        <w:top w:val="none" w:sz="0" w:space="0" w:color="auto"/>
        <w:left w:val="none" w:sz="0" w:space="0" w:color="auto"/>
        <w:bottom w:val="none" w:sz="0" w:space="0" w:color="auto"/>
        <w:right w:val="none" w:sz="0" w:space="0" w:color="auto"/>
      </w:divBdr>
    </w:div>
    <w:div w:id="377902387">
      <w:bodyDiv w:val="1"/>
      <w:marLeft w:val="0"/>
      <w:marRight w:val="0"/>
      <w:marTop w:val="0"/>
      <w:marBottom w:val="0"/>
      <w:divBdr>
        <w:top w:val="none" w:sz="0" w:space="0" w:color="auto"/>
        <w:left w:val="none" w:sz="0" w:space="0" w:color="auto"/>
        <w:bottom w:val="none" w:sz="0" w:space="0" w:color="auto"/>
        <w:right w:val="none" w:sz="0" w:space="0" w:color="auto"/>
      </w:divBdr>
    </w:div>
    <w:div w:id="387846445">
      <w:bodyDiv w:val="1"/>
      <w:marLeft w:val="0"/>
      <w:marRight w:val="0"/>
      <w:marTop w:val="0"/>
      <w:marBottom w:val="0"/>
      <w:divBdr>
        <w:top w:val="none" w:sz="0" w:space="0" w:color="auto"/>
        <w:left w:val="none" w:sz="0" w:space="0" w:color="auto"/>
        <w:bottom w:val="none" w:sz="0" w:space="0" w:color="auto"/>
        <w:right w:val="none" w:sz="0" w:space="0" w:color="auto"/>
      </w:divBdr>
    </w:div>
    <w:div w:id="411513508">
      <w:bodyDiv w:val="1"/>
      <w:marLeft w:val="0"/>
      <w:marRight w:val="0"/>
      <w:marTop w:val="0"/>
      <w:marBottom w:val="0"/>
      <w:divBdr>
        <w:top w:val="none" w:sz="0" w:space="0" w:color="auto"/>
        <w:left w:val="none" w:sz="0" w:space="0" w:color="auto"/>
        <w:bottom w:val="none" w:sz="0" w:space="0" w:color="auto"/>
        <w:right w:val="none" w:sz="0" w:space="0" w:color="auto"/>
      </w:divBdr>
    </w:div>
    <w:div w:id="452753082">
      <w:bodyDiv w:val="1"/>
      <w:marLeft w:val="0"/>
      <w:marRight w:val="0"/>
      <w:marTop w:val="0"/>
      <w:marBottom w:val="0"/>
      <w:divBdr>
        <w:top w:val="none" w:sz="0" w:space="0" w:color="auto"/>
        <w:left w:val="none" w:sz="0" w:space="0" w:color="auto"/>
        <w:bottom w:val="none" w:sz="0" w:space="0" w:color="auto"/>
        <w:right w:val="none" w:sz="0" w:space="0" w:color="auto"/>
      </w:divBdr>
    </w:div>
    <w:div w:id="461460791">
      <w:bodyDiv w:val="1"/>
      <w:marLeft w:val="0"/>
      <w:marRight w:val="0"/>
      <w:marTop w:val="0"/>
      <w:marBottom w:val="0"/>
      <w:divBdr>
        <w:top w:val="none" w:sz="0" w:space="0" w:color="auto"/>
        <w:left w:val="none" w:sz="0" w:space="0" w:color="auto"/>
        <w:bottom w:val="none" w:sz="0" w:space="0" w:color="auto"/>
        <w:right w:val="none" w:sz="0" w:space="0" w:color="auto"/>
      </w:divBdr>
    </w:div>
    <w:div w:id="513423157">
      <w:bodyDiv w:val="1"/>
      <w:marLeft w:val="0"/>
      <w:marRight w:val="0"/>
      <w:marTop w:val="0"/>
      <w:marBottom w:val="0"/>
      <w:divBdr>
        <w:top w:val="none" w:sz="0" w:space="0" w:color="auto"/>
        <w:left w:val="none" w:sz="0" w:space="0" w:color="auto"/>
        <w:bottom w:val="none" w:sz="0" w:space="0" w:color="auto"/>
        <w:right w:val="none" w:sz="0" w:space="0" w:color="auto"/>
      </w:divBdr>
    </w:div>
    <w:div w:id="540245684">
      <w:bodyDiv w:val="1"/>
      <w:marLeft w:val="0"/>
      <w:marRight w:val="0"/>
      <w:marTop w:val="0"/>
      <w:marBottom w:val="0"/>
      <w:divBdr>
        <w:top w:val="none" w:sz="0" w:space="0" w:color="auto"/>
        <w:left w:val="none" w:sz="0" w:space="0" w:color="auto"/>
        <w:bottom w:val="none" w:sz="0" w:space="0" w:color="auto"/>
        <w:right w:val="none" w:sz="0" w:space="0" w:color="auto"/>
      </w:divBdr>
    </w:div>
    <w:div w:id="558127009">
      <w:bodyDiv w:val="1"/>
      <w:marLeft w:val="0"/>
      <w:marRight w:val="0"/>
      <w:marTop w:val="0"/>
      <w:marBottom w:val="0"/>
      <w:divBdr>
        <w:top w:val="none" w:sz="0" w:space="0" w:color="auto"/>
        <w:left w:val="none" w:sz="0" w:space="0" w:color="auto"/>
        <w:bottom w:val="none" w:sz="0" w:space="0" w:color="auto"/>
        <w:right w:val="none" w:sz="0" w:space="0" w:color="auto"/>
      </w:divBdr>
    </w:div>
    <w:div w:id="677466798">
      <w:bodyDiv w:val="1"/>
      <w:marLeft w:val="0"/>
      <w:marRight w:val="0"/>
      <w:marTop w:val="0"/>
      <w:marBottom w:val="0"/>
      <w:divBdr>
        <w:top w:val="none" w:sz="0" w:space="0" w:color="auto"/>
        <w:left w:val="none" w:sz="0" w:space="0" w:color="auto"/>
        <w:bottom w:val="none" w:sz="0" w:space="0" w:color="auto"/>
        <w:right w:val="none" w:sz="0" w:space="0" w:color="auto"/>
      </w:divBdr>
    </w:div>
    <w:div w:id="740718340">
      <w:bodyDiv w:val="1"/>
      <w:marLeft w:val="0"/>
      <w:marRight w:val="0"/>
      <w:marTop w:val="0"/>
      <w:marBottom w:val="0"/>
      <w:divBdr>
        <w:top w:val="none" w:sz="0" w:space="0" w:color="auto"/>
        <w:left w:val="none" w:sz="0" w:space="0" w:color="auto"/>
        <w:bottom w:val="none" w:sz="0" w:space="0" w:color="auto"/>
        <w:right w:val="none" w:sz="0" w:space="0" w:color="auto"/>
      </w:divBdr>
    </w:div>
    <w:div w:id="749617197">
      <w:bodyDiv w:val="1"/>
      <w:marLeft w:val="0"/>
      <w:marRight w:val="0"/>
      <w:marTop w:val="0"/>
      <w:marBottom w:val="0"/>
      <w:divBdr>
        <w:top w:val="none" w:sz="0" w:space="0" w:color="auto"/>
        <w:left w:val="none" w:sz="0" w:space="0" w:color="auto"/>
        <w:bottom w:val="none" w:sz="0" w:space="0" w:color="auto"/>
        <w:right w:val="none" w:sz="0" w:space="0" w:color="auto"/>
      </w:divBdr>
    </w:div>
    <w:div w:id="917635345">
      <w:bodyDiv w:val="1"/>
      <w:marLeft w:val="0"/>
      <w:marRight w:val="0"/>
      <w:marTop w:val="0"/>
      <w:marBottom w:val="0"/>
      <w:divBdr>
        <w:top w:val="none" w:sz="0" w:space="0" w:color="auto"/>
        <w:left w:val="none" w:sz="0" w:space="0" w:color="auto"/>
        <w:bottom w:val="none" w:sz="0" w:space="0" w:color="auto"/>
        <w:right w:val="none" w:sz="0" w:space="0" w:color="auto"/>
      </w:divBdr>
      <w:divsChild>
        <w:div w:id="1111702165">
          <w:marLeft w:val="0"/>
          <w:marRight w:val="0"/>
          <w:marTop w:val="0"/>
          <w:marBottom w:val="0"/>
          <w:divBdr>
            <w:top w:val="none" w:sz="0" w:space="0" w:color="auto"/>
            <w:left w:val="none" w:sz="0" w:space="0" w:color="auto"/>
            <w:bottom w:val="none" w:sz="0" w:space="0" w:color="auto"/>
            <w:right w:val="none" w:sz="0" w:space="0" w:color="auto"/>
          </w:divBdr>
        </w:div>
      </w:divsChild>
    </w:div>
    <w:div w:id="1046291381">
      <w:bodyDiv w:val="1"/>
      <w:marLeft w:val="0"/>
      <w:marRight w:val="0"/>
      <w:marTop w:val="0"/>
      <w:marBottom w:val="0"/>
      <w:divBdr>
        <w:top w:val="none" w:sz="0" w:space="0" w:color="auto"/>
        <w:left w:val="none" w:sz="0" w:space="0" w:color="auto"/>
        <w:bottom w:val="none" w:sz="0" w:space="0" w:color="auto"/>
        <w:right w:val="none" w:sz="0" w:space="0" w:color="auto"/>
      </w:divBdr>
    </w:div>
    <w:div w:id="1075977671">
      <w:bodyDiv w:val="1"/>
      <w:marLeft w:val="0"/>
      <w:marRight w:val="0"/>
      <w:marTop w:val="0"/>
      <w:marBottom w:val="0"/>
      <w:divBdr>
        <w:top w:val="none" w:sz="0" w:space="0" w:color="auto"/>
        <w:left w:val="none" w:sz="0" w:space="0" w:color="auto"/>
        <w:bottom w:val="none" w:sz="0" w:space="0" w:color="auto"/>
        <w:right w:val="none" w:sz="0" w:space="0" w:color="auto"/>
      </w:divBdr>
    </w:div>
    <w:div w:id="1097946648">
      <w:bodyDiv w:val="1"/>
      <w:marLeft w:val="0"/>
      <w:marRight w:val="0"/>
      <w:marTop w:val="0"/>
      <w:marBottom w:val="0"/>
      <w:divBdr>
        <w:top w:val="none" w:sz="0" w:space="0" w:color="auto"/>
        <w:left w:val="none" w:sz="0" w:space="0" w:color="auto"/>
        <w:bottom w:val="none" w:sz="0" w:space="0" w:color="auto"/>
        <w:right w:val="none" w:sz="0" w:space="0" w:color="auto"/>
      </w:divBdr>
    </w:div>
    <w:div w:id="1118376339">
      <w:bodyDiv w:val="1"/>
      <w:marLeft w:val="0"/>
      <w:marRight w:val="0"/>
      <w:marTop w:val="0"/>
      <w:marBottom w:val="0"/>
      <w:divBdr>
        <w:top w:val="none" w:sz="0" w:space="0" w:color="auto"/>
        <w:left w:val="none" w:sz="0" w:space="0" w:color="auto"/>
        <w:bottom w:val="none" w:sz="0" w:space="0" w:color="auto"/>
        <w:right w:val="none" w:sz="0" w:space="0" w:color="auto"/>
      </w:divBdr>
    </w:div>
    <w:div w:id="1147476174">
      <w:bodyDiv w:val="1"/>
      <w:marLeft w:val="0"/>
      <w:marRight w:val="0"/>
      <w:marTop w:val="0"/>
      <w:marBottom w:val="0"/>
      <w:divBdr>
        <w:top w:val="none" w:sz="0" w:space="0" w:color="auto"/>
        <w:left w:val="none" w:sz="0" w:space="0" w:color="auto"/>
        <w:bottom w:val="none" w:sz="0" w:space="0" w:color="auto"/>
        <w:right w:val="none" w:sz="0" w:space="0" w:color="auto"/>
      </w:divBdr>
    </w:div>
    <w:div w:id="1197037750">
      <w:bodyDiv w:val="1"/>
      <w:marLeft w:val="0"/>
      <w:marRight w:val="0"/>
      <w:marTop w:val="0"/>
      <w:marBottom w:val="0"/>
      <w:divBdr>
        <w:top w:val="none" w:sz="0" w:space="0" w:color="auto"/>
        <w:left w:val="none" w:sz="0" w:space="0" w:color="auto"/>
        <w:bottom w:val="none" w:sz="0" w:space="0" w:color="auto"/>
        <w:right w:val="none" w:sz="0" w:space="0" w:color="auto"/>
      </w:divBdr>
    </w:div>
    <w:div w:id="1238130071">
      <w:bodyDiv w:val="1"/>
      <w:marLeft w:val="0"/>
      <w:marRight w:val="0"/>
      <w:marTop w:val="0"/>
      <w:marBottom w:val="0"/>
      <w:divBdr>
        <w:top w:val="none" w:sz="0" w:space="0" w:color="auto"/>
        <w:left w:val="none" w:sz="0" w:space="0" w:color="auto"/>
        <w:bottom w:val="none" w:sz="0" w:space="0" w:color="auto"/>
        <w:right w:val="none" w:sz="0" w:space="0" w:color="auto"/>
      </w:divBdr>
    </w:div>
    <w:div w:id="1254432499">
      <w:bodyDiv w:val="1"/>
      <w:marLeft w:val="0"/>
      <w:marRight w:val="0"/>
      <w:marTop w:val="0"/>
      <w:marBottom w:val="0"/>
      <w:divBdr>
        <w:top w:val="none" w:sz="0" w:space="0" w:color="auto"/>
        <w:left w:val="none" w:sz="0" w:space="0" w:color="auto"/>
        <w:bottom w:val="none" w:sz="0" w:space="0" w:color="auto"/>
        <w:right w:val="none" w:sz="0" w:space="0" w:color="auto"/>
      </w:divBdr>
    </w:div>
    <w:div w:id="1277982179">
      <w:bodyDiv w:val="1"/>
      <w:marLeft w:val="0"/>
      <w:marRight w:val="0"/>
      <w:marTop w:val="0"/>
      <w:marBottom w:val="0"/>
      <w:divBdr>
        <w:top w:val="none" w:sz="0" w:space="0" w:color="auto"/>
        <w:left w:val="none" w:sz="0" w:space="0" w:color="auto"/>
        <w:bottom w:val="none" w:sz="0" w:space="0" w:color="auto"/>
        <w:right w:val="none" w:sz="0" w:space="0" w:color="auto"/>
      </w:divBdr>
    </w:div>
    <w:div w:id="1312908438">
      <w:bodyDiv w:val="1"/>
      <w:marLeft w:val="0"/>
      <w:marRight w:val="0"/>
      <w:marTop w:val="0"/>
      <w:marBottom w:val="0"/>
      <w:divBdr>
        <w:top w:val="none" w:sz="0" w:space="0" w:color="auto"/>
        <w:left w:val="none" w:sz="0" w:space="0" w:color="auto"/>
        <w:bottom w:val="none" w:sz="0" w:space="0" w:color="auto"/>
        <w:right w:val="none" w:sz="0" w:space="0" w:color="auto"/>
      </w:divBdr>
    </w:div>
    <w:div w:id="1315066100">
      <w:bodyDiv w:val="1"/>
      <w:marLeft w:val="0"/>
      <w:marRight w:val="0"/>
      <w:marTop w:val="0"/>
      <w:marBottom w:val="0"/>
      <w:divBdr>
        <w:top w:val="none" w:sz="0" w:space="0" w:color="auto"/>
        <w:left w:val="none" w:sz="0" w:space="0" w:color="auto"/>
        <w:bottom w:val="none" w:sz="0" w:space="0" w:color="auto"/>
        <w:right w:val="none" w:sz="0" w:space="0" w:color="auto"/>
      </w:divBdr>
    </w:div>
    <w:div w:id="1325891420">
      <w:bodyDiv w:val="1"/>
      <w:marLeft w:val="0"/>
      <w:marRight w:val="0"/>
      <w:marTop w:val="0"/>
      <w:marBottom w:val="0"/>
      <w:divBdr>
        <w:top w:val="none" w:sz="0" w:space="0" w:color="auto"/>
        <w:left w:val="none" w:sz="0" w:space="0" w:color="auto"/>
        <w:bottom w:val="none" w:sz="0" w:space="0" w:color="auto"/>
        <w:right w:val="none" w:sz="0" w:space="0" w:color="auto"/>
      </w:divBdr>
    </w:div>
    <w:div w:id="1335184189">
      <w:bodyDiv w:val="1"/>
      <w:marLeft w:val="0"/>
      <w:marRight w:val="0"/>
      <w:marTop w:val="0"/>
      <w:marBottom w:val="0"/>
      <w:divBdr>
        <w:top w:val="none" w:sz="0" w:space="0" w:color="auto"/>
        <w:left w:val="none" w:sz="0" w:space="0" w:color="auto"/>
        <w:bottom w:val="none" w:sz="0" w:space="0" w:color="auto"/>
        <w:right w:val="none" w:sz="0" w:space="0" w:color="auto"/>
      </w:divBdr>
    </w:div>
    <w:div w:id="1338463726">
      <w:bodyDiv w:val="1"/>
      <w:marLeft w:val="0"/>
      <w:marRight w:val="0"/>
      <w:marTop w:val="0"/>
      <w:marBottom w:val="0"/>
      <w:divBdr>
        <w:top w:val="none" w:sz="0" w:space="0" w:color="auto"/>
        <w:left w:val="none" w:sz="0" w:space="0" w:color="auto"/>
        <w:bottom w:val="none" w:sz="0" w:space="0" w:color="auto"/>
        <w:right w:val="none" w:sz="0" w:space="0" w:color="auto"/>
      </w:divBdr>
    </w:div>
    <w:div w:id="1412893229">
      <w:bodyDiv w:val="1"/>
      <w:marLeft w:val="0"/>
      <w:marRight w:val="0"/>
      <w:marTop w:val="0"/>
      <w:marBottom w:val="0"/>
      <w:divBdr>
        <w:top w:val="none" w:sz="0" w:space="0" w:color="auto"/>
        <w:left w:val="none" w:sz="0" w:space="0" w:color="auto"/>
        <w:bottom w:val="none" w:sz="0" w:space="0" w:color="auto"/>
        <w:right w:val="none" w:sz="0" w:space="0" w:color="auto"/>
      </w:divBdr>
    </w:div>
    <w:div w:id="1437603267">
      <w:bodyDiv w:val="1"/>
      <w:marLeft w:val="0"/>
      <w:marRight w:val="0"/>
      <w:marTop w:val="0"/>
      <w:marBottom w:val="0"/>
      <w:divBdr>
        <w:top w:val="none" w:sz="0" w:space="0" w:color="auto"/>
        <w:left w:val="none" w:sz="0" w:space="0" w:color="auto"/>
        <w:bottom w:val="none" w:sz="0" w:space="0" w:color="auto"/>
        <w:right w:val="none" w:sz="0" w:space="0" w:color="auto"/>
      </w:divBdr>
    </w:div>
    <w:div w:id="1551763203">
      <w:bodyDiv w:val="1"/>
      <w:marLeft w:val="0"/>
      <w:marRight w:val="0"/>
      <w:marTop w:val="0"/>
      <w:marBottom w:val="0"/>
      <w:divBdr>
        <w:top w:val="none" w:sz="0" w:space="0" w:color="auto"/>
        <w:left w:val="none" w:sz="0" w:space="0" w:color="auto"/>
        <w:bottom w:val="none" w:sz="0" w:space="0" w:color="auto"/>
        <w:right w:val="none" w:sz="0" w:space="0" w:color="auto"/>
      </w:divBdr>
    </w:div>
    <w:div w:id="1590428522">
      <w:bodyDiv w:val="1"/>
      <w:marLeft w:val="0"/>
      <w:marRight w:val="0"/>
      <w:marTop w:val="0"/>
      <w:marBottom w:val="0"/>
      <w:divBdr>
        <w:top w:val="none" w:sz="0" w:space="0" w:color="auto"/>
        <w:left w:val="none" w:sz="0" w:space="0" w:color="auto"/>
        <w:bottom w:val="none" w:sz="0" w:space="0" w:color="auto"/>
        <w:right w:val="none" w:sz="0" w:space="0" w:color="auto"/>
      </w:divBdr>
    </w:div>
    <w:div w:id="1611545896">
      <w:bodyDiv w:val="1"/>
      <w:marLeft w:val="0"/>
      <w:marRight w:val="0"/>
      <w:marTop w:val="0"/>
      <w:marBottom w:val="0"/>
      <w:divBdr>
        <w:top w:val="none" w:sz="0" w:space="0" w:color="auto"/>
        <w:left w:val="none" w:sz="0" w:space="0" w:color="auto"/>
        <w:bottom w:val="none" w:sz="0" w:space="0" w:color="auto"/>
        <w:right w:val="none" w:sz="0" w:space="0" w:color="auto"/>
      </w:divBdr>
    </w:div>
    <w:div w:id="1625118315">
      <w:bodyDiv w:val="1"/>
      <w:marLeft w:val="0"/>
      <w:marRight w:val="0"/>
      <w:marTop w:val="0"/>
      <w:marBottom w:val="0"/>
      <w:divBdr>
        <w:top w:val="none" w:sz="0" w:space="0" w:color="auto"/>
        <w:left w:val="none" w:sz="0" w:space="0" w:color="auto"/>
        <w:bottom w:val="none" w:sz="0" w:space="0" w:color="auto"/>
        <w:right w:val="none" w:sz="0" w:space="0" w:color="auto"/>
      </w:divBdr>
    </w:div>
    <w:div w:id="1666476054">
      <w:bodyDiv w:val="1"/>
      <w:marLeft w:val="0"/>
      <w:marRight w:val="0"/>
      <w:marTop w:val="0"/>
      <w:marBottom w:val="0"/>
      <w:divBdr>
        <w:top w:val="none" w:sz="0" w:space="0" w:color="auto"/>
        <w:left w:val="none" w:sz="0" w:space="0" w:color="auto"/>
        <w:bottom w:val="none" w:sz="0" w:space="0" w:color="auto"/>
        <w:right w:val="none" w:sz="0" w:space="0" w:color="auto"/>
      </w:divBdr>
    </w:div>
    <w:div w:id="1667130621">
      <w:bodyDiv w:val="1"/>
      <w:marLeft w:val="0"/>
      <w:marRight w:val="0"/>
      <w:marTop w:val="0"/>
      <w:marBottom w:val="0"/>
      <w:divBdr>
        <w:top w:val="none" w:sz="0" w:space="0" w:color="auto"/>
        <w:left w:val="none" w:sz="0" w:space="0" w:color="auto"/>
        <w:bottom w:val="none" w:sz="0" w:space="0" w:color="auto"/>
        <w:right w:val="none" w:sz="0" w:space="0" w:color="auto"/>
      </w:divBdr>
    </w:div>
    <w:div w:id="1782409238">
      <w:bodyDiv w:val="1"/>
      <w:marLeft w:val="0"/>
      <w:marRight w:val="0"/>
      <w:marTop w:val="0"/>
      <w:marBottom w:val="0"/>
      <w:divBdr>
        <w:top w:val="none" w:sz="0" w:space="0" w:color="auto"/>
        <w:left w:val="none" w:sz="0" w:space="0" w:color="auto"/>
        <w:bottom w:val="none" w:sz="0" w:space="0" w:color="auto"/>
        <w:right w:val="none" w:sz="0" w:space="0" w:color="auto"/>
      </w:divBdr>
    </w:div>
    <w:div w:id="1806048673">
      <w:bodyDiv w:val="1"/>
      <w:marLeft w:val="0"/>
      <w:marRight w:val="0"/>
      <w:marTop w:val="0"/>
      <w:marBottom w:val="0"/>
      <w:divBdr>
        <w:top w:val="none" w:sz="0" w:space="0" w:color="auto"/>
        <w:left w:val="none" w:sz="0" w:space="0" w:color="auto"/>
        <w:bottom w:val="none" w:sz="0" w:space="0" w:color="auto"/>
        <w:right w:val="none" w:sz="0" w:space="0" w:color="auto"/>
      </w:divBdr>
    </w:div>
    <w:div w:id="1815875639">
      <w:bodyDiv w:val="1"/>
      <w:marLeft w:val="0"/>
      <w:marRight w:val="0"/>
      <w:marTop w:val="0"/>
      <w:marBottom w:val="0"/>
      <w:divBdr>
        <w:top w:val="none" w:sz="0" w:space="0" w:color="auto"/>
        <w:left w:val="none" w:sz="0" w:space="0" w:color="auto"/>
        <w:bottom w:val="none" w:sz="0" w:space="0" w:color="auto"/>
        <w:right w:val="none" w:sz="0" w:space="0" w:color="auto"/>
      </w:divBdr>
    </w:div>
    <w:div w:id="1817530056">
      <w:bodyDiv w:val="1"/>
      <w:marLeft w:val="0"/>
      <w:marRight w:val="0"/>
      <w:marTop w:val="0"/>
      <w:marBottom w:val="0"/>
      <w:divBdr>
        <w:top w:val="none" w:sz="0" w:space="0" w:color="auto"/>
        <w:left w:val="none" w:sz="0" w:space="0" w:color="auto"/>
        <w:bottom w:val="none" w:sz="0" w:space="0" w:color="auto"/>
        <w:right w:val="none" w:sz="0" w:space="0" w:color="auto"/>
      </w:divBdr>
    </w:div>
    <w:div w:id="1905796532">
      <w:bodyDiv w:val="1"/>
      <w:marLeft w:val="0"/>
      <w:marRight w:val="0"/>
      <w:marTop w:val="0"/>
      <w:marBottom w:val="0"/>
      <w:divBdr>
        <w:top w:val="none" w:sz="0" w:space="0" w:color="auto"/>
        <w:left w:val="none" w:sz="0" w:space="0" w:color="auto"/>
        <w:bottom w:val="none" w:sz="0" w:space="0" w:color="auto"/>
        <w:right w:val="none" w:sz="0" w:space="0" w:color="auto"/>
      </w:divBdr>
    </w:div>
    <w:div w:id="1913004449">
      <w:bodyDiv w:val="1"/>
      <w:marLeft w:val="0"/>
      <w:marRight w:val="0"/>
      <w:marTop w:val="0"/>
      <w:marBottom w:val="0"/>
      <w:divBdr>
        <w:top w:val="none" w:sz="0" w:space="0" w:color="auto"/>
        <w:left w:val="none" w:sz="0" w:space="0" w:color="auto"/>
        <w:bottom w:val="none" w:sz="0" w:space="0" w:color="auto"/>
        <w:right w:val="none" w:sz="0" w:space="0" w:color="auto"/>
      </w:divBdr>
    </w:div>
    <w:div w:id="1921209855">
      <w:bodyDiv w:val="1"/>
      <w:marLeft w:val="0"/>
      <w:marRight w:val="0"/>
      <w:marTop w:val="0"/>
      <w:marBottom w:val="0"/>
      <w:divBdr>
        <w:top w:val="none" w:sz="0" w:space="0" w:color="auto"/>
        <w:left w:val="none" w:sz="0" w:space="0" w:color="auto"/>
        <w:bottom w:val="none" w:sz="0" w:space="0" w:color="auto"/>
        <w:right w:val="none" w:sz="0" w:space="0" w:color="auto"/>
      </w:divBdr>
    </w:div>
    <w:div w:id="1921909844">
      <w:bodyDiv w:val="1"/>
      <w:marLeft w:val="0"/>
      <w:marRight w:val="0"/>
      <w:marTop w:val="0"/>
      <w:marBottom w:val="0"/>
      <w:divBdr>
        <w:top w:val="none" w:sz="0" w:space="0" w:color="auto"/>
        <w:left w:val="none" w:sz="0" w:space="0" w:color="auto"/>
        <w:bottom w:val="none" w:sz="0" w:space="0" w:color="auto"/>
        <w:right w:val="none" w:sz="0" w:space="0" w:color="auto"/>
      </w:divBdr>
    </w:div>
    <w:div w:id="1934438354">
      <w:bodyDiv w:val="1"/>
      <w:marLeft w:val="0"/>
      <w:marRight w:val="0"/>
      <w:marTop w:val="0"/>
      <w:marBottom w:val="0"/>
      <w:divBdr>
        <w:top w:val="none" w:sz="0" w:space="0" w:color="auto"/>
        <w:left w:val="none" w:sz="0" w:space="0" w:color="auto"/>
        <w:bottom w:val="none" w:sz="0" w:space="0" w:color="auto"/>
        <w:right w:val="none" w:sz="0" w:space="0" w:color="auto"/>
      </w:divBdr>
    </w:div>
    <w:div w:id="1945503773">
      <w:bodyDiv w:val="1"/>
      <w:marLeft w:val="0"/>
      <w:marRight w:val="0"/>
      <w:marTop w:val="0"/>
      <w:marBottom w:val="0"/>
      <w:divBdr>
        <w:top w:val="none" w:sz="0" w:space="0" w:color="auto"/>
        <w:left w:val="none" w:sz="0" w:space="0" w:color="auto"/>
        <w:bottom w:val="none" w:sz="0" w:space="0" w:color="auto"/>
        <w:right w:val="none" w:sz="0" w:space="0" w:color="auto"/>
      </w:divBdr>
    </w:div>
    <w:div w:id="2002153769">
      <w:bodyDiv w:val="1"/>
      <w:marLeft w:val="0"/>
      <w:marRight w:val="0"/>
      <w:marTop w:val="0"/>
      <w:marBottom w:val="0"/>
      <w:divBdr>
        <w:top w:val="none" w:sz="0" w:space="0" w:color="auto"/>
        <w:left w:val="none" w:sz="0" w:space="0" w:color="auto"/>
        <w:bottom w:val="none" w:sz="0" w:space="0" w:color="auto"/>
        <w:right w:val="none" w:sz="0" w:space="0" w:color="auto"/>
      </w:divBdr>
    </w:div>
    <w:div w:id="20364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1.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4.jpeg"/><Relationship Id="rId28"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8;&#1083;&#1100;&#1103;\Desktop\&#1056;&#1072;&#1079;&#1088;&#1072;&#1073;&#1086;&#1090;&#1082;&#1072;\&#1056;&#1072;&#1081;&#1086;&#1085;%20&#1059;&#1083;&#1100;&#1095;&#1089;&#1082;&#1080;&#1081;\&#1040;&#1082;&#1090;&#1091;&#1072;&#1083;&#1080;&#1079;&#1072;&#1094;&#1080;&#1103;%20&#1041;&#1099;&#1089;&#1090;&#1088;&#1080;&#1085;&#1089;&#1082;&#1086;&#1077;%20&#1057;&#1055;\&#1056;&#1072;&#1089;&#1095;&#1077;&#1090;&#1099;%20&#1041;&#1099;&#1089;&#1090;&#1088;&#1080;&#1085;&#1089;&#1082;&#1086;&#1077;%20&#1057;&#105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2.2460415006928813E-2"/>
          <c:y val="0.11391130664576711"/>
          <c:w val="0.53829088712842543"/>
          <c:h val="0.76189508489780955"/>
        </c:manualLayout>
      </c:layout>
      <c:pie3DChart>
        <c:varyColors val="1"/>
        <c:ser>
          <c:idx val="1"/>
          <c:order val="0"/>
          <c:dLbls>
            <c:dLbl>
              <c:idx val="0"/>
              <c:layout>
                <c:manualLayout>
                  <c:x val="-0.13041339551906148"/>
                  <c:y val="3.2929575391861081E-2"/>
                </c:manualLayout>
              </c:layout>
              <c:showPercent val="1"/>
            </c:dLbl>
            <c:dLbl>
              <c:idx val="1"/>
              <c:layout>
                <c:manualLayout>
                  <c:x val="0.14885169634445619"/>
                  <c:y val="1.0763607820050531E-3"/>
                </c:manualLayout>
              </c:layout>
              <c:showPercent val="1"/>
            </c:dLbl>
            <c:dLbl>
              <c:idx val="2"/>
              <c:layout>
                <c:manualLayout>
                  <c:x val="1.989727054882786E-2"/>
                  <c:y val="-0.11581353248073892"/>
                </c:manualLayout>
              </c:layout>
              <c:showPercent val="1"/>
            </c:dLbl>
            <c:dLbl>
              <c:idx val="3"/>
              <c:layout>
                <c:manualLayout>
                  <c:x val="-2.0951337665369649E-2"/>
                  <c:y val="-4.1152664702156894E-2"/>
                </c:manualLayout>
              </c:layout>
              <c:showPercent val="1"/>
            </c:dLbl>
            <c:dLbl>
              <c:idx val="4"/>
              <c:layout>
                <c:manualLayout>
                  <c:x val="9.4226531623210208E-2"/>
                  <c:y val="-3.6635371568728786E-2"/>
                </c:manualLayout>
              </c:layout>
              <c:showPercent val="1"/>
            </c:dLbl>
            <c:dLbl>
              <c:idx val="5"/>
              <c:layout>
                <c:manualLayout>
                  <c:x val="2.0286220587981896E-2"/>
                  <c:y val="-1.7822373935062714E-2"/>
                </c:manualLayout>
              </c:layout>
              <c:showPercent val="1"/>
            </c:dLbl>
            <c:numFmt formatCode="0.00%" sourceLinked="0"/>
            <c:txPr>
              <a:bodyPr/>
              <a:lstStyle/>
              <a:p>
                <a:pPr>
                  <a:defRPr>
                    <a:latin typeface="Times New Roman" pitchFamily="18" charset="0"/>
                    <a:cs typeface="Times New Roman" pitchFamily="18" charset="0"/>
                  </a:defRPr>
                </a:pPr>
                <a:endParaRPr lang="ru-RU"/>
              </a:p>
            </c:txPr>
            <c:showPercent val="1"/>
            <c:showLeaderLines val="1"/>
          </c:dLbls>
          <c:cat>
            <c:strRef>
              <c:f>Диаграммы!$B$1:$C$1</c:f>
              <c:strCache>
                <c:ptCount val="2"/>
                <c:pt idx="0">
                  <c:v>Котельная п. Решаюший</c:v>
                </c:pt>
                <c:pt idx="1">
                  <c:v>Котельная п. Быстринск</c:v>
                </c:pt>
              </c:strCache>
            </c:strRef>
          </c:cat>
          <c:val>
            <c:numRef>
              <c:f>Диаграммы!$B$2:$C$2</c:f>
              <c:numCache>
                <c:formatCode>General</c:formatCode>
                <c:ptCount val="2"/>
                <c:pt idx="0">
                  <c:v>610.5</c:v>
                </c:pt>
                <c:pt idx="1">
                  <c:v>764.9</c:v>
                </c:pt>
              </c:numCache>
            </c:numRef>
          </c:val>
        </c:ser>
        <c:dLbls>
          <c:showPercent val="1"/>
        </c:dLbls>
      </c:pie3DChart>
    </c:plotArea>
    <c:legend>
      <c:legendPos val="r"/>
      <c:layout>
        <c:manualLayout>
          <c:xMode val="edge"/>
          <c:yMode val="edge"/>
          <c:x val="0.60598253740334362"/>
          <c:y val="0.41406284494811985"/>
          <c:w val="0.38000320393057341"/>
          <c:h val="0.28491917482277401"/>
        </c:manualLayout>
      </c:layout>
      <c:txPr>
        <a:bodyPr/>
        <a:lstStyle/>
        <a:p>
          <a:pPr rtl="0">
            <a:defRPr sz="1200">
              <a:latin typeface="Times New Roman" pitchFamily="18" charset="0"/>
              <a:cs typeface="Times New Roman" pitchFamily="18" charset="0"/>
            </a:defRPr>
          </a:pPr>
          <a:endParaRPr lang="ru-RU"/>
        </a:p>
      </c:txPr>
    </c:legend>
    <c:plotVisOnly val="1"/>
    <c:dispBlanksAs val="zero"/>
  </c:chart>
  <c:spPr>
    <a:ln>
      <a:noFill/>
    </a:ln>
  </c:spPr>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C04CDBDA57C490E9CA0AA909ADBF0B6"/>
        <w:category>
          <w:name w:val="Общие"/>
          <w:gallery w:val="placeholder"/>
        </w:category>
        <w:types>
          <w:type w:val="bbPlcHdr"/>
        </w:types>
        <w:behaviors>
          <w:behavior w:val="content"/>
        </w:behaviors>
        <w:guid w:val="{A8409726-972D-47DC-8DE9-0EDA2F1BBBAA}"/>
      </w:docPartPr>
      <w:docPartBody>
        <w:p w:rsidR="009A1F8F" w:rsidRDefault="007824DD" w:rsidP="007824DD">
          <w:pPr>
            <w:pStyle w:val="EC04CDBDA57C490E9CA0AA909ADBF0B6"/>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4F7CAE"/>
    <w:rsid w:val="00022C53"/>
    <w:rsid w:val="00023BED"/>
    <w:rsid w:val="00034479"/>
    <w:rsid w:val="0003612A"/>
    <w:rsid w:val="00045DD5"/>
    <w:rsid w:val="000543E4"/>
    <w:rsid w:val="00072A61"/>
    <w:rsid w:val="00085BBF"/>
    <w:rsid w:val="00095B07"/>
    <w:rsid w:val="000E5921"/>
    <w:rsid w:val="000F0B66"/>
    <w:rsid w:val="001023C0"/>
    <w:rsid w:val="00106EF6"/>
    <w:rsid w:val="00135F08"/>
    <w:rsid w:val="001365D1"/>
    <w:rsid w:val="0015209C"/>
    <w:rsid w:val="00191A6B"/>
    <w:rsid w:val="00196603"/>
    <w:rsid w:val="001D2BE5"/>
    <w:rsid w:val="001F43D2"/>
    <w:rsid w:val="0020182B"/>
    <w:rsid w:val="00213E51"/>
    <w:rsid w:val="00214450"/>
    <w:rsid w:val="002446D1"/>
    <w:rsid w:val="002704BE"/>
    <w:rsid w:val="00281C9E"/>
    <w:rsid w:val="00287AE3"/>
    <w:rsid w:val="002972D6"/>
    <w:rsid w:val="002A4790"/>
    <w:rsid w:val="002A5A56"/>
    <w:rsid w:val="002B0571"/>
    <w:rsid w:val="002B71DB"/>
    <w:rsid w:val="002E0AEE"/>
    <w:rsid w:val="002F0CF8"/>
    <w:rsid w:val="00310A57"/>
    <w:rsid w:val="0031769F"/>
    <w:rsid w:val="00322BFA"/>
    <w:rsid w:val="003312D1"/>
    <w:rsid w:val="00331E3F"/>
    <w:rsid w:val="00332A7C"/>
    <w:rsid w:val="00341052"/>
    <w:rsid w:val="00376FB3"/>
    <w:rsid w:val="00377014"/>
    <w:rsid w:val="003E0187"/>
    <w:rsid w:val="003E2CF5"/>
    <w:rsid w:val="003E475D"/>
    <w:rsid w:val="003F514D"/>
    <w:rsid w:val="00400FEF"/>
    <w:rsid w:val="00420296"/>
    <w:rsid w:val="004844E0"/>
    <w:rsid w:val="0049362F"/>
    <w:rsid w:val="0049526B"/>
    <w:rsid w:val="00495BFD"/>
    <w:rsid w:val="00496778"/>
    <w:rsid w:val="0049732B"/>
    <w:rsid w:val="004A49D0"/>
    <w:rsid w:val="004E1842"/>
    <w:rsid w:val="004E1B77"/>
    <w:rsid w:val="004E283E"/>
    <w:rsid w:val="004E71E6"/>
    <w:rsid w:val="004F7CAE"/>
    <w:rsid w:val="00521A96"/>
    <w:rsid w:val="00553A44"/>
    <w:rsid w:val="0055649F"/>
    <w:rsid w:val="00580758"/>
    <w:rsid w:val="00580A9B"/>
    <w:rsid w:val="005860BE"/>
    <w:rsid w:val="0059742D"/>
    <w:rsid w:val="005B5D21"/>
    <w:rsid w:val="005B686C"/>
    <w:rsid w:val="005F6A7B"/>
    <w:rsid w:val="006105DD"/>
    <w:rsid w:val="00663B47"/>
    <w:rsid w:val="006671DA"/>
    <w:rsid w:val="006737A5"/>
    <w:rsid w:val="00696087"/>
    <w:rsid w:val="00696D18"/>
    <w:rsid w:val="00697C90"/>
    <w:rsid w:val="006C0325"/>
    <w:rsid w:val="006C429D"/>
    <w:rsid w:val="006C59CE"/>
    <w:rsid w:val="006D4429"/>
    <w:rsid w:val="006F6C30"/>
    <w:rsid w:val="00735C5E"/>
    <w:rsid w:val="00745EC2"/>
    <w:rsid w:val="0075568B"/>
    <w:rsid w:val="007824DD"/>
    <w:rsid w:val="0078626E"/>
    <w:rsid w:val="007878E0"/>
    <w:rsid w:val="00793056"/>
    <w:rsid w:val="007976C8"/>
    <w:rsid w:val="007B6CB7"/>
    <w:rsid w:val="007C7698"/>
    <w:rsid w:val="007D040F"/>
    <w:rsid w:val="00820182"/>
    <w:rsid w:val="00821C90"/>
    <w:rsid w:val="00845C9B"/>
    <w:rsid w:val="0085706F"/>
    <w:rsid w:val="0086138A"/>
    <w:rsid w:val="0086511B"/>
    <w:rsid w:val="00865581"/>
    <w:rsid w:val="008751B9"/>
    <w:rsid w:val="00883ACB"/>
    <w:rsid w:val="0088662F"/>
    <w:rsid w:val="008959EA"/>
    <w:rsid w:val="008E1827"/>
    <w:rsid w:val="00935B75"/>
    <w:rsid w:val="00947F54"/>
    <w:rsid w:val="00950078"/>
    <w:rsid w:val="0095087E"/>
    <w:rsid w:val="00957A7F"/>
    <w:rsid w:val="00974C71"/>
    <w:rsid w:val="009828FE"/>
    <w:rsid w:val="00987315"/>
    <w:rsid w:val="009A1F8F"/>
    <w:rsid w:val="009F576A"/>
    <w:rsid w:val="00A34E90"/>
    <w:rsid w:val="00A41B80"/>
    <w:rsid w:val="00AD678D"/>
    <w:rsid w:val="00AF2463"/>
    <w:rsid w:val="00AF3350"/>
    <w:rsid w:val="00AF40FB"/>
    <w:rsid w:val="00B40464"/>
    <w:rsid w:val="00B44488"/>
    <w:rsid w:val="00B67B34"/>
    <w:rsid w:val="00B84CD4"/>
    <w:rsid w:val="00BB71D1"/>
    <w:rsid w:val="00BC657B"/>
    <w:rsid w:val="00BE38CE"/>
    <w:rsid w:val="00BF6985"/>
    <w:rsid w:val="00C064D3"/>
    <w:rsid w:val="00C1012A"/>
    <w:rsid w:val="00C223A4"/>
    <w:rsid w:val="00C30984"/>
    <w:rsid w:val="00C341FD"/>
    <w:rsid w:val="00C553D4"/>
    <w:rsid w:val="00C65632"/>
    <w:rsid w:val="00C92922"/>
    <w:rsid w:val="00C974B8"/>
    <w:rsid w:val="00CB2AA9"/>
    <w:rsid w:val="00CD407E"/>
    <w:rsid w:val="00D25D37"/>
    <w:rsid w:val="00D30E15"/>
    <w:rsid w:val="00D60A30"/>
    <w:rsid w:val="00D72F00"/>
    <w:rsid w:val="00D74544"/>
    <w:rsid w:val="00D86DBF"/>
    <w:rsid w:val="00D872CA"/>
    <w:rsid w:val="00D87E1E"/>
    <w:rsid w:val="00DD2CEC"/>
    <w:rsid w:val="00DE0AF1"/>
    <w:rsid w:val="00DF1723"/>
    <w:rsid w:val="00E00251"/>
    <w:rsid w:val="00E25617"/>
    <w:rsid w:val="00E55445"/>
    <w:rsid w:val="00E56CD3"/>
    <w:rsid w:val="00E570C0"/>
    <w:rsid w:val="00E6270C"/>
    <w:rsid w:val="00E72A72"/>
    <w:rsid w:val="00E94AF3"/>
    <w:rsid w:val="00EA0908"/>
    <w:rsid w:val="00ED082E"/>
    <w:rsid w:val="00EE49D8"/>
    <w:rsid w:val="00EE74A6"/>
    <w:rsid w:val="00F132E5"/>
    <w:rsid w:val="00F37E41"/>
    <w:rsid w:val="00F41450"/>
    <w:rsid w:val="00F43556"/>
    <w:rsid w:val="00F44D73"/>
    <w:rsid w:val="00F458EF"/>
    <w:rsid w:val="00F7432C"/>
    <w:rsid w:val="00F95771"/>
    <w:rsid w:val="00FA048C"/>
    <w:rsid w:val="00FC52F6"/>
    <w:rsid w:val="00FF08F6"/>
    <w:rsid w:val="00FF0C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E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FC2466B7E9A4DC096867E2D1FFE2DBD">
    <w:name w:val="4FC2466B7E9A4DC096867E2D1FFE2DBD"/>
    <w:rsid w:val="004F7CAE"/>
  </w:style>
  <w:style w:type="paragraph" w:customStyle="1" w:styleId="F0DCB10CA26E434D8BD59916104D14A8">
    <w:name w:val="F0DCB10CA26E434D8BD59916104D14A8"/>
    <w:rsid w:val="004F7CAE"/>
  </w:style>
  <w:style w:type="character" w:styleId="a3">
    <w:name w:val="Placeholder Text"/>
    <w:basedOn w:val="a0"/>
    <w:uiPriority w:val="99"/>
    <w:semiHidden/>
    <w:rsid w:val="001365D1"/>
    <w:rPr>
      <w:color w:val="808080"/>
    </w:rPr>
  </w:style>
  <w:style w:type="paragraph" w:customStyle="1" w:styleId="8681E65EFEBC41CE988D0AD4D1A9DA28">
    <w:name w:val="8681E65EFEBC41CE988D0AD4D1A9DA28"/>
    <w:rsid w:val="00865581"/>
  </w:style>
  <w:style w:type="paragraph" w:customStyle="1" w:styleId="B8209BA4660746A3AD77D6F8B4BF2E6B">
    <w:name w:val="B8209BA4660746A3AD77D6F8B4BF2E6B"/>
    <w:rsid w:val="006C429D"/>
  </w:style>
  <w:style w:type="paragraph" w:customStyle="1" w:styleId="A78FC719E45D4543BDC3341470527C5F">
    <w:name w:val="A78FC719E45D4543BDC3341470527C5F"/>
    <w:rsid w:val="002E0AEE"/>
  </w:style>
  <w:style w:type="paragraph" w:customStyle="1" w:styleId="A653CE0E426C4DA8B179029BA0E528AD">
    <w:name w:val="A653CE0E426C4DA8B179029BA0E528AD"/>
    <w:rsid w:val="007824DD"/>
  </w:style>
  <w:style w:type="paragraph" w:customStyle="1" w:styleId="EC04CDBDA57C490E9CA0AA909ADBF0B6">
    <w:name w:val="EC04CDBDA57C490E9CA0AA909ADBF0B6"/>
    <w:rsid w:val="007824D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E9FF1-C852-442D-A310-FFAD4C96A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13340</Words>
  <Characters>76044</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СХЕМА ТЕПЛОСНАБЖЕНИЯ МУНИЦИПАЛЬНОГО ОБРАЗОВАНИЯ «БЫСТРИНСКОЕ СЕЛЬСКОЕ ПОСЕЛЕНИЕ» МУНИЦИПАЛЬНОГО РАЙОНА «УЛЬЧСКИЙ РАЙОН» ХАБАРОВСКОГО КРАЯ ДО 2029 ГОДА (АКТУАЛИЗАЦИЯ НА 2016 ГОД)</vt:lpstr>
    </vt:vector>
  </TitlesOfParts>
  <Company>Krokoz™</Company>
  <LinksUpToDate>false</LinksUpToDate>
  <CharactersWithSpaces>89206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ТЕПЛОСНАБЖЕНИЯ МУНИЦИПАЛЬНОГО ОБРАЗОВАНИЯ «БЫСТРИНСКОЕ СЕЛЬСКОЕ ПОСЕЛЕНИЕ» МУНИЦИПАЛЬНОГО РАЙОНА «УЛЬЧСКИЙ РАЙОН» ХАБАРОВСКОГО КРАЯ ДО 2029 ГОДА (АКТУАЛИЗАЦИЯ НА 2016 ГОД)</dc:title>
  <dc:creator>*</dc:creator>
  <cp:lastModifiedBy>Upravdel</cp:lastModifiedBy>
  <cp:revision>6</cp:revision>
  <cp:lastPrinted>2016-06-06T05:44:00Z</cp:lastPrinted>
  <dcterms:created xsi:type="dcterms:W3CDTF">2016-06-06T23:01:00Z</dcterms:created>
  <dcterms:modified xsi:type="dcterms:W3CDTF">2016-06-08T05:09:00Z</dcterms:modified>
</cp:coreProperties>
</file>