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41" w:rsidRDefault="001E7741" w:rsidP="001E7741">
      <w:pPr>
        <w:ind w:left="5040"/>
        <w:jc w:val="both"/>
        <w:rPr>
          <w:sz w:val="28"/>
          <w:szCs w:val="28"/>
        </w:rPr>
      </w:pPr>
    </w:p>
    <w:p w:rsidR="001E7741" w:rsidRPr="00701748" w:rsidRDefault="001E7741" w:rsidP="001E7741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>УТВЕРЖДАЮ</w:t>
      </w:r>
    </w:p>
    <w:p w:rsidR="001E7741" w:rsidRPr="00701748" w:rsidRDefault="001E7741" w:rsidP="001E7741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 xml:space="preserve">Глава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</w:t>
      </w:r>
    </w:p>
    <w:p w:rsidR="001E7741" w:rsidRPr="00701748" w:rsidRDefault="001E7741" w:rsidP="001E7741">
      <w:pPr>
        <w:ind w:left="5040"/>
        <w:jc w:val="both"/>
        <w:rPr>
          <w:sz w:val="28"/>
          <w:szCs w:val="28"/>
        </w:rPr>
      </w:pPr>
      <w:r w:rsidRPr="00701748">
        <w:rPr>
          <w:sz w:val="28"/>
          <w:szCs w:val="28"/>
        </w:rPr>
        <w:t>Председатель Совета по противодействию коррупции</w:t>
      </w:r>
    </w:p>
    <w:p w:rsidR="001E7741" w:rsidRPr="00701748" w:rsidRDefault="001E7741" w:rsidP="001E7741">
      <w:pPr>
        <w:ind w:left="5040"/>
        <w:jc w:val="both"/>
        <w:rPr>
          <w:sz w:val="28"/>
          <w:szCs w:val="28"/>
        </w:rPr>
      </w:pPr>
    </w:p>
    <w:p w:rsidR="001E7741" w:rsidRPr="00701748" w:rsidRDefault="001E7741" w:rsidP="001E7741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</w:t>
      </w:r>
      <w:proofErr w:type="spellStart"/>
      <w:r w:rsidRPr="00701748">
        <w:rPr>
          <w:sz w:val="28"/>
          <w:szCs w:val="28"/>
        </w:rPr>
        <w:t>Ю.Л.Данкан</w:t>
      </w:r>
      <w:proofErr w:type="spellEnd"/>
    </w:p>
    <w:p w:rsidR="001E7741" w:rsidRPr="00701748" w:rsidRDefault="001E7741" w:rsidP="001E7741">
      <w:pPr>
        <w:jc w:val="both"/>
        <w:rPr>
          <w:sz w:val="28"/>
          <w:szCs w:val="28"/>
        </w:rPr>
      </w:pPr>
    </w:p>
    <w:p w:rsidR="001E7741" w:rsidRPr="00701748" w:rsidRDefault="001E7741" w:rsidP="001E7741">
      <w:pPr>
        <w:ind w:left="5040"/>
        <w:jc w:val="both"/>
        <w:rPr>
          <w:sz w:val="28"/>
          <w:szCs w:val="28"/>
        </w:rPr>
      </w:pPr>
      <w:r>
        <w:rPr>
          <w:sz w:val="28"/>
          <w:szCs w:val="28"/>
        </w:rPr>
        <w:t>04 апреля 2014</w:t>
      </w:r>
    </w:p>
    <w:p w:rsidR="001E7741" w:rsidRDefault="001E7741" w:rsidP="001E7741">
      <w:pPr>
        <w:jc w:val="center"/>
        <w:rPr>
          <w:sz w:val="28"/>
          <w:szCs w:val="28"/>
        </w:rPr>
      </w:pPr>
    </w:p>
    <w:p w:rsidR="001E7741" w:rsidRPr="00701748" w:rsidRDefault="001E7741" w:rsidP="001E7741">
      <w:pPr>
        <w:jc w:val="center"/>
        <w:rPr>
          <w:sz w:val="28"/>
          <w:szCs w:val="28"/>
        </w:rPr>
      </w:pPr>
    </w:p>
    <w:p w:rsidR="001E7741" w:rsidRPr="00701748" w:rsidRDefault="001E7741" w:rsidP="001E7741">
      <w:pPr>
        <w:jc w:val="center"/>
        <w:rPr>
          <w:sz w:val="28"/>
          <w:szCs w:val="28"/>
        </w:rPr>
      </w:pPr>
    </w:p>
    <w:p w:rsidR="001E7741" w:rsidRPr="00701748" w:rsidRDefault="001E7741" w:rsidP="001E7741">
      <w:pPr>
        <w:jc w:val="both"/>
        <w:rPr>
          <w:sz w:val="28"/>
          <w:szCs w:val="28"/>
        </w:rPr>
      </w:pPr>
      <w:r>
        <w:rPr>
          <w:sz w:val="28"/>
          <w:szCs w:val="28"/>
        </w:rPr>
        <w:t>04 апреля  2014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proofErr w:type="spellStart"/>
      <w:r w:rsidRPr="00701748">
        <w:rPr>
          <w:sz w:val="28"/>
          <w:szCs w:val="28"/>
        </w:rPr>
        <w:t>с</w:t>
      </w:r>
      <w:proofErr w:type="gramStart"/>
      <w:r w:rsidRPr="00701748">
        <w:rPr>
          <w:sz w:val="28"/>
          <w:szCs w:val="28"/>
        </w:rPr>
        <w:t>.Б</w:t>
      </w:r>
      <w:proofErr w:type="gramEnd"/>
      <w:r w:rsidRPr="00701748">
        <w:rPr>
          <w:sz w:val="28"/>
          <w:szCs w:val="28"/>
        </w:rPr>
        <w:t>огородское</w:t>
      </w:r>
      <w:proofErr w:type="spellEnd"/>
    </w:p>
    <w:p w:rsidR="001E7741" w:rsidRPr="00701748" w:rsidRDefault="001E7741" w:rsidP="001E7741">
      <w:pPr>
        <w:jc w:val="both"/>
        <w:rPr>
          <w:sz w:val="28"/>
          <w:szCs w:val="28"/>
        </w:rPr>
      </w:pPr>
    </w:p>
    <w:p w:rsidR="001E7741" w:rsidRPr="00701748" w:rsidRDefault="001E7741" w:rsidP="001E7741">
      <w:pPr>
        <w:jc w:val="both"/>
        <w:rPr>
          <w:sz w:val="28"/>
          <w:szCs w:val="28"/>
        </w:rPr>
      </w:pPr>
      <w:r w:rsidRPr="00701748">
        <w:rPr>
          <w:sz w:val="28"/>
          <w:szCs w:val="28"/>
        </w:rPr>
        <w:t xml:space="preserve">Рассмотрение вопросов </w:t>
      </w:r>
    </w:p>
    <w:p w:rsidR="001E7741" w:rsidRDefault="001E7741" w:rsidP="001E7741">
      <w:pPr>
        <w:jc w:val="both"/>
        <w:rPr>
          <w:sz w:val="28"/>
          <w:szCs w:val="28"/>
        </w:rPr>
      </w:pPr>
      <w:r w:rsidRPr="00701748">
        <w:rPr>
          <w:sz w:val="28"/>
          <w:szCs w:val="28"/>
        </w:rPr>
        <w:t>правоприменительной практики</w:t>
      </w:r>
    </w:p>
    <w:p w:rsidR="001E7741" w:rsidRDefault="001E7741" w:rsidP="001E7741">
      <w:pPr>
        <w:jc w:val="both"/>
        <w:rPr>
          <w:sz w:val="28"/>
          <w:szCs w:val="28"/>
        </w:rPr>
      </w:pPr>
    </w:p>
    <w:p w:rsidR="001E7741" w:rsidRPr="00701748" w:rsidRDefault="001E7741" w:rsidP="001E7741">
      <w:pPr>
        <w:jc w:val="both"/>
        <w:rPr>
          <w:sz w:val="28"/>
          <w:szCs w:val="28"/>
        </w:rPr>
      </w:pPr>
    </w:p>
    <w:p w:rsidR="001E7741" w:rsidRPr="00701748" w:rsidRDefault="001E7741" w:rsidP="001E7741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Председатель Совета</w:t>
      </w:r>
      <w:r w:rsidRPr="00701748">
        <w:rPr>
          <w:sz w:val="28"/>
          <w:szCs w:val="28"/>
        </w:rPr>
        <w:t xml:space="preserve"> - </w:t>
      </w:r>
      <w:proofErr w:type="spellStart"/>
      <w:r w:rsidRPr="00701748">
        <w:rPr>
          <w:sz w:val="28"/>
          <w:szCs w:val="28"/>
        </w:rPr>
        <w:t>Данкан</w:t>
      </w:r>
      <w:proofErr w:type="spellEnd"/>
      <w:r w:rsidRPr="00701748">
        <w:rPr>
          <w:sz w:val="28"/>
          <w:szCs w:val="28"/>
        </w:rPr>
        <w:t xml:space="preserve"> Ю.Л. –глава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</w:t>
      </w:r>
      <w:proofErr w:type="gramStart"/>
      <w:r w:rsidRPr="00701748">
        <w:rPr>
          <w:sz w:val="28"/>
          <w:szCs w:val="28"/>
        </w:rPr>
        <w:t xml:space="preserve">,; </w:t>
      </w:r>
      <w:proofErr w:type="gramEnd"/>
    </w:p>
    <w:p w:rsidR="001E7741" w:rsidRPr="00701748" w:rsidRDefault="001E7741" w:rsidP="001E7741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Секретарь Совета</w:t>
      </w:r>
      <w:r w:rsidRPr="00701748">
        <w:rPr>
          <w:sz w:val="28"/>
          <w:szCs w:val="28"/>
        </w:rPr>
        <w:t xml:space="preserve"> - </w:t>
      </w:r>
      <w:proofErr w:type="spellStart"/>
      <w:r w:rsidRPr="00701748">
        <w:rPr>
          <w:sz w:val="28"/>
          <w:szCs w:val="28"/>
        </w:rPr>
        <w:t>Русскова</w:t>
      </w:r>
      <w:proofErr w:type="spellEnd"/>
      <w:r w:rsidRPr="00701748">
        <w:rPr>
          <w:sz w:val="28"/>
          <w:szCs w:val="28"/>
        </w:rPr>
        <w:t xml:space="preserve"> М.А. – главный специалист юридического отдела администрации района</w:t>
      </w:r>
      <w:proofErr w:type="gramStart"/>
      <w:r w:rsidRPr="00701748">
        <w:rPr>
          <w:sz w:val="28"/>
          <w:szCs w:val="28"/>
        </w:rPr>
        <w:t xml:space="preserve">;, </w:t>
      </w:r>
      <w:proofErr w:type="gramEnd"/>
    </w:p>
    <w:p w:rsidR="001E7741" w:rsidRDefault="001E7741" w:rsidP="001E7741">
      <w:pPr>
        <w:jc w:val="both"/>
        <w:rPr>
          <w:sz w:val="28"/>
          <w:szCs w:val="28"/>
        </w:rPr>
      </w:pPr>
      <w:r w:rsidRPr="00701748">
        <w:rPr>
          <w:b/>
          <w:sz w:val="28"/>
          <w:szCs w:val="28"/>
        </w:rPr>
        <w:t>Присутствовали:</w:t>
      </w:r>
      <w:r w:rsidRPr="00701748">
        <w:rPr>
          <w:sz w:val="28"/>
          <w:szCs w:val="28"/>
        </w:rPr>
        <w:t xml:space="preserve"> </w:t>
      </w:r>
      <w:proofErr w:type="gramStart"/>
      <w:r w:rsidRPr="00701748">
        <w:rPr>
          <w:sz w:val="28"/>
          <w:szCs w:val="28"/>
        </w:rPr>
        <w:t xml:space="preserve">Шереметьев О.Л. - заместитель главы администрации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 по социальным вопросам; </w:t>
      </w:r>
      <w:proofErr w:type="spellStart"/>
      <w:r>
        <w:rPr>
          <w:sz w:val="28"/>
          <w:szCs w:val="28"/>
        </w:rPr>
        <w:t>Лещук</w:t>
      </w:r>
      <w:proofErr w:type="spellEnd"/>
      <w:r>
        <w:rPr>
          <w:sz w:val="28"/>
          <w:szCs w:val="28"/>
        </w:rPr>
        <w:t xml:space="preserve"> А.В. – первый заместитель главы администрации района;</w:t>
      </w:r>
      <w:r w:rsidRPr="00701748">
        <w:rPr>
          <w:sz w:val="28"/>
          <w:szCs w:val="28"/>
        </w:rPr>
        <w:t xml:space="preserve"> Воронцов И. В.- председатель комитета по образованию администрации </w:t>
      </w:r>
      <w:proofErr w:type="spellStart"/>
      <w:r w:rsidRPr="00701748">
        <w:rPr>
          <w:sz w:val="28"/>
          <w:szCs w:val="28"/>
        </w:rPr>
        <w:t>Ульчского</w:t>
      </w:r>
      <w:proofErr w:type="spellEnd"/>
      <w:r w:rsidRPr="00701748">
        <w:rPr>
          <w:sz w:val="28"/>
          <w:szCs w:val="28"/>
        </w:rPr>
        <w:t xml:space="preserve"> муниципального района;   </w:t>
      </w:r>
      <w:r>
        <w:rPr>
          <w:sz w:val="28"/>
          <w:szCs w:val="28"/>
        </w:rPr>
        <w:t xml:space="preserve">Баскова И.Д. – начальник финансового управления администрации района; Китаева Е.О. – начальник отдела экономической политики; </w:t>
      </w:r>
      <w:proofErr w:type="spellStart"/>
      <w:r w:rsidRPr="00701748">
        <w:rPr>
          <w:sz w:val="28"/>
          <w:szCs w:val="28"/>
        </w:rPr>
        <w:t>Щеткин</w:t>
      </w:r>
      <w:proofErr w:type="spellEnd"/>
      <w:r w:rsidRPr="00701748">
        <w:rPr>
          <w:sz w:val="28"/>
          <w:szCs w:val="28"/>
        </w:rPr>
        <w:t xml:space="preserve"> Н.Н. – управляющий делами администрации района;</w:t>
      </w:r>
      <w:proofErr w:type="gramEnd"/>
      <w:r w:rsidRPr="00701748">
        <w:rPr>
          <w:sz w:val="28"/>
          <w:szCs w:val="28"/>
        </w:rPr>
        <w:t xml:space="preserve"> Верещагина Н.Н. – председатель комитета по культу</w:t>
      </w:r>
      <w:r>
        <w:rPr>
          <w:sz w:val="28"/>
          <w:szCs w:val="28"/>
        </w:rPr>
        <w:t xml:space="preserve">ре молодежной политике и спорту; </w:t>
      </w:r>
      <w:proofErr w:type="spellStart"/>
      <w:r>
        <w:rPr>
          <w:sz w:val="28"/>
          <w:szCs w:val="28"/>
        </w:rPr>
        <w:t>Заза</w:t>
      </w:r>
      <w:proofErr w:type="spellEnd"/>
      <w:r>
        <w:rPr>
          <w:sz w:val="28"/>
          <w:szCs w:val="28"/>
        </w:rPr>
        <w:t xml:space="preserve"> Э.П. – председатель КУМИ; Яковлева А.В. – начальник юридического отдела администрации района; </w:t>
      </w:r>
      <w:proofErr w:type="spellStart"/>
      <w:r>
        <w:rPr>
          <w:sz w:val="28"/>
          <w:szCs w:val="28"/>
        </w:rPr>
        <w:t>Кольковец</w:t>
      </w:r>
      <w:proofErr w:type="spellEnd"/>
      <w:r>
        <w:rPr>
          <w:sz w:val="28"/>
          <w:szCs w:val="28"/>
        </w:rPr>
        <w:t xml:space="preserve"> Д.С. – глава сельского поселения «Село Богородское»; </w:t>
      </w:r>
    </w:p>
    <w:p w:rsidR="001E7741" w:rsidRDefault="001E7741" w:rsidP="001E7741">
      <w:pPr>
        <w:jc w:val="both"/>
        <w:rPr>
          <w:sz w:val="28"/>
          <w:szCs w:val="28"/>
        </w:rPr>
      </w:pPr>
    </w:p>
    <w:p w:rsidR="001E7741" w:rsidRPr="00D07140" w:rsidRDefault="001E7741" w:rsidP="001E7741">
      <w:pPr>
        <w:jc w:val="both"/>
        <w:rPr>
          <w:b/>
          <w:sz w:val="28"/>
          <w:szCs w:val="28"/>
        </w:rPr>
      </w:pPr>
      <w:r w:rsidRPr="00D07140">
        <w:rPr>
          <w:b/>
          <w:sz w:val="28"/>
          <w:szCs w:val="28"/>
        </w:rPr>
        <w:t>Повестка дня:</w:t>
      </w:r>
    </w:p>
    <w:p w:rsidR="001E7741" w:rsidRPr="0041639D" w:rsidRDefault="001E7741" w:rsidP="001E7741">
      <w:pPr>
        <w:shd w:val="clear" w:color="auto" w:fill="FFFFFF"/>
        <w:spacing w:line="360" w:lineRule="exact"/>
        <w:ind w:firstLine="720"/>
        <w:jc w:val="both"/>
        <w:rPr>
          <w:color w:val="000000"/>
          <w:sz w:val="30"/>
          <w:szCs w:val="30"/>
        </w:rPr>
      </w:pPr>
      <w:r>
        <w:rPr>
          <w:sz w:val="28"/>
          <w:szCs w:val="28"/>
        </w:rPr>
        <w:t>1.</w:t>
      </w:r>
      <w:r>
        <w:rPr>
          <w:color w:val="000000"/>
          <w:sz w:val="30"/>
          <w:szCs w:val="30"/>
        </w:rPr>
        <w:t xml:space="preserve"> </w:t>
      </w:r>
      <w:r w:rsidR="00B73971">
        <w:rPr>
          <w:color w:val="000000"/>
          <w:sz w:val="30"/>
          <w:szCs w:val="30"/>
        </w:rPr>
        <w:t>О рассмотрении правоприменительной практики по борьбе с коррупцией</w:t>
      </w:r>
      <w:r>
        <w:rPr>
          <w:color w:val="000000"/>
          <w:sz w:val="30"/>
          <w:szCs w:val="30"/>
        </w:rPr>
        <w:t xml:space="preserve"> (информация секретаря Совета по противодействию коррупции при главе района </w:t>
      </w:r>
      <w:proofErr w:type="spellStart"/>
      <w:r>
        <w:rPr>
          <w:color w:val="000000"/>
          <w:sz w:val="30"/>
          <w:szCs w:val="30"/>
        </w:rPr>
        <w:t>Руссковой</w:t>
      </w:r>
      <w:proofErr w:type="spellEnd"/>
      <w:r>
        <w:rPr>
          <w:color w:val="000000"/>
          <w:sz w:val="30"/>
          <w:szCs w:val="30"/>
        </w:rPr>
        <w:t xml:space="preserve"> М.А.)</w:t>
      </w:r>
    </w:p>
    <w:p w:rsidR="001E7741" w:rsidRDefault="001E7741" w:rsidP="001E7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41639D">
        <w:rPr>
          <w:color w:val="000000"/>
          <w:sz w:val="30"/>
          <w:szCs w:val="30"/>
        </w:rPr>
        <w:t xml:space="preserve"> </w:t>
      </w:r>
    </w:p>
    <w:p w:rsidR="001E7741" w:rsidRDefault="001E7741" w:rsidP="001E774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Рассмотрение:</w:t>
      </w:r>
    </w:p>
    <w:p w:rsidR="001E7741" w:rsidRPr="00B31973" w:rsidRDefault="001E7741" w:rsidP="001E774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31973">
        <w:rPr>
          <w:sz w:val="28"/>
          <w:szCs w:val="28"/>
        </w:rPr>
        <w:t xml:space="preserve">Слушали секретаря  </w:t>
      </w:r>
      <w:r>
        <w:rPr>
          <w:color w:val="000000"/>
          <w:sz w:val="30"/>
          <w:szCs w:val="30"/>
        </w:rPr>
        <w:t xml:space="preserve">Совета по противодействию </w:t>
      </w:r>
      <w:r w:rsidRPr="00B31973">
        <w:rPr>
          <w:color w:val="000000"/>
          <w:sz w:val="30"/>
          <w:szCs w:val="30"/>
        </w:rPr>
        <w:t xml:space="preserve">коррупции при главе района </w:t>
      </w:r>
      <w:proofErr w:type="spellStart"/>
      <w:r w:rsidRPr="00B31973">
        <w:rPr>
          <w:color w:val="000000"/>
          <w:sz w:val="30"/>
          <w:szCs w:val="30"/>
        </w:rPr>
        <w:t>Русскову</w:t>
      </w:r>
      <w:proofErr w:type="spellEnd"/>
      <w:r w:rsidRPr="00B31973">
        <w:rPr>
          <w:color w:val="000000"/>
          <w:sz w:val="30"/>
          <w:szCs w:val="30"/>
        </w:rPr>
        <w:t xml:space="preserve"> М.А. </w:t>
      </w:r>
    </w:p>
    <w:p w:rsidR="001E7741" w:rsidRDefault="00B73971" w:rsidP="001E774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Рассмотрено интервью заместителя генерального прокурора РФ Юрия </w:t>
      </w:r>
      <w:proofErr w:type="spellStart"/>
      <w:r>
        <w:rPr>
          <w:color w:val="000000"/>
          <w:sz w:val="28"/>
          <w:szCs w:val="28"/>
        </w:rPr>
        <w:t>Гулягина</w:t>
      </w:r>
      <w:proofErr w:type="spellEnd"/>
      <w:r>
        <w:rPr>
          <w:color w:val="000000"/>
          <w:sz w:val="28"/>
          <w:szCs w:val="28"/>
        </w:rPr>
        <w:t xml:space="preserve"> от 19 февраля 2014 года. В данном интервью освещена тема «Как победить коррупцию, если всерьез захотеть это сделать», а именно поводы </w:t>
      </w:r>
      <w:r>
        <w:rPr>
          <w:color w:val="000000"/>
          <w:sz w:val="28"/>
          <w:szCs w:val="28"/>
        </w:rPr>
        <w:lastRenderedPageBreak/>
        <w:t xml:space="preserve">для внесения мер прокурорского реагирования, ужесточение </w:t>
      </w:r>
      <w:proofErr w:type="spellStart"/>
      <w:r>
        <w:rPr>
          <w:color w:val="000000"/>
          <w:sz w:val="28"/>
          <w:szCs w:val="28"/>
        </w:rPr>
        <w:t>антикоррупционного</w:t>
      </w:r>
      <w:proofErr w:type="spellEnd"/>
      <w:r>
        <w:rPr>
          <w:color w:val="000000"/>
          <w:sz w:val="28"/>
          <w:szCs w:val="28"/>
        </w:rPr>
        <w:t xml:space="preserve"> законодательства, увеличение уголовных дел, связанных с коррупцией в ДФО.</w:t>
      </w:r>
    </w:p>
    <w:p w:rsidR="00B73971" w:rsidRDefault="0030348F" w:rsidP="001E7741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Поводами для внесения мер прокурорского реагирования являлись – предоставление сведений о доходах и обязательствах имущественного характера</w:t>
      </w:r>
      <w:r w:rsidRPr="0030348F">
        <w:rPr>
          <w:rFonts w:ascii="Verdana" w:hAnsi="Verdana"/>
          <w:color w:val="000000"/>
          <w:sz w:val="18"/>
          <w:szCs w:val="18"/>
        </w:rPr>
        <w:t xml:space="preserve"> </w:t>
      </w:r>
      <w:r w:rsidRPr="0030348F">
        <w:rPr>
          <w:color w:val="000000"/>
          <w:sz w:val="28"/>
          <w:szCs w:val="28"/>
        </w:rPr>
        <w:t>представлялись не в полном объеме, в нарушение установленного срока в территориальных органах Федеральной службы по контролю за оборотом наркотиков, Пенсионного фонда и Фонда социального страхования, органах внутренних дел, Федеральной налоговой службы, органах местного самоуправления Приморского и Хабаровского краев, Республики Саха (Якутия), Еврейской автономной области.</w:t>
      </w:r>
      <w:r>
        <w:rPr>
          <w:color w:val="000000"/>
          <w:sz w:val="28"/>
          <w:szCs w:val="28"/>
        </w:rPr>
        <w:t xml:space="preserve"> </w:t>
      </w:r>
      <w:proofErr w:type="gramEnd"/>
      <w:r w:rsidRPr="0030348F">
        <w:rPr>
          <w:color w:val="000000"/>
          <w:sz w:val="28"/>
          <w:szCs w:val="28"/>
        </w:rPr>
        <w:t>В ряде случаев данные фальсифицировались. Также некоторые государственные служащие «забывали» отразить в своих декларациях сведения о жилых помещениях (домах, квартирах, загородных особняках и пр.), которыми владели они сами или члены их семей. Часто только при проверке выяснялось, что супруги государственных служащих участвуют в коммерче</w:t>
      </w:r>
      <w:r>
        <w:rPr>
          <w:color w:val="000000"/>
          <w:sz w:val="28"/>
          <w:szCs w:val="28"/>
        </w:rPr>
        <w:t xml:space="preserve">ских организациях, учредителями которых чиновники являются.  </w:t>
      </w:r>
    </w:p>
    <w:p w:rsidR="0030348F" w:rsidRDefault="0030348F" w:rsidP="001E7741">
      <w:pPr>
        <w:ind w:firstLine="708"/>
        <w:jc w:val="both"/>
        <w:rPr>
          <w:color w:val="000000"/>
          <w:sz w:val="28"/>
          <w:szCs w:val="28"/>
        </w:rPr>
      </w:pPr>
      <w:r w:rsidRPr="0030348F">
        <w:rPr>
          <w:color w:val="000000"/>
          <w:sz w:val="28"/>
          <w:szCs w:val="28"/>
        </w:rPr>
        <w:t xml:space="preserve">Федеральные законы, которые вводят жесткую систему </w:t>
      </w:r>
      <w:proofErr w:type="gramStart"/>
      <w:r w:rsidRPr="0030348F">
        <w:rPr>
          <w:color w:val="000000"/>
          <w:sz w:val="28"/>
          <w:szCs w:val="28"/>
        </w:rPr>
        <w:t>контроля за</w:t>
      </w:r>
      <w:proofErr w:type="gramEnd"/>
      <w:r w:rsidRPr="0030348F">
        <w:rPr>
          <w:color w:val="000000"/>
          <w:sz w:val="28"/>
          <w:szCs w:val="28"/>
        </w:rPr>
        <w:t xml:space="preserve"> расходами чиновников, и являются эффективным механизмом борьбы с коррупцией. Необходимо неукоснительно соблюдать закон о декларировании доходов и расходов властных персон. Но для этого требуется тщательный </w:t>
      </w:r>
      <w:proofErr w:type="gramStart"/>
      <w:r w:rsidRPr="0030348F">
        <w:rPr>
          <w:color w:val="000000"/>
          <w:sz w:val="28"/>
          <w:szCs w:val="28"/>
        </w:rPr>
        <w:t>контроль за</w:t>
      </w:r>
      <w:proofErr w:type="gramEnd"/>
      <w:r w:rsidRPr="0030348F">
        <w:rPr>
          <w:color w:val="000000"/>
          <w:sz w:val="28"/>
          <w:szCs w:val="28"/>
        </w:rPr>
        <w:t xml:space="preserve"> достоверностью деклараций о доходах, сопоставление расходов с источниками доходов: далеко не всегда эти цифры соразмерны. До недавнего времени кадровые подразделения государственных органов были лишены возможности самостоятельно проводить проверки достоверности сведений о доходах, представленных государственными гражданскими служащими. В декабре 2013 года законодатель на</w:t>
      </w:r>
      <w:r>
        <w:rPr>
          <w:color w:val="000000"/>
          <w:sz w:val="28"/>
          <w:szCs w:val="28"/>
        </w:rPr>
        <w:t xml:space="preserve">делил их такими полномочиями. </w:t>
      </w:r>
      <w:r w:rsidRPr="0030348F">
        <w:rPr>
          <w:color w:val="000000"/>
          <w:sz w:val="28"/>
          <w:szCs w:val="28"/>
        </w:rPr>
        <w:br/>
        <w:t xml:space="preserve">Кроме того, с 1 января 2014 года вступил в силу Федеральный закон «О контрактной системе в сфере закупок товаров, работ, услуг для обеспечения государственных и муниципальных нужд», нормы которого направлены на усиление контроля за расходованием бюджетных средств </w:t>
      </w:r>
      <w:proofErr w:type="gramStart"/>
      <w:r w:rsidRPr="0030348F">
        <w:rPr>
          <w:color w:val="000000"/>
          <w:sz w:val="28"/>
          <w:szCs w:val="28"/>
        </w:rPr>
        <w:t>при</w:t>
      </w:r>
      <w:proofErr w:type="gramEnd"/>
      <w:r w:rsidRPr="0030348F">
        <w:rPr>
          <w:color w:val="000000"/>
          <w:sz w:val="28"/>
          <w:szCs w:val="28"/>
        </w:rPr>
        <w:t xml:space="preserve"> проведения торгов. Это позволит эффективнее бороться с незаконной деятельностью чиновников в этой крайне «коррупционно опасной» сфере</w:t>
      </w:r>
      <w:r>
        <w:rPr>
          <w:color w:val="000000"/>
          <w:sz w:val="28"/>
          <w:szCs w:val="28"/>
        </w:rPr>
        <w:t>.</w:t>
      </w:r>
    </w:p>
    <w:p w:rsidR="0030348F" w:rsidRPr="00465FA4" w:rsidRDefault="0030348F" w:rsidP="001E7741">
      <w:pPr>
        <w:ind w:firstLine="708"/>
        <w:jc w:val="both"/>
        <w:rPr>
          <w:color w:val="000000"/>
          <w:sz w:val="28"/>
          <w:szCs w:val="28"/>
        </w:rPr>
      </w:pPr>
      <w:r w:rsidRPr="00465FA4">
        <w:rPr>
          <w:color w:val="000000"/>
          <w:sz w:val="28"/>
          <w:szCs w:val="28"/>
        </w:rPr>
        <w:t xml:space="preserve">Число зарегистрированных в 2013 году преступлений коррупционной направленности в округе возросло на 12,3%. Наибольшее количество таких деяний выявлено в Амурской области, Приморском и Хабаровском краях. Коррупционные правонарушения нередко совершаются в сферах распоряжения государственным и муниципальным имуществом, бюджетными средствами, в том числе выделяемые на социально значимые программы и объекты, закупки товаров, работ, услуг для государственных и муниципальных нужд. В 2013 году в суды округа направлено более 500 уголовных дел коррупционной направленности в отношении 589 лиц, что на 28% больше, чем за год до того. К примеру, в декабре 2013 года осужден бывший заместитель начальника Краевого государственного учреждения «ДВ авиабаза». Железнодорожный районный суд Хабаровска признал его виновным по ч.6 ст.290 УК РФ, ему назначено наказание в виде 8 лет </w:t>
      </w:r>
      <w:r w:rsidRPr="00465FA4">
        <w:rPr>
          <w:color w:val="000000"/>
          <w:sz w:val="28"/>
          <w:szCs w:val="28"/>
        </w:rPr>
        <w:lastRenderedPageBreak/>
        <w:t xml:space="preserve">лишения свободы в исправительной колонии строгого режима со штрафом в сумме 80,5 </w:t>
      </w:r>
      <w:proofErr w:type="spellStart"/>
      <w:proofErr w:type="gramStart"/>
      <w:r w:rsidRPr="00465FA4">
        <w:rPr>
          <w:color w:val="000000"/>
          <w:sz w:val="28"/>
          <w:szCs w:val="28"/>
        </w:rPr>
        <w:t>млн</w:t>
      </w:r>
      <w:proofErr w:type="spellEnd"/>
      <w:proofErr w:type="gramEnd"/>
      <w:r w:rsidRPr="00465FA4">
        <w:rPr>
          <w:color w:val="000000"/>
          <w:sz w:val="28"/>
          <w:szCs w:val="28"/>
        </w:rPr>
        <w:t xml:space="preserve"> рублей. Приговор в законную силу пока, правда, не вступил, так </w:t>
      </w:r>
      <w:r w:rsidR="00465FA4">
        <w:rPr>
          <w:color w:val="000000"/>
          <w:sz w:val="28"/>
          <w:szCs w:val="28"/>
        </w:rPr>
        <w:t xml:space="preserve">как осужденный его обжаловал.  </w:t>
      </w:r>
      <w:r w:rsidRPr="00465FA4">
        <w:rPr>
          <w:color w:val="000000"/>
          <w:sz w:val="28"/>
          <w:szCs w:val="28"/>
        </w:rPr>
        <w:t xml:space="preserve">Главное в законе - это принцип неотвратимости наказания </w:t>
      </w:r>
      <w:proofErr w:type="gramStart"/>
      <w:r w:rsidRPr="00465FA4">
        <w:rPr>
          <w:color w:val="000000"/>
          <w:sz w:val="28"/>
          <w:szCs w:val="28"/>
        </w:rPr>
        <w:t>за</w:t>
      </w:r>
      <w:proofErr w:type="gramEnd"/>
      <w:r w:rsidRPr="00465FA4">
        <w:rPr>
          <w:color w:val="000000"/>
          <w:sz w:val="28"/>
          <w:szCs w:val="28"/>
        </w:rPr>
        <w:t xml:space="preserve"> содеянное. К глубокому сожалению, срабатывает он не всегда. Поэтому в ходе надзорной деятельности прокуроры по-прежнему выявляют нарушения, связанные с незаконными отказами в возбуждении уголовных дел, неполнотой расследования, нарушением сроков процессуальных проверок и предварительного следствия. Возросло также число уголовных дел, возбужденных по сообщениям о преступлениях коррупционной направленности в следственных органах, поднадзорных управлению Генеральной прокуратуры РФ в округе. Следователи следственной части Главного управления МВД России в округе и следственного управления СК России по округу возбудили в связи с этим 59 уголовных дел (или в 8 раз больше, чем в 2012 году).  Для рассмотрения в суд направлено 12 уголовных дел. Причиненный ущерб по оконченными производством уголовным делам составляет свыше 919 </w:t>
      </w:r>
      <w:proofErr w:type="spellStart"/>
      <w:proofErr w:type="gramStart"/>
      <w:r w:rsidRPr="00465FA4">
        <w:rPr>
          <w:color w:val="000000"/>
          <w:sz w:val="28"/>
          <w:szCs w:val="28"/>
        </w:rPr>
        <w:t>млн</w:t>
      </w:r>
      <w:proofErr w:type="spellEnd"/>
      <w:proofErr w:type="gramEnd"/>
      <w:r w:rsidRPr="00465FA4">
        <w:rPr>
          <w:color w:val="000000"/>
          <w:sz w:val="28"/>
          <w:szCs w:val="28"/>
        </w:rPr>
        <w:t xml:space="preserve"> рублей. По результатам судебного рассмотрения вынесены обвинительные приговоры по 2 уголовным делам. Если же говорить о коррупции как о «болезни» нашего общества - то здесь действует тот же принцип, что и в медицине. Профилактика - лучшее лечение. </w:t>
      </w:r>
    </w:p>
    <w:p w:rsidR="001E7741" w:rsidRPr="00701748" w:rsidRDefault="001E7741" w:rsidP="001E7741">
      <w:pPr>
        <w:jc w:val="both"/>
        <w:rPr>
          <w:b/>
          <w:sz w:val="28"/>
          <w:szCs w:val="28"/>
        </w:rPr>
      </w:pPr>
      <w:r w:rsidRPr="00701748">
        <w:rPr>
          <w:b/>
          <w:sz w:val="28"/>
          <w:szCs w:val="28"/>
        </w:rPr>
        <w:t>Совет решил:</w:t>
      </w:r>
      <w:r>
        <w:rPr>
          <w:b/>
          <w:sz w:val="28"/>
          <w:szCs w:val="28"/>
        </w:rPr>
        <w:t xml:space="preserve"> </w:t>
      </w:r>
    </w:p>
    <w:p w:rsidR="001E7741" w:rsidRPr="0030348F" w:rsidRDefault="001E7741" w:rsidP="0030348F">
      <w:pPr>
        <w:pStyle w:val="a3"/>
        <w:numPr>
          <w:ilvl w:val="0"/>
          <w:numId w:val="2"/>
        </w:numPr>
        <w:shd w:val="clear" w:color="auto" w:fill="FFFFFF"/>
        <w:spacing w:line="360" w:lineRule="exact"/>
        <w:jc w:val="both"/>
        <w:rPr>
          <w:color w:val="000000"/>
          <w:sz w:val="28"/>
          <w:szCs w:val="28"/>
        </w:rPr>
      </w:pPr>
      <w:r w:rsidRPr="0030348F">
        <w:rPr>
          <w:color w:val="000000"/>
          <w:sz w:val="28"/>
          <w:szCs w:val="28"/>
        </w:rPr>
        <w:t>Принять к сведению информацию по рассматриваемому вопросу</w:t>
      </w:r>
    </w:p>
    <w:p w:rsidR="001E7741" w:rsidRPr="007B2B0A" w:rsidRDefault="001E7741" w:rsidP="001E7741">
      <w:pPr>
        <w:shd w:val="clear" w:color="auto" w:fill="FFFFFF"/>
        <w:spacing w:line="360" w:lineRule="exact"/>
        <w:ind w:firstLine="720"/>
        <w:jc w:val="both"/>
        <w:rPr>
          <w:color w:val="000000"/>
          <w:sz w:val="30"/>
          <w:szCs w:val="30"/>
        </w:rPr>
      </w:pPr>
      <w:r>
        <w:rPr>
          <w:sz w:val="28"/>
          <w:szCs w:val="28"/>
        </w:rPr>
        <w:tab/>
      </w:r>
    </w:p>
    <w:p w:rsidR="001E7741" w:rsidRDefault="001E7741" w:rsidP="001E7741">
      <w:pPr>
        <w:ind w:firstLine="708"/>
        <w:jc w:val="both"/>
        <w:rPr>
          <w:sz w:val="28"/>
          <w:szCs w:val="28"/>
        </w:rPr>
      </w:pPr>
    </w:p>
    <w:p w:rsidR="001E7741" w:rsidRPr="00701748" w:rsidRDefault="001E7741" w:rsidP="001E7741">
      <w:pPr>
        <w:jc w:val="both"/>
        <w:rPr>
          <w:sz w:val="28"/>
          <w:szCs w:val="28"/>
        </w:rPr>
      </w:pPr>
    </w:p>
    <w:p w:rsidR="001E7741" w:rsidRPr="002171F9" w:rsidRDefault="001E7741" w:rsidP="001E7741">
      <w:pPr>
        <w:rPr>
          <w:sz w:val="28"/>
          <w:szCs w:val="28"/>
        </w:rPr>
      </w:pPr>
      <w:r w:rsidRPr="002171F9">
        <w:rPr>
          <w:sz w:val="28"/>
          <w:szCs w:val="28"/>
        </w:rPr>
        <w:t xml:space="preserve">Заместитель главы администрации </w:t>
      </w:r>
    </w:p>
    <w:p w:rsidR="001E7741" w:rsidRPr="002171F9" w:rsidRDefault="001E7741" w:rsidP="001E7741">
      <w:pPr>
        <w:rPr>
          <w:sz w:val="28"/>
          <w:szCs w:val="28"/>
        </w:rPr>
      </w:pPr>
      <w:r w:rsidRPr="002171F9"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О.Л.Шереметьев</w:t>
      </w:r>
    </w:p>
    <w:p w:rsidR="001E7741" w:rsidRDefault="001E7741" w:rsidP="001E7741"/>
    <w:p w:rsidR="001E7741" w:rsidRDefault="001E7741" w:rsidP="001E7741"/>
    <w:p w:rsidR="00C62928" w:rsidRDefault="00C62928"/>
    <w:sectPr w:rsidR="00C62928" w:rsidSect="001B5EE6">
      <w:pgSz w:w="11906" w:h="16838"/>
      <w:pgMar w:top="719" w:right="850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513"/>
    <w:multiLevelType w:val="hybridMultilevel"/>
    <w:tmpl w:val="72EE96AA"/>
    <w:lvl w:ilvl="0" w:tplc="FD66DFAC">
      <w:start w:val="1"/>
      <w:numFmt w:val="decimal"/>
      <w:lvlText w:val="%1."/>
      <w:lvlJc w:val="left"/>
      <w:pPr>
        <w:ind w:left="2418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">
    <w:nsid w:val="06761AC7"/>
    <w:multiLevelType w:val="hybridMultilevel"/>
    <w:tmpl w:val="02BEAC32"/>
    <w:lvl w:ilvl="0" w:tplc="A9CC6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741"/>
    <w:rsid w:val="001E7741"/>
    <w:rsid w:val="0030348F"/>
    <w:rsid w:val="00465FA4"/>
    <w:rsid w:val="00B73971"/>
    <w:rsid w:val="00C62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7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2014-05-12T02:34:00Z</dcterms:created>
  <dcterms:modified xsi:type="dcterms:W3CDTF">2014-05-12T05:14:00Z</dcterms:modified>
</cp:coreProperties>
</file>