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E852D7" w:rsidRDefault="003C01D9" w:rsidP="00E852D7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0F2751" w:rsidRPr="00932907" w:rsidRDefault="00E852D7" w:rsidP="002808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AE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635AE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2808A8" w:rsidRPr="002808A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«Проверка законности и эффективности использования бюджетных средств, выделенных в рамках муниципальной  программы «Развитие молодежной политики в Ульчском муниципальном районе на 2014-2016 годы»  </w:t>
      </w:r>
    </w:p>
    <w:p w:rsidR="00C20E0B" w:rsidRPr="00C20E0B" w:rsidRDefault="002808A8" w:rsidP="003D70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20E0B" w:rsidRPr="00C20E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соответствии с </w:t>
      </w:r>
      <w:r w:rsidR="003D7033" w:rsidRPr="003D7033">
        <w:rPr>
          <w:rFonts w:ascii="Times New Roman" w:eastAsia="Times New Roman" w:hAnsi="Times New Roman" w:cs="Times New Roman"/>
          <w:sz w:val="28"/>
          <w:szCs w:val="28"/>
        </w:rPr>
        <w:t>поручение</w:t>
      </w:r>
      <w:r w:rsidR="003D7033">
        <w:rPr>
          <w:rFonts w:ascii="Times New Roman" w:eastAsia="Times New Roman" w:hAnsi="Times New Roman" w:cs="Times New Roman"/>
          <w:sz w:val="28"/>
          <w:szCs w:val="28"/>
        </w:rPr>
        <w:t>м</w:t>
      </w:r>
      <w:r w:rsidR="003D7033" w:rsidRPr="003D7033">
        <w:rPr>
          <w:rFonts w:ascii="Times New Roman" w:eastAsia="Times New Roman" w:hAnsi="Times New Roman" w:cs="Times New Roman"/>
          <w:sz w:val="28"/>
          <w:szCs w:val="28"/>
        </w:rPr>
        <w:t xml:space="preserve"> Контрольно-счетной палаты Хабаровского края от 15.09.2015 </w:t>
      </w:r>
      <w:r w:rsidR="003D703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D7033" w:rsidRPr="003D7033">
        <w:rPr>
          <w:rFonts w:ascii="Times New Roman" w:eastAsia="Times New Roman" w:hAnsi="Times New Roman" w:cs="Times New Roman"/>
          <w:sz w:val="28"/>
          <w:szCs w:val="28"/>
        </w:rPr>
        <w:t xml:space="preserve"> № 969/3-56 «О прове</w:t>
      </w:r>
      <w:r w:rsidR="003D7033">
        <w:rPr>
          <w:rFonts w:ascii="Times New Roman" w:eastAsia="Times New Roman" w:hAnsi="Times New Roman" w:cs="Times New Roman"/>
          <w:sz w:val="28"/>
          <w:szCs w:val="28"/>
        </w:rPr>
        <w:t xml:space="preserve">дении контрольного мероприятия» и </w:t>
      </w:r>
      <w:r w:rsidR="003D7033" w:rsidRPr="003D7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7033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3D7033" w:rsidRPr="003D703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3D7033" w:rsidRPr="003D7033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3D7033" w:rsidRPr="003D703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16.09.2015   </w:t>
      </w:r>
      <w:r w:rsidR="003D7033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№ 26 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проведено контрольное мероприятие </w:t>
      </w:r>
      <w:r w:rsidR="00C20E0B" w:rsidRPr="00C20E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808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«Проверка законности и эффективности использования бюджетных средств, выделенных в рамках муниципальной  программы «Развитие молодежной политики в </w:t>
      </w:r>
      <w:proofErr w:type="spellStart"/>
      <w:r w:rsidRPr="002808A8">
        <w:rPr>
          <w:rFonts w:ascii="Times New Roman" w:eastAsiaTheme="minorHAnsi" w:hAnsi="Times New Roman" w:cs="Times New Roman"/>
          <w:sz w:val="28"/>
          <w:szCs w:val="28"/>
          <w:lang w:eastAsia="en-US"/>
        </w:rPr>
        <w:t>Ульчском</w:t>
      </w:r>
      <w:proofErr w:type="spellEnd"/>
      <w:r w:rsidRPr="002808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ьном районе на 2014-2016 годы»</w:t>
      </w:r>
      <w:r w:rsidR="003D7033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bookmarkStart w:id="0" w:name="_GoBack"/>
      <w:bookmarkEnd w:id="0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,</w:t>
      </w:r>
      <w:r w:rsidR="00C20E0B" w:rsidRPr="00C20E0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>за период  с 01.01.201</w:t>
      </w:r>
      <w:r w:rsidR="00AA5D26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>5</w:t>
      </w:r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 года  по 31.</w:t>
      </w:r>
      <w:r w:rsidR="00AA5D26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>08.2015</w:t>
      </w:r>
      <w:proofErr w:type="gramEnd"/>
      <w:r w:rsidR="00C20E0B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 года.</w:t>
      </w:r>
    </w:p>
    <w:p w:rsidR="003C01D9" w:rsidRDefault="00E852D7" w:rsidP="00C20E0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2808A8">
        <w:rPr>
          <w:rFonts w:ascii="Times New Roman" w:eastAsia="Times New Roman" w:hAnsi="Times New Roman" w:cs="Times New Roman"/>
          <w:sz w:val="28"/>
          <w:szCs w:val="28"/>
        </w:rPr>
        <w:t xml:space="preserve"> являлся </w:t>
      </w:r>
      <w:r w:rsidR="002808A8" w:rsidRPr="002808A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Комитет по культуре, молодежной политике и спорту  администрации </w:t>
      </w:r>
      <w:proofErr w:type="spellStart"/>
      <w:r w:rsidR="002808A8" w:rsidRPr="002808A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2808A8" w:rsidRPr="002808A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</w:t>
      </w:r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(дале</w:t>
      </w:r>
      <w:proofErr w:type="gramStart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е-</w:t>
      </w:r>
      <w:proofErr w:type="gramEnd"/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</w:t>
      </w:r>
      <w:r w:rsidR="002808A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Комитет по культуре</w:t>
      </w:r>
      <w:r w:rsidR="00C20E0B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).</w:t>
      </w:r>
      <w:r w:rsidR="003C01D9"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2808A8">
        <w:rPr>
          <w:rFonts w:ascii="Times New Roman" w:hAnsi="Times New Roman" w:cs="Times New Roman"/>
          <w:sz w:val="28"/>
          <w:szCs w:val="28"/>
        </w:rPr>
        <w:t xml:space="preserve">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A5D26">
        <w:rPr>
          <w:rFonts w:ascii="Times New Roman" w:hAnsi="Times New Roman" w:cs="Times New Roman"/>
          <w:noProof/>
          <w:sz w:val="28"/>
          <w:szCs w:val="28"/>
        </w:rPr>
        <w:t xml:space="preserve">16 сентября </w:t>
      </w:r>
      <w:r w:rsidR="002808A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0E0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808A8">
        <w:rPr>
          <w:rFonts w:ascii="Times New Roman" w:hAnsi="Times New Roman" w:cs="Times New Roman"/>
          <w:noProof/>
          <w:sz w:val="28"/>
          <w:szCs w:val="28"/>
        </w:rPr>
        <w:t xml:space="preserve">20 </w:t>
      </w:r>
      <w:r w:rsidR="00AA5D26">
        <w:rPr>
          <w:rFonts w:ascii="Times New Roman" w:hAnsi="Times New Roman" w:cs="Times New Roman"/>
          <w:noProof/>
          <w:sz w:val="28"/>
          <w:szCs w:val="28"/>
        </w:rPr>
        <w:t>сентября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 w:rsidR="003C01D9">
        <w:rPr>
          <w:rFonts w:ascii="Times New Roman" w:hAnsi="Times New Roman" w:cs="Times New Roman"/>
          <w:noProof/>
          <w:sz w:val="28"/>
          <w:szCs w:val="28"/>
        </w:rPr>
        <w:t>1</w:t>
      </w:r>
      <w:r w:rsidR="00C20E0B">
        <w:rPr>
          <w:rFonts w:ascii="Times New Roman" w:hAnsi="Times New Roman" w:cs="Times New Roman"/>
          <w:noProof/>
          <w:sz w:val="28"/>
          <w:szCs w:val="28"/>
        </w:rPr>
        <w:t>5</w:t>
      </w:r>
      <w:r w:rsidR="003C01D9"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397886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AA5D26">
        <w:rPr>
          <w:rFonts w:ascii="Times New Roman" w:hAnsi="Times New Roman" w:cs="Times New Roman"/>
          <w:noProof/>
          <w:sz w:val="28"/>
          <w:szCs w:val="28"/>
        </w:rPr>
        <w:t>19.09.</w:t>
      </w:r>
      <w:r w:rsidR="00C20E0B">
        <w:rPr>
          <w:rFonts w:ascii="Times New Roman" w:hAnsi="Times New Roman" w:cs="Times New Roman"/>
          <w:noProof/>
          <w:sz w:val="28"/>
          <w:szCs w:val="28"/>
        </w:rPr>
        <w:t>2015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63C25" w:rsidRPr="00B63C25" w:rsidRDefault="00573D04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573D04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</w:t>
      </w:r>
      <w:r w:rsid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1.</w:t>
      </w:r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В соответствии с постановлением администрации </w:t>
      </w:r>
      <w:proofErr w:type="spellStart"/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28.10.2013 № 964-па «Об утверждении муниципальной программы «Развитие  молодежной     политики в </w:t>
      </w:r>
      <w:proofErr w:type="spellStart"/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Ульчском</w:t>
      </w:r>
      <w:proofErr w:type="spellEnd"/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муниципальном районе на 2014-2016 годы»  утверждена муниципальная программа   «Развитие  молодежной     политики в </w:t>
      </w:r>
      <w:proofErr w:type="spellStart"/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Ульчском</w:t>
      </w:r>
      <w:proofErr w:type="spellEnd"/>
      <w:r w:rsidR="00B63C25"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муниципальном районе на 2014-2016 годы», (далее – Программа).</w:t>
      </w:r>
    </w:p>
    <w:p w:rsid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Ответственным исполнителем Программы является Комитет по культуре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Участником Программы  является Комитет по образованию администрации </w:t>
      </w:r>
      <w:proofErr w:type="spellStart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Хабаровского края.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Подпрограммы Программы отсутствуют.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Основные мероприятия Программы: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-совершенствование и развитие системы патриотического, гражданского и духовно-нравственного воспитания детей и молодежи;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организация различных форм отдыха, оздоровления молодежи, полноценного активного досуга;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создание молодежного актива и проявление лидерского потенциала;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создание условий для общественной, профессиональной и творческой активности, вовлечение ее в многообразные социальные практики;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поддержка деятельности детских и молодежных общественных объединений;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пропаганда основ здорового образа жизни.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lastRenderedPageBreak/>
        <w:t xml:space="preserve">     Цель Программы: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-повышение эффективности реализации мероприятий государственной молодежной политики на территории </w:t>
      </w:r>
      <w:proofErr w:type="spellStart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через создание и ресурсное обеспечение условий для самоопределения и самореализации молодежи, содействие социальному становлению, культурному, духовному, патриотическому и гражданскому развитию молодежи.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Задачи Программы: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содействие социальному, культурному, духовному и физическому развитию молодежи муниципального района;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- создание условий для более полного включения молодежи в социально-экономическую, политическую и культурную жизнь общества;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профилактика негативных явлений, правонарушений в молодежной среде.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Целевые показатели (индикаторы)  Программы: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доля молодых людей, участвующих в фестивалях, конкурсах, </w:t>
      </w:r>
      <w:proofErr w:type="spellStart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молодежно</w:t>
      </w:r>
      <w:proofErr w:type="spellEnd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-патриотических акциях, мероприятиях, посвященных памятным датам, в общей численности молодежи </w:t>
      </w:r>
      <w:proofErr w:type="spellStart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14 до 30 лет;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доля молодых людей, задействованных в объединениях патриотической направленности (военно-патриотические объединения, церемониальные отряды), в общей численности молодежи муниципального района от 14 - 30 лет;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доля детей, охваченных организованными формами отдыха, оздоровления, в общем количестве детей «группы риска»;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доля молодых людей, вовлеченных в деятельность детских и молодежных общественных объединений, в общей численности молодежи муниципального района от 14 - 30 лет;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количество районных молодежных акций по пропаганде здорового образа жизни;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количество волонтерских отрядов в образовательных учреждениях;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доля молодых людей, принявших участие в районных молодежных акциях от общей численности молодежи муниципального района от 14 - 30 лет;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- количество мероприятий направленных на  профориентацию несовершеннолетних граждан в возрасте от 14 до 18 лет.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Сроки реализации Программы: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Программа будет реализовываться с 2014 по 2016 годы в один этап.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Ожидаемые конечные результаты реализации программы: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доли молодых людей, участвующих в фестивалях, конкурсах, </w:t>
      </w:r>
      <w:proofErr w:type="spellStart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молодежно</w:t>
      </w:r>
      <w:proofErr w:type="spellEnd"/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-патриотических акциях, мероприятиях, посвященных памятным датам;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доли молодых людей, задействованных в объединениях </w:t>
      </w: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lastRenderedPageBreak/>
        <w:t>патриотической направленности (военно-патриотические объединения, церемониальные отряды);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количества мероприятий, направленных на профессиональную и творческую активность молодежи;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доли молодых людей, принявших участие в мероприятиях, направленных на профессиональную и творческую активность молодежи;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доли молодых людей, вовлеченных в деятельность детских и молодежных общественных объединений;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количества районных молодежных акций по пропаганде здорового образа жизни;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создание волонтерских отрядов в образовательных учреждениях по пропаганде здорового образа жизни и профилактике асоциального поведения учащихся; 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увеличение доли молодых людей, принявших участие в районных молодежных акциях по профилактике безнадзорности, правонарушений и наркозависимости;</w:t>
      </w:r>
    </w:p>
    <w:p w:rsidR="00B63C25" w:rsidRPr="00B63C25" w:rsidRDefault="00B63C25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B63C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- оказание услуг по профессиональному ориентированию несовершеннолетних граждан в возрасте от 14 до 18 лет.</w:t>
      </w:r>
    </w:p>
    <w:p w:rsidR="00AA5D26" w:rsidRPr="00AA5D26" w:rsidRDefault="002F4411" w:rsidP="00AA5D26">
      <w:pPr>
        <w:widowControl w:val="0"/>
        <w:tabs>
          <w:tab w:val="left" w:pos="21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 </w:t>
      </w:r>
      <w:proofErr w:type="gramStart"/>
      <w:r w:rsidR="00AA5D26"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Решением Собрания депутатов </w:t>
      </w:r>
      <w:proofErr w:type="spellStart"/>
      <w:r w:rsidR="00AA5D26"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AA5D26"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от 29.12.2014 № 104 «О бюджете </w:t>
      </w:r>
      <w:proofErr w:type="spellStart"/>
      <w:r w:rsidR="00AA5D26"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="00AA5D26"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 на 2015 год и на плановый период 2016 и 2017 годов»)  на реализацию программных мероприятий на 2015 год утверждены бюджетные ассигнования в размере 1 100,00 тыс. рублей, в том числе:</w:t>
      </w:r>
      <w:proofErr w:type="gramEnd"/>
    </w:p>
    <w:p w:rsidR="00AA5D26" w:rsidRPr="00AA5D26" w:rsidRDefault="00AA5D26" w:rsidP="00AA5D26">
      <w:pPr>
        <w:widowControl w:val="0"/>
        <w:tabs>
          <w:tab w:val="left" w:pos="21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</w:t>
      </w:r>
      <w:proofErr w:type="gramStart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по разделу 07 «Образование», подразделу 07 «Молодежная политика и оздоровление детей» по ЦС 0720069 «Проведение мероприятий  для детей и молодежи в рамках муниципальной программы «Развитие молодежной политики в </w:t>
      </w:r>
      <w:proofErr w:type="spellStart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Ульчском</w:t>
      </w:r>
      <w:proofErr w:type="spellEnd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муниципальном районе на 2014-2016 годы»  ВР 244 «Прочая закупка товаров, работ и услуг для обеспечения государственных (муниципальных) нужд» в сумме 300,00 тыс. рублей;</w:t>
      </w:r>
      <w:proofErr w:type="gramEnd"/>
    </w:p>
    <w:p w:rsidR="00AA5D26" w:rsidRPr="00AA5D26" w:rsidRDefault="00AA5D26" w:rsidP="00AA5D26">
      <w:pPr>
        <w:widowControl w:val="0"/>
        <w:tabs>
          <w:tab w:val="left" w:pos="212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по разделу 10 «Социальная политика», подразделу 03 «Социальное обеспечение население», по ЦС 0770103 «Предоставление молодым семьям на приобретение (строительство) жилого помещения в рамках муниципальной программы «Развитие молодежной политики в </w:t>
      </w:r>
      <w:proofErr w:type="spellStart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Ульчском</w:t>
      </w:r>
      <w:proofErr w:type="spellEnd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муниципальном районе на 2014-2016 годы»» ВР 322 «Субсидии гражданам на приобретение жилья»  в сумме 800,00 тыс. рублей.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В соответствии с решением Собрания депутатов </w:t>
      </w:r>
      <w:proofErr w:type="spellStart"/>
      <w:r w:rsidRPr="00AA5D26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 от 10.06.2015 года № 156 «О внесении изменений в решение Собрания депутатов </w:t>
      </w:r>
      <w:proofErr w:type="spellStart"/>
      <w:r w:rsidRPr="00AA5D26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от 29.12.2014 № 104 «О бюджете на 2014 год и плановый период 2015 и 2016 годов»» общая сумма на реализацию мероприятий на 2015 год осталась без изменения. </w:t>
      </w:r>
      <w:proofErr w:type="gramStart"/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Внесены изменения по разделу </w:t>
      </w: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07 «Образование», подразделу 07 «Молодежная политика и оздоровление детей» по ЦС 0720069 «Проведение мероприятий  для детей и молодежи в рамках муниципальной программы </w:t>
      </w: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«Развитие молодежной политики в </w:t>
      </w:r>
      <w:proofErr w:type="spellStart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Ульчском</w:t>
      </w:r>
      <w:proofErr w:type="spellEnd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муниципальном районе на 2014-2016 годы»  ВР  122 «Прочая закупка товаров, работ и услуг для обеспечения государственных (муниципальных) нужд» в сумме 239,64 тыс. рублей и ВР 244 «Прочая закупка товаров</w:t>
      </w:r>
      <w:proofErr w:type="gramEnd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работ и услуг для обеспечения государственных (муниципальных) нужд» в сумме 60,36тыс. рублей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Бюджетные ассигнования, утвержденные сводной бюджетной росписью Комитета по культуре по состоянию на 01.09.2015 года соответствуют бюджетным ассигнованиям, </w:t>
      </w:r>
      <w:proofErr w:type="gramStart"/>
      <w:r w:rsidRPr="00AA5D26">
        <w:rPr>
          <w:rFonts w:ascii="Times New Roman" w:eastAsia="Times New Roman" w:hAnsi="Times New Roman" w:cs="Times New Roman"/>
          <w:sz w:val="28"/>
          <w:szCs w:val="28"/>
        </w:rPr>
        <w:t>утвержденных</w:t>
      </w:r>
      <w:proofErr w:type="gramEnd"/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решением о бюджете района  на 2015 год на выполнение данной Программы.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На основании проведенного анализа установлено отклонение утвержденных бюджетных ассигнований на выполнение мероприятий по данной Программе от мероприятий,  утвержденных решением о бюджете района на 2015 год и сводной бюджетной росписью.</w:t>
      </w:r>
    </w:p>
    <w:p w:rsidR="00AA5D26" w:rsidRDefault="00AA5D26" w:rsidP="00AA5D26">
      <w:pPr>
        <w:pStyle w:val="a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18100A">
        <w:rPr>
          <w:rFonts w:ascii="Times New Roman" w:eastAsia="Times New Roman" w:hAnsi="Times New Roman"/>
          <w:sz w:val="28"/>
          <w:szCs w:val="28"/>
        </w:rPr>
        <w:t xml:space="preserve">Кассовые расходы  по Программе за восемь месяцев 2015 год составили в сумме </w:t>
      </w:r>
      <w:r>
        <w:rPr>
          <w:rFonts w:ascii="Times New Roman" w:eastAsia="Times New Roman" w:hAnsi="Times New Roman"/>
          <w:sz w:val="28"/>
          <w:szCs w:val="28"/>
        </w:rPr>
        <w:t>319 </w:t>
      </w:r>
      <w:r w:rsidRPr="0018100A">
        <w:rPr>
          <w:rFonts w:ascii="Times New Roman" w:eastAsia="Times New Roman" w:hAnsi="Times New Roman"/>
          <w:sz w:val="28"/>
          <w:szCs w:val="28"/>
        </w:rPr>
        <w:t>544</w:t>
      </w:r>
      <w:r>
        <w:rPr>
          <w:rFonts w:ascii="Times New Roman" w:eastAsia="Times New Roman" w:hAnsi="Times New Roman"/>
          <w:sz w:val="28"/>
          <w:szCs w:val="28"/>
        </w:rPr>
        <w:t>,29</w:t>
      </w:r>
      <w:r w:rsidRPr="0018100A">
        <w:rPr>
          <w:rFonts w:ascii="Times New Roman" w:eastAsia="Times New Roman" w:hAnsi="Times New Roman"/>
          <w:sz w:val="28"/>
          <w:szCs w:val="28"/>
        </w:rPr>
        <w:t xml:space="preserve"> рублей</w:t>
      </w:r>
      <w:r>
        <w:rPr>
          <w:rFonts w:ascii="Times New Roman" w:eastAsia="Times New Roman" w:hAnsi="Times New Roman"/>
          <w:sz w:val="28"/>
          <w:szCs w:val="28"/>
        </w:rPr>
        <w:t xml:space="preserve"> или 29,05</w:t>
      </w:r>
      <w:r w:rsidRPr="0018100A">
        <w:rPr>
          <w:rFonts w:ascii="Times New Roman" w:eastAsia="Times New Roman" w:hAnsi="Times New Roman"/>
          <w:sz w:val="28"/>
          <w:szCs w:val="28"/>
        </w:rPr>
        <w:t>%</w:t>
      </w:r>
      <w:r>
        <w:rPr>
          <w:rFonts w:ascii="Times New Roman" w:eastAsia="Times New Roman" w:hAnsi="Times New Roman"/>
          <w:sz w:val="28"/>
          <w:szCs w:val="28"/>
        </w:rPr>
        <w:t xml:space="preserve"> от утвержденных бюджетных назначений по решению о бюджете.</w:t>
      </w:r>
      <w:r w:rsidRPr="00AA5D26">
        <w:rPr>
          <w:rFonts w:ascii="Times New Roman" w:eastAsia="Times New Roman" w:hAnsi="Times New Roman"/>
          <w:sz w:val="28"/>
          <w:szCs w:val="28"/>
        </w:rPr>
        <w:t xml:space="preserve">    </w:t>
      </w:r>
    </w:p>
    <w:p w:rsidR="00AA5D26" w:rsidRPr="00AA5D26" w:rsidRDefault="00AA5D26" w:rsidP="00AA5D26">
      <w:pPr>
        <w:pStyle w:val="a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AA5D26">
        <w:rPr>
          <w:rFonts w:ascii="Times New Roman" w:eastAsia="Times New Roman" w:hAnsi="Times New Roman"/>
          <w:sz w:val="28"/>
          <w:szCs w:val="28"/>
        </w:rPr>
        <w:t xml:space="preserve">   В соответствии с утвержденным планом работы отдела по молодежной политике, физической культуре и спорту Комитета по культуре на 2015 год бюджетные ассигнования на выполнение мероприятий по данной Программе будут исполнены в полном объеме. В четвертом квартале текущего года будут проведены мероприятия: районный съезд активистов детских и молодежных объединений района (форум молодежи), участие отличников учебы общеобразовательных школ района в Новогоднем приеме Губернатора Хабаровского края; новогодний прием главы района учащихся старших классов общеобразовательных учреждений.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В соответствии с письмом Министерства строительства Хабаровского края  </w:t>
      </w:r>
      <w:proofErr w:type="spellStart"/>
      <w:r w:rsidRPr="00AA5D26">
        <w:rPr>
          <w:rFonts w:ascii="Times New Roman" w:eastAsia="Times New Roman" w:hAnsi="Times New Roman" w:cs="Times New Roman"/>
          <w:sz w:val="28"/>
          <w:szCs w:val="28"/>
        </w:rPr>
        <w:t>Ульчскому</w:t>
      </w:r>
      <w:proofErr w:type="spellEnd"/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муниципальному району  в 2015 году для предоставления социальных выплат 5 молодым семьям предусмотрены субсидии федерального бюджета в размере 1 504 319,00 рублей, краевого бюджета в размере 2 099 373,00 рубля и будут перечислены до конца текущего года.  Социальные выплаты молодым семьям для улучшения жилищных условий за счет средств бюджета района в 2015 году будут исполнены в полном объеме.</w:t>
      </w:r>
    </w:p>
    <w:p w:rsidR="00AA5D26" w:rsidRDefault="00AA5D26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8100A">
        <w:rPr>
          <w:rFonts w:ascii="Times New Roman" w:eastAsia="Times New Roman" w:hAnsi="Times New Roman" w:cs="Times New Roman"/>
          <w:sz w:val="28"/>
          <w:szCs w:val="28"/>
        </w:rPr>
        <w:t>В соответствии с «Отчетом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 на 01.0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8100A">
        <w:rPr>
          <w:rFonts w:ascii="Times New Roman" w:eastAsia="Times New Roman" w:hAnsi="Times New Roman" w:cs="Times New Roman"/>
          <w:sz w:val="28"/>
          <w:szCs w:val="28"/>
        </w:rPr>
        <w:t xml:space="preserve">.2015 год   </w:t>
      </w:r>
      <w:r w:rsidRPr="0018100A">
        <w:rPr>
          <w:rFonts w:ascii="Times New Roman" w:eastAsia="Times New Roman" w:hAnsi="Times New Roman" w:cs="Times New Roman"/>
          <w:i/>
          <w:sz w:val="28"/>
          <w:szCs w:val="28"/>
        </w:rPr>
        <w:t>(форма 0503127)</w:t>
      </w:r>
      <w:r w:rsidRPr="0018100A">
        <w:rPr>
          <w:rFonts w:ascii="Times New Roman" w:eastAsia="Times New Roman" w:hAnsi="Times New Roman" w:cs="Times New Roman"/>
          <w:sz w:val="28"/>
          <w:szCs w:val="28"/>
        </w:rPr>
        <w:t xml:space="preserve">,  кассовые  расходы по Программе составили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сумме 319 544,29 </w:t>
      </w:r>
      <w:r w:rsidRPr="0018100A">
        <w:rPr>
          <w:rFonts w:ascii="Times New Roman" w:eastAsia="Times New Roman" w:hAnsi="Times New Roman" w:cs="Times New Roman"/>
          <w:sz w:val="28"/>
          <w:szCs w:val="28"/>
        </w:rPr>
        <w:t>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5D26" w:rsidRPr="00AA5D26" w:rsidRDefault="00AA5D26" w:rsidP="00AA5D2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 На основании первичных учетных документов, в рамках реализации Программы, к </w:t>
      </w:r>
      <w:proofErr w:type="gramStart"/>
      <w:r w:rsidRPr="00AA5D26">
        <w:rPr>
          <w:rFonts w:ascii="Times New Roman" w:eastAsia="Times New Roman" w:hAnsi="Times New Roman" w:cs="Times New Roman"/>
          <w:sz w:val="28"/>
          <w:szCs w:val="28"/>
        </w:rPr>
        <w:t>бухгалтерскому</w:t>
      </w:r>
      <w:proofErr w:type="gramEnd"/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учеты приняты расходы в разрезе мероприятий: </w:t>
      </w:r>
    </w:p>
    <w:p w:rsidR="00AA5D26" w:rsidRPr="00AA5D26" w:rsidRDefault="00AA5D26" w:rsidP="00AA5D2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1. Сопровождение подростков в КГБОУ ДОД ХК ДВР «Созвездие» в сумме 35 016,00 рублей (ЦС 07070720069 ВР 244 КОСГУ 226);</w:t>
      </w:r>
    </w:p>
    <w:p w:rsidR="00AA5D26" w:rsidRPr="00AA5D26" w:rsidRDefault="00AA5D26" w:rsidP="00AA5D2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2. Сопровождение подростков принявших участие в образовательно-оздоровительных сборах «Живи без риска» ГУ «Краевого молодежного социально-медико-педагогического центра» сумме 11 592,00 рублей (ЦС 07070720069 ВР 244 КОСГУ 226);</w:t>
      </w:r>
    </w:p>
    <w:p w:rsidR="00AA5D26" w:rsidRPr="00AA5D26" w:rsidRDefault="00AA5D26" w:rsidP="00AA5D26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26">
        <w:rPr>
          <w:rFonts w:ascii="Times New Roman" w:eastAsia="Times New Roman" w:hAnsi="Times New Roman" w:cs="Times New Roman"/>
          <w:sz w:val="28"/>
          <w:szCs w:val="28"/>
        </w:rPr>
        <w:t xml:space="preserve">      3. Сопровождение подростков принявших участие в профильной смене молодежного социально-медико-педагогического центра «Контакт» сумме 7 680,00 рублей (ЦС 07070720069 ВР 244 КОСГУ 226);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4. Социальные выплаты для приобретения жилья молодым семьям в сумме 269 112,00 рублей.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На каждое проводимое в рамках реализации мероприятие Программы составлены сметы расходов, утвержденные председателем Комитета по культуре.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На основании распоряжений администрации </w:t>
      </w:r>
      <w:proofErr w:type="spellStart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Ульчского</w:t>
      </w:r>
      <w:proofErr w:type="spellEnd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 района в рамках выполнения Программы перечислены </w:t>
      </w:r>
      <w:r w:rsidRPr="00AA5D26">
        <w:rPr>
          <w:rFonts w:ascii="Times New Roman" w:eastAsia="Times New Roman" w:hAnsi="Times New Roman" w:cs="Times New Roman"/>
          <w:sz w:val="28"/>
          <w:szCs w:val="28"/>
        </w:rPr>
        <w:t>социальные выплаты молодым семьям для улучшения жилищных условий</w:t>
      </w: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- распоряжение от 24.12.2014 № 321-ра «О перечислении денежных средств» платежным поручением от 22.01.2015 № 34  в сумме 11 178,00 рублей на </w:t>
      </w:r>
      <w:proofErr w:type="gramStart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proofErr w:type="gramEnd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/счет Таран А.С. открытый в Дальневосточном банке ОАО «Сбербанк России»;</w:t>
      </w:r>
    </w:p>
    <w:p w:rsidR="00AA5D26" w:rsidRPr="00AA5D26" w:rsidRDefault="00AA5D26" w:rsidP="00AA5D26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- распоряжение от 26.12.2014 № 333-ра «О перечислении денежных средств» платежным поручением от 22.01.2015 № 33  в сумме 92 856,20 рублей на </w:t>
      </w:r>
      <w:proofErr w:type="gramStart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proofErr w:type="gramEnd"/>
      <w:r w:rsidRPr="00AA5D26">
        <w:rPr>
          <w:rFonts w:ascii="Times New Roman" w:eastAsiaTheme="minorHAnsi" w:hAnsi="Times New Roman" w:cs="Times New Roman"/>
          <w:sz w:val="28"/>
          <w:szCs w:val="28"/>
          <w:lang w:eastAsia="en-US"/>
        </w:rPr>
        <w:t>/счет Чернобай О.В. открытый в Дальневосточном банке ОАО «Сбербанк России»;</w:t>
      </w:r>
    </w:p>
    <w:p w:rsidR="00AA5D26" w:rsidRPr="00AA5D26" w:rsidRDefault="00AA5D26" w:rsidP="00AA5D26">
      <w:pPr>
        <w:keepNext/>
        <w:widowControl w:val="0"/>
        <w:suppressAutoHyphens/>
        <w:spacing w:after="0" w:line="240" w:lineRule="auto"/>
        <w:ind w:firstLine="357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- распоряжение от 19.06.2015 № 111-ра «О перечислении денежных средств» платежным поручением от 26.06.015 № 504  в сумме 72 221,60 рублей на </w:t>
      </w:r>
      <w:proofErr w:type="gramStart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л</w:t>
      </w:r>
      <w:proofErr w:type="gramEnd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/счет Игнатьевой О.Ю. открытый в Дальневосточном банке ОАО «Сбербанк России»;</w:t>
      </w:r>
    </w:p>
    <w:p w:rsidR="00AA5D26" w:rsidRPr="00AA5D26" w:rsidRDefault="00AA5D26" w:rsidP="00AA5D26">
      <w:pPr>
        <w:keepNext/>
        <w:widowControl w:val="0"/>
        <w:suppressAutoHyphens/>
        <w:spacing w:after="0" w:line="240" w:lineRule="auto"/>
        <w:ind w:firstLine="357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- распоряжение от 11.08.2015 № 149-ра «О перечислении денежных средств» платежным поручением от 12.08.015 № 640  в сумме 92 856,20 рублей на </w:t>
      </w:r>
      <w:proofErr w:type="gramStart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л</w:t>
      </w:r>
      <w:proofErr w:type="gramEnd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/счет Таран А.С. открытый в Дальневосточном банке ОАО «Сбербанк России».</w:t>
      </w:r>
    </w:p>
    <w:p w:rsidR="00AA5D26" w:rsidRPr="00AA5D26" w:rsidRDefault="00AA5D26" w:rsidP="00AA5D26">
      <w:pPr>
        <w:keepNext/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По каждой молодой семье  имеются пакеты документов, на основании которых выданы свидетельства «О праве на получение социальной выплаты на приобретение жилого помещения или строительство индивидуального жилого дома», подписанные главой </w:t>
      </w:r>
      <w:proofErr w:type="spellStart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Ульчского</w:t>
      </w:r>
      <w:proofErr w:type="spellEnd"/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муниципального района.</w:t>
      </w:r>
    </w:p>
    <w:p w:rsidR="00AA5D26" w:rsidRPr="00AA5D26" w:rsidRDefault="00AA5D26" w:rsidP="00AA5D26">
      <w:pPr>
        <w:keepNext/>
        <w:widowControl w:val="0"/>
        <w:suppressAutoHyphens/>
        <w:spacing w:after="0" w:line="240" w:lineRule="auto"/>
        <w:ind w:firstLine="357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</w:p>
    <w:p w:rsidR="00AA5D26" w:rsidRPr="00AA5D26" w:rsidRDefault="00AA5D26" w:rsidP="00AA5D26">
      <w:pPr>
        <w:keepNext/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AA5D26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      В соответствии с разделом 9 Программы оценка эффективности реализации данной Программы осуществляется ежегодно на основе методики оценки ее эффективности и результативности, утвержденной в данном разделе Программы.</w:t>
      </w:r>
    </w:p>
    <w:p w:rsidR="000A0FF6" w:rsidRDefault="000A0FF6" w:rsidP="00B63C2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</w:p>
    <w:p w:rsidR="00573D04" w:rsidRDefault="00573D04" w:rsidP="00EC2F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</w:p>
    <w:p w:rsidR="00B56058" w:rsidRDefault="00EC2F7C" w:rsidP="00EC2F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По результатм контрольного мероприятия Контрольно-сч</w:t>
      </w:r>
      <w:r w:rsidR="00573D04">
        <w:rPr>
          <w:rFonts w:ascii="Times New Roman" w:hAnsi="Times New Roman" w:cs="Times New Roman"/>
          <w:noProof/>
          <w:sz w:val="28"/>
          <w:szCs w:val="28"/>
        </w:rPr>
        <w:t>етной палатой выставлено Предст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="00573D04"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/>
          <w:noProof/>
          <w:sz w:val="28"/>
          <w:szCs w:val="28"/>
        </w:rPr>
        <w:t>ление</w:t>
      </w:r>
      <w:r w:rsidRPr="00EC2F7C">
        <w:t xml:space="preserve"> </w:t>
      </w:r>
      <w:r w:rsidR="008133B8">
        <w:rPr>
          <w:rFonts w:ascii="Times New Roman" w:hAnsi="Times New Roman" w:cs="Times New Roman"/>
          <w:sz w:val="28"/>
          <w:szCs w:val="28"/>
        </w:rPr>
        <w:t xml:space="preserve">председателю комитета по культуре, молодежной политике и спорту </w:t>
      </w:r>
      <w:r w:rsidRPr="00EC2F7C">
        <w:rPr>
          <w:rFonts w:ascii="Times New Roman" w:hAnsi="Times New Roman" w:cs="Times New Roman"/>
          <w:noProof/>
          <w:sz w:val="28"/>
          <w:szCs w:val="28"/>
        </w:rPr>
        <w:t>для принятия мер по устранению выявленных нарушений   при провед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ении </w:t>
      </w:r>
      <w:r w:rsidRPr="00EC2F7C">
        <w:rPr>
          <w:rFonts w:ascii="Times New Roman" w:hAnsi="Times New Roman" w:cs="Times New Roman"/>
          <w:noProof/>
          <w:sz w:val="28"/>
          <w:szCs w:val="28"/>
        </w:rPr>
        <w:t xml:space="preserve">контрольного мероприятия </w:t>
      </w:r>
      <w:r w:rsidR="008133B8" w:rsidRPr="00C20E0B">
        <w:rPr>
          <w:rFonts w:ascii="Times New Roman" w:eastAsiaTheme="minorHAnsi" w:hAnsi="Times New Roman" w:cs="Times New Roman"/>
          <w:noProof/>
          <w:sz w:val="28"/>
          <w:szCs w:val="28"/>
          <w:lang w:eastAsia="en-US"/>
        </w:rPr>
        <w:t xml:space="preserve">мероприятие </w:t>
      </w:r>
      <w:r w:rsidR="008133B8" w:rsidRPr="00C20E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73D04" w:rsidRPr="00573D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«Проверка законности и эффективности использования бюджетных средств, выделенных в рамках муниципальной  программы «Развитие молодежной политики в </w:t>
      </w:r>
      <w:proofErr w:type="spellStart"/>
      <w:r w:rsidR="00573D04" w:rsidRPr="00573D04">
        <w:rPr>
          <w:rFonts w:ascii="Times New Roman" w:eastAsiaTheme="minorHAnsi" w:hAnsi="Times New Roman" w:cs="Times New Roman"/>
          <w:sz w:val="28"/>
          <w:szCs w:val="28"/>
          <w:lang w:eastAsia="en-US"/>
        </w:rPr>
        <w:t>Ульчском</w:t>
      </w:r>
      <w:proofErr w:type="spellEnd"/>
      <w:r w:rsidR="00573D04" w:rsidRPr="00573D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муниципальном районе на 2014-2016 годы»,  </w:t>
      </w:r>
      <w:r w:rsidR="008133B8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8133B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73D04">
        <w:rPr>
          <w:rFonts w:ascii="Times New Roman" w:hAnsi="Times New Roman" w:cs="Times New Roman"/>
          <w:noProof/>
          <w:sz w:val="28"/>
          <w:szCs w:val="28"/>
        </w:rPr>
        <w:t>20</w:t>
      </w:r>
      <w:r w:rsidR="008133B8">
        <w:rPr>
          <w:rFonts w:ascii="Times New Roman" w:hAnsi="Times New Roman" w:cs="Times New Roman"/>
          <w:noProof/>
          <w:sz w:val="28"/>
          <w:szCs w:val="28"/>
        </w:rPr>
        <w:t>.</w:t>
      </w:r>
      <w:r w:rsidR="00B63C25">
        <w:rPr>
          <w:rFonts w:ascii="Times New Roman" w:hAnsi="Times New Roman" w:cs="Times New Roman"/>
          <w:noProof/>
          <w:sz w:val="28"/>
          <w:szCs w:val="28"/>
        </w:rPr>
        <w:t>0</w:t>
      </w:r>
      <w:r w:rsidR="003D7033">
        <w:rPr>
          <w:rFonts w:ascii="Times New Roman" w:hAnsi="Times New Roman" w:cs="Times New Roman"/>
          <w:noProof/>
          <w:sz w:val="28"/>
          <w:szCs w:val="28"/>
        </w:rPr>
        <w:t>9</w:t>
      </w:r>
      <w:r w:rsidR="00B63C25">
        <w:rPr>
          <w:rFonts w:ascii="Times New Roman" w:hAnsi="Times New Roman" w:cs="Times New Roman"/>
          <w:noProof/>
          <w:sz w:val="28"/>
          <w:szCs w:val="28"/>
        </w:rPr>
        <w:t>.</w:t>
      </w:r>
      <w:r w:rsidR="008133B8">
        <w:rPr>
          <w:rFonts w:ascii="Times New Roman" w:hAnsi="Times New Roman" w:cs="Times New Roman"/>
          <w:noProof/>
          <w:sz w:val="28"/>
          <w:szCs w:val="28"/>
        </w:rPr>
        <w:t xml:space="preserve">2015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№ </w:t>
      </w:r>
      <w:r w:rsidR="00573D0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63C25">
        <w:rPr>
          <w:rFonts w:ascii="Times New Roman" w:hAnsi="Times New Roman" w:cs="Times New Roman"/>
          <w:noProof/>
          <w:sz w:val="28"/>
          <w:szCs w:val="28"/>
        </w:rPr>
        <w:t>1</w:t>
      </w:r>
      <w:r w:rsidR="003D7033">
        <w:rPr>
          <w:rFonts w:ascii="Times New Roman" w:hAnsi="Times New Roman" w:cs="Times New Roman"/>
          <w:noProof/>
          <w:sz w:val="28"/>
          <w:szCs w:val="28"/>
        </w:rPr>
        <w:t>39</w:t>
      </w:r>
      <w:r w:rsidRPr="00EC2F7C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EE4E8F" w:rsidRPr="00EB148B" w:rsidRDefault="00B56058" w:rsidP="008133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B56058">
        <w:rPr>
          <w:rFonts w:ascii="Times New Roman" w:hAnsi="Times New Roman" w:cs="Times New Roman"/>
          <w:noProof/>
          <w:sz w:val="28"/>
          <w:szCs w:val="28"/>
        </w:rPr>
        <w:t xml:space="preserve">      Отчет о результатах контрольного мероприятия направлены Главе Ульчского района, в С</w:t>
      </w:r>
      <w:r w:rsidR="008133B8">
        <w:rPr>
          <w:rFonts w:ascii="Times New Roman" w:hAnsi="Times New Roman" w:cs="Times New Roman"/>
          <w:noProof/>
          <w:sz w:val="28"/>
          <w:szCs w:val="28"/>
        </w:rPr>
        <w:t xml:space="preserve">обрание </w:t>
      </w:r>
      <w:r w:rsidRPr="00B56058">
        <w:rPr>
          <w:rFonts w:ascii="Times New Roman" w:hAnsi="Times New Roman" w:cs="Times New Roman"/>
          <w:noProof/>
          <w:sz w:val="28"/>
          <w:szCs w:val="28"/>
        </w:rPr>
        <w:t xml:space="preserve"> депутатов </w:t>
      </w:r>
      <w:r w:rsidR="008133B8">
        <w:rPr>
          <w:rFonts w:ascii="Times New Roman" w:hAnsi="Times New Roman" w:cs="Times New Roman"/>
          <w:noProof/>
          <w:sz w:val="28"/>
          <w:szCs w:val="28"/>
        </w:rPr>
        <w:t>Ульчского муниципального района.</w:t>
      </w:r>
    </w:p>
    <w:sectPr w:rsidR="00EE4E8F" w:rsidRPr="00EB148B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089" w:rsidRDefault="00612089" w:rsidP="00A81D66">
      <w:pPr>
        <w:spacing w:after="0" w:line="240" w:lineRule="auto"/>
      </w:pPr>
      <w:r>
        <w:separator/>
      </w:r>
    </w:p>
  </w:endnote>
  <w:endnote w:type="continuationSeparator" w:id="0">
    <w:p w:rsidR="00612089" w:rsidRDefault="00612089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033">
          <w:rPr>
            <w:noProof/>
          </w:rPr>
          <w:t>6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089" w:rsidRDefault="00612089" w:rsidP="00A81D66">
      <w:pPr>
        <w:spacing w:after="0" w:line="240" w:lineRule="auto"/>
      </w:pPr>
      <w:r>
        <w:separator/>
      </w:r>
    </w:p>
  </w:footnote>
  <w:footnote w:type="continuationSeparator" w:id="0">
    <w:p w:rsidR="00612089" w:rsidRDefault="00612089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0FF6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28E8"/>
    <w:rsid w:val="000E3A67"/>
    <w:rsid w:val="000E42D7"/>
    <w:rsid w:val="000E4936"/>
    <w:rsid w:val="000E4CC5"/>
    <w:rsid w:val="000E4FC7"/>
    <w:rsid w:val="000E7167"/>
    <w:rsid w:val="000E773D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08A8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2950"/>
    <w:rsid w:val="002E40FD"/>
    <w:rsid w:val="002F304D"/>
    <w:rsid w:val="002F4411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00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97886"/>
    <w:rsid w:val="003A00F7"/>
    <w:rsid w:val="003A79D3"/>
    <w:rsid w:val="003B0349"/>
    <w:rsid w:val="003B05EA"/>
    <w:rsid w:val="003B4027"/>
    <w:rsid w:val="003B4FC5"/>
    <w:rsid w:val="003C001B"/>
    <w:rsid w:val="003C01D9"/>
    <w:rsid w:val="003C18F3"/>
    <w:rsid w:val="003D0B77"/>
    <w:rsid w:val="003D2261"/>
    <w:rsid w:val="003D3F2E"/>
    <w:rsid w:val="003D472E"/>
    <w:rsid w:val="003D6F16"/>
    <w:rsid w:val="003D7033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5A5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27A2E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3D0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A6133"/>
    <w:rsid w:val="005B5D27"/>
    <w:rsid w:val="005B667D"/>
    <w:rsid w:val="005B7886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12089"/>
    <w:rsid w:val="006207EE"/>
    <w:rsid w:val="00622F24"/>
    <w:rsid w:val="00625CF8"/>
    <w:rsid w:val="006263A6"/>
    <w:rsid w:val="0062734C"/>
    <w:rsid w:val="00632F6F"/>
    <w:rsid w:val="0063465C"/>
    <w:rsid w:val="00635AED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22AA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0FF6"/>
    <w:rsid w:val="0079494D"/>
    <w:rsid w:val="00795BD3"/>
    <w:rsid w:val="007A0BF1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33B8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514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6851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67C9D"/>
    <w:rsid w:val="00A703CD"/>
    <w:rsid w:val="00A77A10"/>
    <w:rsid w:val="00A81D66"/>
    <w:rsid w:val="00A84173"/>
    <w:rsid w:val="00A8475E"/>
    <w:rsid w:val="00A94FEC"/>
    <w:rsid w:val="00AA22BE"/>
    <w:rsid w:val="00AA239E"/>
    <w:rsid w:val="00AA5D26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56058"/>
    <w:rsid w:val="00B60A17"/>
    <w:rsid w:val="00B60ABC"/>
    <w:rsid w:val="00B63C25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4937"/>
    <w:rsid w:val="00C05A2D"/>
    <w:rsid w:val="00C104CF"/>
    <w:rsid w:val="00C1128D"/>
    <w:rsid w:val="00C12F94"/>
    <w:rsid w:val="00C15B26"/>
    <w:rsid w:val="00C16D3F"/>
    <w:rsid w:val="00C20769"/>
    <w:rsid w:val="00C20E0B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456B9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32E4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0BB5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247CB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B35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52D7"/>
    <w:rsid w:val="00E87656"/>
    <w:rsid w:val="00E901D6"/>
    <w:rsid w:val="00E963C8"/>
    <w:rsid w:val="00E97EB5"/>
    <w:rsid w:val="00EB0568"/>
    <w:rsid w:val="00EB148B"/>
    <w:rsid w:val="00EB5092"/>
    <w:rsid w:val="00EC2967"/>
    <w:rsid w:val="00EC2F7C"/>
    <w:rsid w:val="00EC77AB"/>
    <w:rsid w:val="00ED08FF"/>
    <w:rsid w:val="00ED2950"/>
    <w:rsid w:val="00ED2E10"/>
    <w:rsid w:val="00ED508E"/>
    <w:rsid w:val="00EE3BDE"/>
    <w:rsid w:val="00EE4E8F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2EF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FA18F-117A-4387-839E-672BC9FCB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2014-02-09T04:17:00Z</cp:lastPrinted>
  <dcterms:created xsi:type="dcterms:W3CDTF">2014-06-03T00:38:00Z</dcterms:created>
  <dcterms:modified xsi:type="dcterms:W3CDTF">2015-10-01T02:53:00Z</dcterms:modified>
</cp:coreProperties>
</file>