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6319">
        <w:rPr>
          <w:rFonts w:ascii="Times New Roman" w:hAnsi="Times New Roman"/>
          <w:sz w:val="28"/>
          <w:szCs w:val="28"/>
        </w:rPr>
        <w:t>АДМИНИСТРАЦИЯ УЛЬЧСКОГО МУНИЦИПАЛЬНОГО РАЙОНА</w:t>
      </w: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6319">
        <w:rPr>
          <w:rFonts w:ascii="Times New Roman" w:hAnsi="Times New Roman"/>
          <w:sz w:val="28"/>
          <w:szCs w:val="28"/>
        </w:rPr>
        <w:t>Хабаровского края</w:t>
      </w: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6319">
        <w:rPr>
          <w:rFonts w:ascii="Times New Roman" w:hAnsi="Times New Roman"/>
          <w:sz w:val="28"/>
          <w:szCs w:val="28"/>
        </w:rPr>
        <w:t>ПОСТАНОВЛЕНИЕ</w:t>
      </w: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6319" w:rsidRPr="008C6319" w:rsidRDefault="008C6319" w:rsidP="008C6319">
      <w:pPr>
        <w:widowControl w:val="0"/>
        <w:numPr>
          <w:ilvl w:val="0"/>
          <w:numId w:val="2"/>
        </w:numPr>
        <w:tabs>
          <w:tab w:val="clear" w:pos="0"/>
          <w:tab w:val="num" w:pos="42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u w:val="single"/>
        </w:rPr>
      </w:pPr>
      <w:r w:rsidRPr="008C6319">
        <w:rPr>
          <w:rFonts w:ascii="Times New Roman" w:hAnsi="Times New Roman"/>
          <w:sz w:val="28"/>
          <w:szCs w:val="28"/>
          <w:u w:val="single"/>
        </w:rPr>
        <w:t xml:space="preserve">от 27.07.2016 № </w:t>
      </w:r>
      <w:r>
        <w:rPr>
          <w:rFonts w:ascii="Times New Roman" w:hAnsi="Times New Roman"/>
          <w:sz w:val="28"/>
          <w:szCs w:val="28"/>
          <w:u w:val="single"/>
        </w:rPr>
        <w:t>491</w:t>
      </w:r>
      <w:r w:rsidRPr="008C6319">
        <w:rPr>
          <w:rFonts w:ascii="Times New Roman" w:hAnsi="Times New Roman"/>
          <w:sz w:val="28"/>
          <w:szCs w:val="28"/>
          <w:u w:val="single"/>
        </w:rPr>
        <w:t>-па</w:t>
      </w:r>
    </w:p>
    <w:p w:rsidR="008C6319" w:rsidRPr="008C6319" w:rsidRDefault="008C6319" w:rsidP="008C6319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8C6319">
        <w:rPr>
          <w:rFonts w:ascii="Times New Roman" w:hAnsi="Times New Roman"/>
        </w:rPr>
        <w:t xml:space="preserve">       с. Богородское</w:t>
      </w:r>
    </w:p>
    <w:p w:rsidR="0034098D" w:rsidRDefault="0034098D" w:rsidP="00665D0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4098D" w:rsidRDefault="0034098D" w:rsidP="00665D0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работе краевого государственного бюджетного учреждения здравоохранения «Ульчская районная больница» министерства здравоохранения Хабаровского края по раннему выявлению и профилактике заболеваний за 2015-2016 годы.</w:t>
      </w:r>
    </w:p>
    <w:p w:rsidR="0034098D" w:rsidRPr="00665D0C" w:rsidRDefault="0034098D" w:rsidP="0018062B">
      <w:pPr>
        <w:spacing w:line="240" w:lineRule="exact"/>
        <w:jc w:val="both"/>
        <w:rPr>
          <w:rFonts w:ascii="Times New Roman" w:hAnsi="Times New Roman"/>
        </w:rPr>
      </w:pPr>
    </w:p>
    <w:p w:rsidR="0034098D" w:rsidRDefault="0034098D" w:rsidP="0018062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34098D" w:rsidRDefault="0034098D" w:rsidP="00883A75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Заслушав и обсудив доклад главного врача КГБУЗ " Ульчская РБ" Новиковой Н.А. о работе краевого государственного бюджетного учреждения здравоохранения «Ульчская районная больница» министерства здравоохранения Хабаровского края  за 2015-2016 годы, коллегия отмечает, что несмотря на проводимые мероприятия в районе, направленные на ранее выявление, профилактику социально значимых заболеваний, целевые показатели раннего выявления и профилактических мероприятий  в Ульчском муниципальном районе  достигнуты не по всем направлениям.</w:t>
      </w:r>
    </w:p>
    <w:p w:rsidR="0034098D" w:rsidRDefault="0034098D" w:rsidP="007D056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7D0564">
        <w:rPr>
          <w:rFonts w:ascii="Times New Roman" w:hAnsi="Times New Roman"/>
          <w:sz w:val="28"/>
          <w:szCs w:val="28"/>
        </w:rPr>
        <w:t>Показатель рождаемости в районе 10,4</w:t>
      </w:r>
      <w:r>
        <w:rPr>
          <w:rFonts w:ascii="Times New Roman" w:hAnsi="Times New Roman"/>
          <w:sz w:val="28"/>
          <w:szCs w:val="28"/>
        </w:rPr>
        <w:t xml:space="preserve"> чел.</w:t>
      </w:r>
      <w:r w:rsidRPr="007D0564">
        <w:rPr>
          <w:rFonts w:ascii="Times New Roman" w:hAnsi="Times New Roman"/>
          <w:sz w:val="28"/>
          <w:szCs w:val="28"/>
        </w:rPr>
        <w:t xml:space="preserve"> на 1000, по краю 14,3, показатель смертности в районе 14,3, по краю 13,4. Естественная убыль населения составляет - 83 человек</w:t>
      </w:r>
      <w:r>
        <w:rPr>
          <w:rFonts w:ascii="Times New Roman" w:hAnsi="Times New Roman"/>
          <w:sz w:val="28"/>
          <w:szCs w:val="28"/>
        </w:rPr>
        <w:t>а</w:t>
      </w:r>
      <w:r w:rsidRPr="007D0564">
        <w:rPr>
          <w:rFonts w:ascii="Times New Roman" w:hAnsi="Times New Roman"/>
          <w:sz w:val="28"/>
          <w:szCs w:val="28"/>
        </w:rPr>
        <w:t>.</w:t>
      </w:r>
    </w:p>
    <w:p w:rsidR="0034098D" w:rsidRDefault="0034098D" w:rsidP="007D056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этих</w:t>
      </w:r>
      <w:r w:rsidRPr="0042060C">
        <w:rPr>
          <w:rFonts w:ascii="Times New Roman" w:hAnsi="Times New Roman"/>
          <w:sz w:val="28"/>
          <w:szCs w:val="28"/>
        </w:rPr>
        <w:t xml:space="preserve"> сложных демографических условиях перед медицинской службой района стоит задача  сбережения каждой жизни   </w:t>
      </w:r>
      <w:r>
        <w:rPr>
          <w:rFonts w:ascii="Times New Roman" w:hAnsi="Times New Roman"/>
          <w:sz w:val="28"/>
          <w:szCs w:val="28"/>
        </w:rPr>
        <w:t>жителей нашего района, возрастает значимость мероприятий</w:t>
      </w:r>
      <w:r w:rsidRPr="0042060C">
        <w:rPr>
          <w:rFonts w:ascii="Times New Roman" w:hAnsi="Times New Roman"/>
          <w:sz w:val="28"/>
          <w:szCs w:val="28"/>
        </w:rPr>
        <w:t xml:space="preserve"> по выявлению заболеваний на ранних стадиях, так как это позволяет оказать своевременную помощь, увеличить продолжительность жизни, в том числе и при онкологических заболеваниях.</w:t>
      </w:r>
    </w:p>
    <w:p w:rsidR="0034098D" w:rsidRDefault="0034098D" w:rsidP="00A303E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Основным направлением по раннему выявлению и профилактике заболеваний является диспансеризация  и профилактические осмотры взрослого населения. Диспансеризация проводится 1 раз в 3 года, профилактический осмотр 1 раз в 2 года.</w:t>
      </w:r>
    </w:p>
    <w:p w:rsidR="0034098D" w:rsidRDefault="0034098D" w:rsidP="007D056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2015 году количество подлежащих диспансеризации взрослых составляло 2494 человека, профилактическим осмотрам 3002 человека. По итогам 2015 года план диспансеризации выполнен на 99%, по профилактическим осмотрам на 54 %, осмотрено  2468 человек и 1612 человек соответственно.</w:t>
      </w:r>
    </w:p>
    <w:p w:rsidR="0034098D" w:rsidRDefault="0034098D" w:rsidP="007D0564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2016 году план подлежащих диспансеризации в районе увеличен на 25 % и составляет 3044 человека на 1этапе и 928 на 2 этапе. С начала 2016 года учреждением начата активная работа по проведению данных мероприятий. За 6 месяцев 2016 года осмотрено 1392 человек, это 46 % от годового плана. В летние месяцы темпы проведения диспансеризации заметно снизились. Необходима общая консолидация сил  всех структурных подразделений: медицинских работников, глав сельских поселений, руководителей предприятий, средств массовой информации, учреждений культуры и образования, размещение наглядной агитации и проведение информационных встреч для успешного выполнения поставленных государственных заданий. Результат эффективно проведенной диспансеризации - увеличение продолжительности жизни населения района, снижение смертности и инвалидности населения.</w:t>
      </w:r>
    </w:p>
    <w:p w:rsidR="0034098D" w:rsidRDefault="0034098D" w:rsidP="000F6FBF">
      <w:pPr>
        <w:pStyle w:val="ConsPlusNormal"/>
        <w:widowControl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8"/>
          <w:szCs w:val="28"/>
        </w:rPr>
        <w:t xml:space="preserve">Следующим очень значимым и перспективным мероприятием по профилактике и ранней диагностике заболеваний являются профилактические осмотры несовершеннолетних детей до 18 лет и детей, находящихся в трудной жизненной ситуации. </w:t>
      </w:r>
      <w:r>
        <w:rPr>
          <w:rFonts w:ascii="Times New Roman" w:hAnsi="Times New Roman"/>
          <w:sz w:val="27"/>
          <w:szCs w:val="27"/>
        </w:rPr>
        <w:t>За 6 месяцев 2016 года  осмотрено 1737 детей, что составляет 43 % от годового плана. Для реализации этого направления государственного задания мобилизуются все силы и средства кадровый потенциал районной больницы.</w:t>
      </w:r>
    </w:p>
    <w:p w:rsidR="0034098D" w:rsidRDefault="0034098D" w:rsidP="000F6FBF">
      <w:pPr>
        <w:spacing w:after="0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Затруднения в данную работу вносит о</w:t>
      </w:r>
      <w:r w:rsidRPr="00A16D33">
        <w:rPr>
          <w:rFonts w:ascii="Times New Roman" w:hAnsi="Times New Roman"/>
          <w:sz w:val="27"/>
          <w:szCs w:val="27"/>
        </w:rPr>
        <w:t>граниченная транспортная доступность</w:t>
      </w:r>
      <w:r>
        <w:rPr>
          <w:rFonts w:ascii="Times New Roman" w:hAnsi="Times New Roman"/>
          <w:sz w:val="27"/>
          <w:szCs w:val="27"/>
        </w:rPr>
        <w:t xml:space="preserve"> сельских поселений района</w:t>
      </w:r>
      <w:r w:rsidRPr="00A16D33">
        <w:rPr>
          <w:rFonts w:ascii="Times New Roman" w:hAnsi="Times New Roman"/>
          <w:sz w:val="27"/>
          <w:szCs w:val="27"/>
        </w:rPr>
        <w:t xml:space="preserve">, удаленность лечебных учреждений, особенно оказывающих специализированную врачебную помощь, от мест проживания пациентов; низкая обеспеченность </w:t>
      </w:r>
      <w:r>
        <w:rPr>
          <w:rFonts w:ascii="Times New Roman" w:hAnsi="Times New Roman"/>
          <w:sz w:val="27"/>
          <w:szCs w:val="27"/>
        </w:rPr>
        <w:t xml:space="preserve">узкими </w:t>
      </w:r>
      <w:r w:rsidRPr="00A16D33">
        <w:rPr>
          <w:rFonts w:ascii="Times New Roman" w:hAnsi="Times New Roman"/>
          <w:sz w:val="27"/>
          <w:szCs w:val="27"/>
        </w:rPr>
        <w:t xml:space="preserve">специалистами </w:t>
      </w:r>
      <w:r>
        <w:rPr>
          <w:rFonts w:ascii="Times New Roman" w:hAnsi="Times New Roman"/>
          <w:sz w:val="27"/>
          <w:szCs w:val="27"/>
        </w:rPr>
        <w:t>структурных подразделений лечебной сети района</w:t>
      </w:r>
      <w:r w:rsidRPr="00A16D33">
        <w:rPr>
          <w:rFonts w:ascii="Times New Roman" w:hAnsi="Times New Roman"/>
          <w:sz w:val="27"/>
          <w:szCs w:val="27"/>
        </w:rPr>
        <w:t xml:space="preserve">. </w:t>
      </w:r>
      <w:r>
        <w:rPr>
          <w:rFonts w:ascii="Times New Roman" w:hAnsi="Times New Roman"/>
          <w:sz w:val="27"/>
          <w:szCs w:val="27"/>
        </w:rPr>
        <w:t>Выход из сложившейся ситуации возможен в развитии выездных форм обслуживания. В текущем году обследование у специалистов на теплоходе "здоровье" прошли 1312 детей, что составляет 39%  от количества детей, проживающих в районе.</w:t>
      </w:r>
    </w:p>
    <w:p w:rsidR="0034098D" w:rsidRDefault="0034098D" w:rsidP="000F6FB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Важнейшим </w:t>
      </w:r>
      <w:r w:rsidRPr="000F6FBF">
        <w:rPr>
          <w:rFonts w:ascii="Times New Roman" w:hAnsi="Times New Roman"/>
          <w:sz w:val="28"/>
          <w:szCs w:val="28"/>
        </w:rPr>
        <w:t>направлением профилактической работы</w:t>
      </w:r>
      <w:r>
        <w:rPr>
          <w:rFonts w:ascii="Times New Roman" w:hAnsi="Times New Roman"/>
          <w:sz w:val="28"/>
          <w:szCs w:val="28"/>
        </w:rPr>
        <w:t>,</w:t>
      </w:r>
      <w:r w:rsidRPr="000F6FBF">
        <w:rPr>
          <w:rFonts w:ascii="Times New Roman" w:hAnsi="Times New Roman"/>
          <w:sz w:val="28"/>
          <w:szCs w:val="28"/>
        </w:rPr>
        <w:t xml:space="preserve"> как среди взрослых так и детей, является вакцинопрофилактика инфекционных заболеваний. </w:t>
      </w:r>
      <w:r>
        <w:rPr>
          <w:rFonts w:ascii="Times New Roman" w:hAnsi="Times New Roman"/>
          <w:sz w:val="28"/>
          <w:szCs w:val="28"/>
        </w:rPr>
        <w:t xml:space="preserve">Своевременно </w:t>
      </w:r>
      <w:r w:rsidRPr="000F6FBF">
        <w:rPr>
          <w:rFonts w:ascii="Times New Roman" w:hAnsi="Times New Roman"/>
          <w:sz w:val="28"/>
          <w:szCs w:val="28"/>
        </w:rPr>
        <w:t xml:space="preserve">закупается за средства краевого и федерального бюджетов вакцина, которая поступает в район в соответствии со сформированным планом вакцинации и разнарядкой. Ежегодно в районе проводится прививочная компания по профилактике гриппа. Высокий охват  </w:t>
      </w:r>
      <w:r>
        <w:rPr>
          <w:rFonts w:ascii="Times New Roman" w:hAnsi="Times New Roman"/>
          <w:sz w:val="28"/>
          <w:szCs w:val="28"/>
        </w:rPr>
        <w:t>(</w:t>
      </w:r>
      <w:r w:rsidRPr="000F6FBF">
        <w:rPr>
          <w:rFonts w:ascii="Times New Roman" w:hAnsi="Times New Roman"/>
          <w:sz w:val="28"/>
          <w:szCs w:val="28"/>
        </w:rPr>
        <w:t>47% населения</w:t>
      </w:r>
      <w:r>
        <w:rPr>
          <w:rFonts w:ascii="Times New Roman" w:hAnsi="Times New Roman"/>
          <w:sz w:val="28"/>
          <w:szCs w:val="28"/>
        </w:rPr>
        <w:t>)</w:t>
      </w:r>
      <w:r w:rsidRPr="000F6FBF">
        <w:rPr>
          <w:rFonts w:ascii="Times New Roman" w:hAnsi="Times New Roman"/>
          <w:sz w:val="28"/>
          <w:szCs w:val="28"/>
        </w:rPr>
        <w:t xml:space="preserve"> вакцинацией от гриппа  позволил в эпидемический сезон  2015-2016 года избежать развития эпидемии гриппа и развития опасных осложнений гриппа. Зарегистрированные в районе случаи респираторных инфекций  были </w:t>
      </w:r>
      <w:r>
        <w:rPr>
          <w:rFonts w:ascii="Times New Roman" w:hAnsi="Times New Roman"/>
          <w:sz w:val="28"/>
          <w:szCs w:val="28"/>
        </w:rPr>
        <w:t xml:space="preserve">исследованы на возбудителя, </w:t>
      </w:r>
      <w:r w:rsidRPr="000F6FBF">
        <w:rPr>
          <w:rFonts w:ascii="Times New Roman" w:hAnsi="Times New Roman"/>
          <w:sz w:val="28"/>
          <w:szCs w:val="28"/>
        </w:rPr>
        <w:t xml:space="preserve">вируса гриппа не было выявлено. Также огромное значение приобретает проводимая в настоящее время вакцинация детей и взрослых против пневмококковой инфекции. </w:t>
      </w:r>
      <w:r w:rsidRPr="000F6FBF">
        <w:rPr>
          <w:rFonts w:ascii="Times New Roman" w:hAnsi="Times New Roman"/>
          <w:sz w:val="28"/>
          <w:szCs w:val="28"/>
        </w:rPr>
        <w:lastRenderedPageBreak/>
        <w:t>Полученная в срок прививка позволит избежать заболевания пневмонией у взрослых и детей</w:t>
      </w:r>
      <w:r>
        <w:rPr>
          <w:rFonts w:ascii="Times New Roman" w:hAnsi="Times New Roman"/>
          <w:sz w:val="28"/>
          <w:szCs w:val="28"/>
        </w:rPr>
        <w:t>.</w:t>
      </w:r>
      <w:r w:rsidRPr="000F6FBF">
        <w:rPr>
          <w:rFonts w:ascii="Times New Roman" w:hAnsi="Times New Roman"/>
          <w:sz w:val="28"/>
          <w:szCs w:val="28"/>
        </w:rPr>
        <w:t xml:space="preserve"> Вакцина имеется в поликлиниках и амбулаториях в достаточном количестве</w:t>
      </w:r>
      <w:r>
        <w:rPr>
          <w:rFonts w:ascii="Times New Roman" w:hAnsi="Times New Roman"/>
          <w:sz w:val="28"/>
          <w:szCs w:val="28"/>
        </w:rPr>
        <w:t>.</w:t>
      </w:r>
    </w:p>
    <w:p w:rsidR="0034098D" w:rsidRPr="00BB3744" w:rsidRDefault="0034098D" w:rsidP="00455D8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BB3744">
        <w:rPr>
          <w:rFonts w:ascii="Times New Roman" w:hAnsi="Times New Roman"/>
          <w:sz w:val="28"/>
          <w:szCs w:val="28"/>
        </w:rPr>
        <w:t>На основании вышеизложенного и учитывая мнение членов коллегии администрация района</w:t>
      </w:r>
    </w:p>
    <w:p w:rsidR="0034098D" w:rsidRPr="00BB3744" w:rsidRDefault="0034098D" w:rsidP="00455D8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ПОСТАНОВЛЯЕТ:</w:t>
      </w:r>
    </w:p>
    <w:bookmarkEnd w:id="0"/>
    <w:p w:rsidR="0034098D" w:rsidRDefault="0034098D" w:rsidP="008C6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8C6319">
        <w:rPr>
          <w:rFonts w:ascii="Times New Roman" w:hAnsi="Times New Roman"/>
          <w:sz w:val="28"/>
          <w:szCs w:val="28"/>
        </w:rPr>
        <w:t>1.</w:t>
      </w:r>
      <w:r w:rsidRPr="00BB3744">
        <w:rPr>
          <w:rFonts w:ascii="Times New Roman" w:hAnsi="Times New Roman"/>
          <w:sz w:val="28"/>
          <w:szCs w:val="28"/>
        </w:rPr>
        <w:t xml:space="preserve"> Информацию главного врача КГБУЗ " Ульчская РБ " Новиковой Н.А. О работе краевого государственного бюджетного учреждения здравоохранения «Ульчская районная больница» министерства здравоохранения Хабаровского края по раннему выявлению и профилактике заболеваний  за 2015-2016 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3744">
        <w:rPr>
          <w:rFonts w:ascii="Times New Roman" w:hAnsi="Times New Roman"/>
          <w:sz w:val="28"/>
          <w:szCs w:val="28"/>
        </w:rPr>
        <w:t>принять к сведению.</w:t>
      </w:r>
    </w:p>
    <w:p w:rsidR="0034098D" w:rsidRPr="008C6319" w:rsidRDefault="0034098D" w:rsidP="008C6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ab/>
        <w:t>2. Работу исполнителей по раннему выявлению и профилактике заболеваний  за 2015-2016 годы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3744">
        <w:rPr>
          <w:rFonts w:ascii="Times New Roman" w:hAnsi="Times New Roman"/>
          <w:sz w:val="28"/>
          <w:szCs w:val="28"/>
        </w:rPr>
        <w:t>признать удовлетворительной.</w:t>
      </w:r>
      <w:r w:rsidRPr="008C6319">
        <w:rPr>
          <w:rFonts w:ascii="Times New Roman" w:hAnsi="Times New Roman"/>
          <w:sz w:val="28"/>
          <w:szCs w:val="28"/>
        </w:rPr>
        <w:tab/>
      </w:r>
    </w:p>
    <w:p w:rsidR="0034098D" w:rsidRPr="00BB3744" w:rsidRDefault="0034098D" w:rsidP="008C63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3. Ответственным исполнителям обеспечить неукоснительное и в полном объеме исполнение мероприятий, намеченных по раннему выявлению и профилактике заболеваний  на 2016 год.</w:t>
      </w:r>
    </w:p>
    <w:p w:rsidR="0034098D" w:rsidRPr="00BB3744" w:rsidRDefault="0034098D" w:rsidP="005E4BAF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4. Комитету по образованию администрации района (Куреня</w:t>
      </w:r>
      <w:r>
        <w:rPr>
          <w:rFonts w:ascii="Times New Roman" w:hAnsi="Times New Roman"/>
          <w:sz w:val="28"/>
          <w:szCs w:val="28"/>
        </w:rPr>
        <w:t xml:space="preserve"> Д.А.), комитету по культуре, молодёжной политике и спорту (Верещагина Н.Н.):</w:t>
      </w:r>
    </w:p>
    <w:p w:rsidR="0034098D" w:rsidRPr="00BB3744" w:rsidRDefault="0034098D" w:rsidP="006817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4.1. Обеспечить 100%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3744">
        <w:rPr>
          <w:rFonts w:ascii="Times New Roman" w:hAnsi="Times New Roman"/>
          <w:sz w:val="28"/>
          <w:szCs w:val="28"/>
        </w:rPr>
        <w:t>явку  работников образовательных учреждений</w:t>
      </w:r>
      <w:r>
        <w:rPr>
          <w:rFonts w:ascii="Times New Roman" w:hAnsi="Times New Roman"/>
          <w:sz w:val="28"/>
          <w:szCs w:val="28"/>
        </w:rPr>
        <w:t>, учреждений культуры</w:t>
      </w:r>
      <w:r w:rsidRPr="00BB3744">
        <w:rPr>
          <w:rFonts w:ascii="Times New Roman" w:hAnsi="Times New Roman"/>
          <w:sz w:val="28"/>
          <w:szCs w:val="28"/>
        </w:rPr>
        <w:t xml:space="preserve"> на прохождение диспансеризации и профилактических осмотров.</w:t>
      </w:r>
    </w:p>
    <w:p w:rsidR="0034098D" w:rsidRPr="00BB3744" w:rsidRDefault="0034098D" w:rsidP="006817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Срок – ежегодно.</w:t>
      </w:r>
    </w:p>
    <w:p w:rsidR="0034098D" w:rsidRPr="00BB3744" w:rsidRDefault="0034098D" w:rsidP="006817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4.2. Продолжить работу по пропаганде здорового образа жизни среди детей и подростков и их родителей.</w:t>
      </w:r>
    </w:p>
    <w:p w:rsidR="0034098D" w:rsidRPr="00BB3744" w:rsidRDefault="0034098D" w:rsidP="0068171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0D0B3D" w:rsidRDefault="0034098D" w:rsidP="006E282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2060C">
        <w:rPr>
          <w:rFonts w:ascii="Times New Roman" w:hAnsi="Times New Roman"/>
          <w:color w:val="943634"/>
          <w:sz w:val="28"/>
          <w:szCs w:val="28"/>
        </w:rPr>
        <w:tab/>
      </w:r>
      <w:r w:rsidRPr="000D0B3D">
        <w:rPr>
          <w:rFonts w:ascii="Times New Roman" w:hAnsi="Times New Roman"/>
          <w:sz w:val="28"/>
          <w:szCs w:val="28"/>
        </w:rPr>
        <w:t>5. Рекомендовать главному врачу КГБУЗ «Ульчская районная больница» Новиковой Н.А.:</w:t>
      </w:r>
    </w:p>
    <w:p w:rsidR="0034098D" w:rsidRPr="000D0B3D" w:rsidRDefault="0034098D" w:rsidP="002C04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5.1. Принять меры по организации бактериоскопического исследования мокроты у лиц с длительным кашлевым анамнезом.</w:t>
      </w:r>
    </w:p>
    <w:p w:rsidR="0034098D" w:rsidRPr="000D0B3D" w:rsidRDefault="0034098D" w:rsidP="002C04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Срок – до 01.01.2017 г.</w:t>
      </w:r>
    </w:p>
    <w:p w:rsidR="0034098D" w:rsidRPr="000D0B3D" w:rsidRDefault="0034098D" w:rsidP="002C04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5.2. Обеспечить своевременную ревакцинацию детям в декретированные сроки.</w:t>
      </w:r>
    </w:p>
    <w:p w:rsidR="0034098D" w:rsidRPr="000D0B3D" w:rsidRDefault="0034098D" w:rsidP="002C041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BB3744" w:rsidRDefault="0034098D" w:rsidP="003E5E02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6. Рекомендовать главам сельских поселений района: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6.1. Согласовать с главными врачами краевых государственных учреждений здравоохранения списки подлежащих профилактическим осмотрам и диспансеризации.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lastRenderedPageBreak/>
        <w:t>6.2. Принимать меры по привлечению максимального количества жителей поселений к профилактическим  обследованиям.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6.3. Принимать меры по обеспечению явки граждан в дни работы медицинских выездных бригад.</w:t>
      </w:r>
    </w:p>
    <w:p w:rsidR="0034098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BB3744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6.4. Рассмотреть вопрос об организации "бегущей строки" для размещения актуальной информации на зданиях.</w:t>
      </w:r>
    </w:p>
    <w:p w:rsidR="0034098D" w:rsidRPr="000D0B3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7. Рекомендовать главным врачам краевых государственных учреждений здравоохранения Новиковой Н.А., Чида М.А.:</w:t>
      </w:r>
    </w:p>
    <w:p w:rsidR="0034098D" w:rsidRPr="000D0B3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7.1. Принять меры по повышению охвата населения флюорографическими осмотрами  не менее 90%, лиц не прошедших флюорографическое обследование 2 года и более лет, не менее 100%.</w:t>
      </w:r>
    </w:p>
    <w:p w:rsidR="0034098D" w:rsidRPr="000D0B3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0D0B3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7.2. Шире использовать средства массовой информации для пропаганды здорового образа жизни, освещения вопросов раннего выявления и профилактики туберкулеза.</w:t>
      </w:r>
    </w:p>
    <w:p w:rsidR="0034098D" w:rsidRPr="000D0B3D" w:rsidRDefault="0034098D" w:rsidP="001F2AD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0D0B3D">
        <w:rPr>
          <w:rFonts w:ascii="Times New Roman" w:hAnsi="Times New Roman"/>
          <w:sz w:val="28"/>
          <w:szCs w:val="28"/>
        </w:rPr>
        <w:t>Срок – постоянно.</w:t>
      </w:r>
    </w:p>
    <w:p w:rsidR="0034098D" w:rsidRPr="00BB3744" w:rsidRDefault="0034098D" w:rsidP="0018062B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>8. Рекомендовать руководителям предприятий и организаций района независимо от ведомственной принадлежности и форм собственности обеспечить проведение профилактических осмотров работающих граждан в соответствии с требованиями федерального законодательства.</w:t>
      </w:r>
    </w:p>
    <w:p w:rsidR="0034098D" w:rsidRPr="00BB3744" w:rsidRDefault="0034098D" w:rsidP="006E282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ab/>
        <w:t>Срок – постоянно.</w:t>
      </w:r>
    </w:p>
    <w:p w:rsidR="0034098D" w:rsidRPr="00BB3744" w:rsidRDefault="0034098D" w:rsidP="006E282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ab/>
        <w:t>9. Контроль за выполнением настоящего постановления возложить на заместителя главы администрации района по социальным вопросам  Шереметьева О.Л.</w:t>
      </w:r>
    </w:p>
    <w:p w:rsidR="0034098D" w:rsidRPr="00BB3744" w:rsidRDefault="0034098D" w:rsidP="00F060BC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ab/>
        <w:t>10. Пост</w:t>
      </w:r>
      <w:r>
        <w:rPr>
          <w:rFonts w:ascii="Times New Roman" w:hAnsi="Times New Roman"/>
          <w:sz w:val="28"/>
          <w:szCs w:val="28"/>
        </w:rPr>
        <w:t>ановление вступает в силу после</w:t>
      </w:r>
      <w:r w:rsidRPr="00BB3744">
        <w:rPr>
          <w:rFonts w:ascii="Times New Roman" w:hAnsi="Times New Roman"/>
          <w:sz w:val="28"/>
          <w:szCs w:val="28"/>
        </w:rPr>
        <w:t xml:space="preserve">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3744">
        <w:rPr>
          <w:rFonts w:ascii="Times New Roman" w:hAnsi="Times New Roman"/>
          <w:sz w:val="28"/>
          <w:szCs w:val="28"/>
        </w:rPr>
        <w:t>(обнародования).</w:t>
      </w:r>
    </w:p>
    <w:p w:rsidR="0034098D" w:rsidRPr="00BB3744" w:rsidRDefault="0034098D" w:rsidP="0048538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098D" w:rsidRPr="00BB3744" w:rsidRDefault="0034098D" w:rsidP="0048538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098D" w:rsidRPr="00BB3744" w:rsidRDefault="0034098D" w:rsidP="0048538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098D" w:rsidRPr="00BB3744" w:rsidRDefault="0034098D" w:rsidP="0048538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34098D" w:rsidRPr="00BB3744" w:rsidRDefault="0034098D" w:rsidP="0048538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BB3744">
        <w:rPr>
          <w:rFonts w:ascii="Times New Roman" w:hAnsi="Times New Roman"/>
          <w:sz w:val="28"/>
          <w:szCs w:val="28"/>
        </w:rPr>
        <w:t xml:space="preserve">Глава администрации района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BB3744">
        <w:rPr>
          <w:rFonts w:ascii="Times New Roman" w:hAnsi="Times New Roman"/>
          <w:sz w:val="28"/>
          <w:szCs w:val="28"/>
        </w:rPr>
        <w:t>Ю.Л. Данкан</w:t>
      </w:r>
    </w:p>
    <w:sectPr w:rsidR="0034098D" w:rsidRPr="00BB3744" w:rsidSect="00665D0C">
      <w:headerReference w:type="even" r:id="rId7"/>
      <w:headerReference w:type="default" r:id="rId8"/>
      <w:pgSz w:w="11906" w:h="16838"/>
      <w:pgMar w:top="1134" w:right="567" w:bottom="1134" w:left="209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114A" w:rsidRDefault="0081114A">
      <w:r>
        <w:separator/>
      </w:r>
    </w:p>
  </w:endnote>
  <w:endnote w:type="continuationSeparator" w:id="1">
    <w:p w:rsidR="0081114A" w:rsidRDefault="008111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114A" w:rsidRDefault="0081114A">
      <w:r>
        <w:separator/>
      </w:r>
    </w:p>
  </w:footnote>
  <w:footnote w:type="continuationSeparator" w:id="1">
    <w:p w:rsidR="0081114A" w:rsidRDefault="008111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8D" w:rsidRDefault="00B33262" w:rsidP="008F1A5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098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4098D" w:rsidRDefault="0034098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98D" w:rsidRDefault="00B33262" w:rsidP="008F1A5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4098D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C6319">
      <w:rPr>
        <w:rStyle w:val="a6"/>
        <w:noProof/>
      </w:rPr>
      <w:t>4</w:t>
    </w:r>
    <w:r>
      <w:rPr>
        <w:rStyle w:val="a6"/>
      </w:rPr>
      <w:fldChar w:fldCharType="end"/>
    </w:r>
  </w:p>
  <w:p w:rsidR="0034098D" w:rsidRDefault="0034098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BF84967"/>
    <w:multiLevelType w:val="hybridMultilevel"/>
    <w:tmpl w:val="0928B556"/>
    <w:lvl w:ilvl="0" w:tplc="DDE64B7A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3A75"/>
    <w:rsid w:val="00015CAC"/>
    <w:rsid w:val="00044430"/>
    <w:rsid w:val="000D0B3D"/>
    <w:rsid w:val="000F0F51"/>
    <w:rsid w:val="000F6FBF"/>
    <w:rsid w:val="00112102"/>
    <w:rsid w:val="0016675B"/>
    <w:rsid w:val="0018062B"/>
    <w:rsid w:val="001D5CE6"/>
    <w:rsid w:val="001F2AD5"/>
    <w:rsid w:val="00247AD2"/>
    <w:rsid w:val="00293F57"/>
    <w:rsid w:val="002B0172"/>
    <w:rsid w:val="002C0418"/>
    <w:rsid w:val="002C1DDA"/>
    <w:rsid w:val="002C2952"/>
    <w:rsid w:val="002D24E9"/>
    <w:rsid w:val="0034098D"/>
    <w:rsid w:val="0034475C"/>
    <w:rsid w:val="00352351"/>
    <w:rsid w:val="00367EDA"/>
    <w:rsid w:val="003E5E02"/>
    <w:rsid w:val="003E6904"/>
    <w:rsid w:val="0042060C"/>
    <w:rsid w:val="00431F89"/>
    <w:rsid w:val="00445742"/>
    <w:rsid w:val="00452001"/>
    <w:rsid w:val="00455D8F"/>
    <w:rsid w:val="00483260"/>
    <w:rsid w:val="00485385"/>
    <w:rsid w:val="004E671A"/>
    <w:rsid w:val="004F4484"/>
    <w:rsid w:val="004F5D47"/>
    <w:rsid w:val="005027BE"/>
    <w:rsid w:val="00556959"/>
    <w:rsid w:val="005650B0"/>
    <w:rsid w:val="00582101"/>
    <w:rsid w:val="00593CA1"/>
    <w:rsid w:val="005A030A"/>
    <w:rsid w:val="005E4BAF"/>
    <w:rsid w:val="0062403B"/>
    <w:rsid w:val="00631AFC"/>
    <w:rsid w:val="00655C55"/>
    <w:rsid w:val="00665D0C"/>
    <w:rsid w:val="00665FF9"/>
    <w:rsid w:val="00681719"/>
    <w:rsid w:val="006A113D"/>
    <w:rsid w:val="006C578D"/>
    <w:rsid w:val="006E2826"/>
    <w:rsid w:val="006E5E2C"/>
    <w:rsid w:val="007437A3"/>
    <w:rsid w:val="00747BF0"/>
    <w:rsid w:val="007A0F71"/>
    <w:rsid w:val="007A778D"/>
    <w:rsid w:val="007C7A5E"/>
    <w:rsid w:val="007D0564"/>
    <w:rsid w:val="007D4296"/>
    <w:rsid w:val="0081114A"/>
    <w:rsid w:val="00816FD2"/>
    <w:rsid w:val="00854E76"/>
    <w:rsid w:val="00876BAD"/>
    <w:rsid w:val="00883A75"/>
    <w:rsid w:val="008A6940"/>
    <w:rsid w:val="008B05DE"/>
    <w:rsid w:val="008C5229"/>
    <w:rsid w:val="008C6319"/>
    <w:rsid w:val="008F1A53"/>
    <w:rsid w:val="008F73BD"/>
    <w:rsid w:val="00902108"/>
    <w:rsid w:val="009735FE"/>
    <w:rsid w:val="00985A2B"/>
    <w:rsid w:val="0099453F"/>
    <w:rsid w:val="009E209D"/>
    <w:rsid w:val="00A16D33"/>
    <w:rsid w:val="00A303E4"/>
    <w:rsid w:val="00AC1798"/>
    <w:rsid w:val="00B11D13"/>
    <w:rsid w:val="00B33262"/>
    <w:rsid w:val="00BB3744"/>
    <w:rsid w:val="00D00B33"/>
    <w:rsid w:val="00E00819"/>
    <w:rsid w:val="00E040F7"/>
    <w:rsid w:val="00E45AB5"/>
    <w:rsid w:val="00E54C0E"/>
    <w:rsid w:val="00EB7A80"/>
    <w:rsid w:val="00EC36B1"/>
    <w:rsid w:val="00EC626E"/>
    <w:rsid w:val="00ED3201"/>
    <w:rsid w:val="00ED7491"/>
    <w:rsid w:val="00EE13EF"/>
    <w:rsid w:val="00EF3363"/>
    <w:rsid w:val="00F060BC"/>
    <w:rsid w:val="00F50405"/>
    <w:rsid w:val="00FB0FE9"/>
    <w:rsid w:val="00FD08DB"/>
    <w:rsid w:val="00FD2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A7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E2826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A303E4"/>
    <w:pPr>
      <w:widowControl w:val="0"/>
      <w:autoSpaceDE w:val="0"/>
      <w:autoSpaceDN w:val="0"/>
      <w:adjustRightInd w:val="0"/>
    </w:pPr>
    <w:rPr>
      <w:rFonts w:ascii="Arial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A303E4"/>
    <w:rPr>
      <w:rFonts w:ascii="Arial" w:hAnsi="Arial"/>
      <w:sz w:val="22"/>
      <w:szCs w:val="22"/>
      <w:lang w:eastAsia="ru-RU" w:bidi="ar-SA"/>
    </w:rPr>
  </w:style>
  <w:style w:type="paragraph" w:styleId="a4">
    <w:name w:val="header"/>
    <w:basedOn w:val="a"/>
    <w:link w:val="a5"/>
    <w:uiPriority w:val="99"/>
    <w:rsid w:val="00E0081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B33262"/>
    <w:rPr>
      <w:rFonts w:cs="Times New Roman"/>
      <w:lang w:eastAsia="en-US"/>
    </w:rPr>
  </w:style>
  <w:style w:type="character" w:styleId="a6">
    <w:name w:val="page number"/>
    <w:basedOn w:val="a0"/>
    <w:uiPriority w:val="99"/>
    <w:rsid w:val="00E0081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Upravdel</cp:lastModifiedBy>
  <cp:revision>8</cp:revision>
  <cp:lastPrinted>2001-12-31T19:49:00Z</cp:lastPrinted>
  <dcterms:created xsi:type="dcterms:W3CDTF">2016-07-14T07:58:00Z</dcterms:created>
  <dcterms:modified xsi:type="dcterms:W3CDTF">2016-07-27T00:00:00Z</dcterms:modified>
</cp:coreProperties>
</file>