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F47" w:rsidRDefault="00F53F47" w:rsidP="00F53F47">
      <w:pPr>
        <w:spacing w:line="240" w:lineRule="exact"/>
        <w:jc w:val="center"/>
      </w:pPr>
      <w:r>
        <w:rPr>
          <w:rFonts w:ascii="Times New Roman" w:hAnsi="Times New Roman"/>
          <w:sz w:val="28"/>
          <w:szCs w:val="28"/>
        </w:rPr>
        <w:t xml:space="preserve">Доклад к заседанию коллегии 19.03.2015 по вопросу </w:t>
      </w:r>
    </w:p>
    <w:p w:rsidR="00F53F47" w:rsidRPr="00F53F47" w:rsidRDefault="00F53F47" w:rsidP="00F53F47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F53F47">
        <w:rPr>
          <w:rFonts w:ascii="Times New Roman" w:hAnsi="Times New Roman" w:cs="Times New Roman"/>
          <w:sz w:val="28"/>
          <w:szCs w:val="28"/>
        </w:rPr>
        <w:t xml:space="preserve">О ходе выполнения </w:t>
      </w:r>
      <w:r>
        <w:rPr>
          <w:rFonts w:ascii="Times New Roman" w:hAnsi="Times New Roman" w:cs="Times New Roman"/>
          <w:sz w:val="28"/>
          <w:szCs w:val="28"/>
        </w:rPr>
        <w:t>Указа</w:t>
      </w:r>
      <w:r w:rsidRPr="00F53F47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07 мая </w:t>
      </w:r>
      <w:smartTag w:uri="urn:schemas-microsoft-com:office:smarttags" w:element="metricconverter">
        <w:smartTagPr>
          <w:attr w:name="ProductID" w:val="2012 г"/>
        </w:smartTagPr>
        <w:r w:rsidRPr="00F53F47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F53F47">
        <w:rPr>
          <w:rFonts w:ascii="Times New Roman" w:hAnsi="Times New Roman" w:cs="Times New Roman"/>
          <w:sz w:val="28"/>
          <w:szCs w:val="28"/>
        </w:rPr>
        <w:t>. № 601</w:t>
      </w:r>
    </w:p>
    <w:p w:rsidR="00624545" w:rsidRPr="00F53F47" w:rsidRDefault="00F53F47" w:rsidP="00F53F47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53F47">
        <w:rPr>
          <w:rFonts w:ascii="Times New Roman" w:hAnsi="Times New Roman" w:cs="Times New Roman"/>
          <w:sz w:val="28"/>
          <w:szCs w:val="28"/>
        </w:rPr>
        <w:t xml:space="preserve">«Об основных направлениях совершенствования системы государственного управления» </w:t>
      </w:r>
      <w:r w:rsidRPr="00F53F4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F53F47" w:rsidRDefault="00F53F47" w:rsidP="00193A1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93A1B" w:rsidRDefault="00C30DD5" w:rsidP="00193A1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утвержденной схемой размещения многофункциональных центров предоставления государственных и муниципальных услуг (далее – МФЦ)</w:t>
      </w:r>
      <w:r w:rsidR="00193A1B">
        <w:rPr>
          <w:rFonts w:ascii="Times New Roman" w:hAnsi="Times New Roman"/>
          <w:sz w:val="28"/>
          <w:szCs w:val="28"/>
        </w:rPr>
        <w:t xml:space="preserve"> 30 сентября 2014 года </w:t>
      </w:r>
      <w:r w:rsidR="00193A1B">
        <w:rPr>
          <w:rFonts w:ascii="Times New Roman" w:hAnsi="Times New Roman" w:cs="Times New Roman"/>
          <w:sz w:val="28"/>
          <w:szCs w:val="28"/>
        </w:rPr>
        <w:t xml:space="preserve">в районном центре </w:t>
      </w:r>
      <w:r w:rsidR="00193A1B">
        <w:rPr>
          <w:rFonts w:ascii="Times New Roman" w:hAnsi="Times New Roman"/>
          <w:sz w:val="28"/>
          <w:szCs w:val="28"/>
        </w:rPr>
        <w:t xml:space="preserve">состоялось открытие </w:t>
      </w:r>
      <w:r w:rsidR="00193A1B">
        <w:rPr>
          <w:rFonts w:ascii="Times New Roman" w:hAnsi="Times New Roman" w:cs="Times New Roman"/>
          <w:sz w:val="28"/>
          <w:szCs w:val="28"/>
        </w:rPr>
        <w:t>филиала МФЦ, основной задачей которого является реализация принципа «одного окна», означающего создание единого места приема, регистрации и выдачи необходимых документов гражданам и юридическим лицам, а также предоставление возможности получать одновременно несколько взаимосвязанных услуг. Каждый специалист МФЦ является универсальным специалистом, что соответствует концепции развития предоставления услуг по принципу «одного окна». На сегодняшний день прием заявителей ведут 3 универсальных специалиста. Всего за 4 квартал 2014 года через филиал МФЦ оказано 649 услуг, в среднем в день оказывается 9 услуг, то есть ежедневно каждым специалистом МФЦ предоставляется в среднем 3 услуги.</w:t>
      </w:r>
    </w:p>
    <w:p w:rsidR="00193A1B" w:rsidRDefault="00193A1B" w:rsidP="00193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наиболее востребованным услугам можно отнести:</w:t>
      </w:r>
    </w:p>
    <w:p w:rsidR="00193A1B" w:rsidRDefault="00193A1B" w:rsidP="00193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Услуги Росреестра – 44,8 % от общего объема предоставленных услуг в филиале МФЦ с момента открытия;</w:t>
      </w:r>
    </w:p>
    <w:p w:rsidR="00193A1B" w:rsidRDefault="00193A1B" w:rsidP="00193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Федераль</w:t>
      </w:r>
      <w:r w:rsidR="008C5A1A">
        <w:rPr>
          <w:rFonts w:ascii="Times New Roman" w:hAnsi="Times New Roman" w:cs="Times New Roman"/>
          <w:sz w:val="28"/>
          <w:szCs w:val="28"/>
        </w:rPr>
        <w:t>ной миграционной службы – 45,9%.</w:t>
      </w:r>
    </w:p>
    <w:p w:rsidR="00193A1B" w:rsidRDefault="00193A1B" w:rsidP="00193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консультацией в многофункциональный центр с 30.09.2014 обратились 278 заявителей, из них 77 посредством телефонной связи.</w:t>
      </w:r>
    </w:p>
    <w:p w:rsidR="00193A1B" w:rsidRDefault="00193A1B" w:rsidP="00193A1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Также с момента открытия </w:t>
      </w:r>
      <w:r w:rsidR="008C5A1A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 xml:space="preserve">за выдачей  универсальной электронной карты обратился 41 заявитель, 20-ти из них УЭК уже </w:t>
      </w:r>
      <w:r w:rsidR="008C5A1A">
        <w:rPr>
          <w:rFonts w:ascii="Times New Roman" w:hAnsi="Times New Roman" w:cs="Times New Roman"/>
          <w:sz w:val="28"/>
          <w:szCs w:val="28"/>
        </w:rPr>
        <w:t>выданы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241F" w:rsidRPr="008F241F" w:rsidRDefault="008F241F" w:rsidP="008F241F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41F">
        <w:rPr>
          <w:rFonts w:ascii="Times New Roman" w:hAnsi="Times New Roman" w:cs="Times New Roman"/>
          <w:b/>
          <w:sz w:val="28"/>
          <w:szCs w:val="28"/>
        </w:rPr>
        <w:t>Охват населения района, имеющего доступ к получению государственных и муниципальных услуг по принципу «одного окна» через МФЦ в 2014 году составил 87,78 %</w:t>
      </w:r>
      <w:r w:rsidR="00377711">
        <w:rPr>
          <w:rFonts w:ascii="Times New Roman" w:hAnsi="Times New Roman" w:cs="Times New Roman"/>
          <w:b/>
          <w:sz w:val="28"/>
          <w:szCs w:val="28"/>
        </w:rPr>
        <w:t xml:space="preserve"> (целевое значение на отчетную дату – 40%, к 2015 году – 90 %)</w:t>
      </w:r>
      <w:r w:rsidR="00073E0B">
        <w:rPr>
          <w:rFonts w:ascii="Times New Roman" w:hAnsi="Times New Roman" w:cs="Times New Roman"/>
          <w:b/>
          <w:sz w:val="28"/>
          <w:szCs w:val="28"/>
        </w:rPr>
        <w:t>.</w:t>
      </w:r>
      <w:r w:rsidR="003777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FDB" w:rsidRDefault="00512AD9" w:rsidP="00512A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97FDB">
        <w:rPr>
          <w:rFonts w:ascii="Times New Roman" w:hAnsi="Times New Roman" w:cs="Times New Roman"/>
          <w:sz w:val="28"/>
          <w:szCs w:val="28"/>
        </w:rPr>
        <w:t xml:space="preserve">В рамках выполнения </w:t>
      </w:r>
      <w:r w:rsidR="003E09CC">
        <w:rPr>
          <w:rFonts w:ascii="Times New Roman" w:hAnsi="Times New Roman" w:cs="Times New Roman"/>
          <w:sz w:val="28"/>
          <w:szCs w:val="28"/>
        </w:rPr>
        <w:t>р</w:t>
      </w:r>
      <w:r w:rsidR="00A97FDB">
        <w:rPr>
          <w:rFonts w:ascii="Times New Roman" w:hAnsi="Times New Roman" w:cs="Times New Roman"/>
          <w:sz w:val="28"/>
          <w:szCs w:val="28"/>
        </w:rPr>
        <w:t xml:space="preserve">аспоряжения Правительства края от 26 января 2015 г. № 25-рп «О формировании информационного общества в Хабаровском крае» администрацией района проведена работа по подбору помещений для размещения </w:t>
      </w:r>
      <w:r w:rsidR="00586CC8">
        <w:rPr>
          <w:rFonts w:ascii="Times New Roman" w:hAnsi="Times New Roman" w:cs="Times New Roman"/>
          <w:sz w:val="28"/>
          <w:szCs w:val="28"/>
        </w:rPr>
        <w:t xml:space="preserve">пяти </w:t>
      </w:r>
      <w:r w:rsidR="00A97FDB">
        <w:rPr>
          <w:rFonts w:ascii="Times New Roman" w:hAnsi="Times New Roman" w:cs="Times New Roman"/>
          <w:sz w:val="28"/>
          <w:szCs w:val="28"/>
        </w:rPr>
        <w:t xml:space="preserve">территориально обособленных структурных подразделений </w:t>
      </w:r>
      <w:r w:rsidR="00586CC8">
        <w:rPr>
          <w:rFonts w:ascii="Times New Roman" w:hAnsi="Times New Roman" w:cs="Times New Roman"/>
          <w:sz w:val="28"/>
          <w:szCs w:val="28"/>
        </w:rPr>
        <w:t xml:space="preserve">МФЦ (Де-Кастринское сельское поселение, Мариинское сельское поселение, сельское поселение «Село Булава», Сусанинское сельское поселение, сельское поселение «Поселок </w:t>
      </w:r>
      <w:r w:rsidR="00586CC8">
        <w:rPr>
          <w:rFonts w:ascii="Times New Roman" w:hAnsi="Times New Roman" w:cs="Times New Roman"/>
          <w:sz w:val="28"/>
          <w:szCs w:val="28"/>
        </w:rPr>
        <w:lastRenderedPageBreak/>
        <w:t>Циммермановка»).</w:t>
      </w:r>
      <w:r w:rsidR="00B64E7E">
        <w:rPr>
          <w:rFonts w:ascii="Times New Roman" w:hAnsi="Times New Roman" w:cs="Times New Roman"/>
          <w:sz w:val="28"/>
          <w:szCs w:val="28"/>
        </w:rPr>
        <w:t xml:space="preserve"> Данные помещения находятся в муниципальной собственности и будут предоставлены в безвозмездное пользование. </w:t>
      </w:r>
    </w:p>
    <w:p w:rsidR="0096556F" w:rsidRDefault="00A74AF0" w:rsidP="00965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Проведена работа по заключению соглашения о взаимодействии между КГКУ «ОСЭП Хабаровского края, многофункциональный центр предоставления государственных и муниципальных услуг» и администрацией района. Определен Перечень услуг предоставляемых в МФЦ (27 муниципальных услуг)</w:t>
      </w:r>
      <w:r w:rsidR="009B65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0A5F" w:rsidRDefault="003E6786" w:rsidP="00E435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планом-графиком мероприятий администрации района по достижению индикаторов и выполнению задач, определенных Указом</w:t>
      </w:r>
      <w:r w:rsidR="000C0A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5F9">
        <w:rPr>
          <w:rFonts w:ascii="Times New Roman" w:hAnsi="Times New Roman" w:cs="Times New Roman"/>
          <w:sz w:val="28"/>
          <w:szCs w:val="28"/>
        </w:rPr>
        <w:t>основным мероприятием по достижению целевого показателя «Уровень удовлетворенности населения качеством предоставления муниципальных услуг» является регулярное проведение мониторинга</w:t>
      </w:r>
      <w:r w:rsidR="00E435F9" w:rsidRPr="00E435F9">
        <w:rPr>
          <w:sz w:val="28"/>
          <w:szCs w:val="28"/>
        </w:rPr>
        <w:t xml:space="preserve"> </w:t>
      </w:r>
      <w:r w:rsidR="00E435F9" w:rsidRPr="00E435F9">
        <w:rPr>
          <w:rFonts w:ascii="Times New Roman" w:hAnsi="Times New Roman" w:cs="Times New Roman"/>
          <w:sz w:val="28"/>
          <w:szCs w:val="28"/>
        </w:rPr>
        <w:t>качества и доступности  предоставления услуг на территории района</w:t>
      </w:r>
      <w:r w:rsidR="00E435F9" w:rsidRPr="00E435F9">
        <w:rPr>
          <w:rStyle w:val="FontStyle39"/>
          <w:rFonts w:ascii="Times New Roman" w:hAnsi="Times New Roman" w:cs="Times New Roman"/>
          <w:sz w:val="28"/>
          <w:szCs w:val="28"/>
        </w:rPr>
        <w:t>,</w:t>
      </w:r>
      <w:r w:rsidR="00E435F9">
        <w:rPr>
          <w:rStyle w:val="FontStyle39"/>
          <w:rFonts w:ascii="Times New Roman" w:hAnsi="Times New Roman" w:cs="Times New Roman"/>
          <w:sz w:val="28"/>
          <w:szCs w:val="28"/>
        </w:rPr>
        <w:t xml:space="preserve"> который ведется в соответствии с </w:t>
      </w:r>
      <w:r w:rsidR="000C0A5F">
        <w:rPr>
          <w:rStyle w:val="FontStyle39"/>
          <w:rFonts w:ascii="Times New Roman" w:hAnsi="Times New Roman" w:cs="Times New Roman"/>
          <w:sz w:val="28"/>
          <w:szCs w:val="28"/>
        </w:rPr>
        <w:t xml:space="preserve">утвержденным </w:t>
      </w:r>
      <w:r w:rsidR="000C0A5F">
        <w:rPr>
          <w:rFonts w:ascii="Times New Roman" w:hAnsi="Times New Roman" w:cs="Times New Roman"/>
          <w:sz w:val="28"/>
          <w:szCs w:val="28"/>
        </w:rPr>
        <w:t>Положением.</w:t>
      </w:r>
    </w:p>
    <w:p w:rsidR="00E435F9" w:rsidRPr="00CC4CBF" w:rsidRDefault="00E435F9" w:rsidP="00E435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мониторинга </w:t>
      </w:r>
      <w:r w:rsidRPr="00CC4CBF">
        <w:rPr>
          <w:rFonts w:ascii="Times New Roman" w:hAnsi="Times New Roman" w:cs="Times New Roman"/>
          <w:sz w:val="28"/>
          <w:szCs w:val="28"/>
        </w:rPr>
        <w:t>исследуются:</w:t>
      </w:r>
    </w:p>
    <w:p w:rsidR="00E435F9" w:rsidRPr="00CC4CBF" w:rsidRDefault="00E435F9" w:rsidP="00E435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4CBF">
        <w:rPr>
          <w:rFonts w:ascii="Times New Roman" w:hAnsi="Times New Roman" w:cs="Times New Roman"/>
          <w:sz w:val="28"/>
          <w:szCs w:val="28"/>
        </w:rPr>
        <w:t>нормативные правовые</w:t>
      </w:r>
      <w:r w:rsidR="000C0A5F">
        <w:rPr>
          <w:rFonts w:ascii="Times New Roman" w:hAnsi="Times New Roman" w:cs="Times New Roman"/>
          <w:sz w:val="28"/>
          <w:szCs w:val="28"/>
        </w:rPr>
        <w:t xml:space="preserve"> акты</w:t>
      </w:r>
      <w:r w:rsidRPr="00CC4CBF">
        <w:rPr>
          <w:rFonts w:ascii="Times New Roman" w:hAnsi="Times New Roman" w:cs="Times New Roman"/>
          <w:sz w:val="28"/>
          <w:szCs w:val="28"/>
        </w:rPr>
        <w:t>, регулирующие предоставление услуг;</w:t>
      </w:r>
    </w:p>
    <w:p w:rsidR="00E435F9" w:rsidRPr="00CC4CBF" w:rsidRDefault="00E435F9" w:rsidP="00E435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4CBF">
        <w:rPr>
          <w:rFonts w:ascii="Times New Roman" w:hAnsi="Times New Roman" w:cs="Times New Roman"/>
          <w:sz w:val="28"/>
          <w:szCs w:val="28"/>
        </w:rPr>
        <w:t xml:space="preserve">практика предоставления услуг, </w:t>
      </w:r>
      <w:r w:rsidR="00691E91">
        <w:rPr>
          <w:rFonts w:ascii="Times New Roman" w:hAnsi="Times New Roman" w:cs="Times New Roman"/>
          <w:sz w:val="28"/>
          <w:szCs w:val="28"/>
        </w:rPr>
        <w:t xml:space="preserve">практика </w:t>
      </w:r>
      <w:r w:rsidRPr="00CC4CBF">
        <w:rPr>
          <w:rFonts w:ascii="Times New Roman" w:hAnsi="Times New Roman" w:cs="Times New Roman"/>
          <w:sz w:val="28"/>
          <w:szCs w:val="28"/>
        </w:rPr>
        <w:t>применения установленных требований;</w:t>
      </w:r>
    </w:p>
    <w:p w:rsidR="00E435F9" w:rsidRPr="00CC4CBF" w:rsidRDefault="00E435F9" w:rsidP="00E435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4CBF">
        <w:rPr>
          <w:rFonts w:ascii="Times New Roman" w:hAnsi="Times New Roman" w:cs="Times New Roman"/>
          <w:sz w:val="28"/>
          <w:szCs w:val="28"/>
        </w:rPr>
        <w:t>оценка получателями услуги качества и доступности услуг</w:t>
      </w:r>
      <w:r w:rsidR="000C0A5F">
        <w:rPr>
          <w:rFonts w:ascii="Times New Roman" w:hAnsi="Times New Roman" w:cs="Times New Roman"/>
          <w:sz w:val="28"/>
          <w:szCs w:val="28"/>
        </w:rPr>
        <w:t>;</w:t>
      </w:r>
    </w:p>
    <w:p w:rsidR="00E435F9" w:rsidRDefault="00E435F9" w:rsidP="00E435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652C">
        <w:rPr>
          <w:rFonts w:ascii="Times New Roman" w:eastAsia="Calibri" w:hAnsi="Times New Roman" w:cs="Times New Roman"/>
          <w:sz w:val="28"/>
          <w:szCs w:val="28"/>
        </w:rPr>
        <w:t>Мониторинг осуществляется на основе сведений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предоставленных структурными подразделениями администрации рай</w:t>
      </w:r>
      <w:r w:rsidR="00BD1155">
        <w:rPr>
          <w:rFonts w:ascii="Times New Roman" w:eastAsia="Calibri" w:hAnsi="Times New Roman" w:cs="Times New Roman"/>
          <w:sz w:val="28"/>
          <w:szCs w:val="28"/>
        </w:rPr>
        <w:t>она</w:t>
      </w:r>
      <w:r w:rsidR="00DE1A7D">
        <w:rPr>
          <w:rFonts w:ascii="Times New Roman" w:eastAsia="Calibri" w:hAnsi="Times New Roman" w:cs="Times New Roman"/>
          <w:sz w:val="28"/>
          <w:szCs w:val="28"/>
        </w:rPr>
        <w:t>.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10CC0">
        <w:rPr>
          <w:rFonts w:ascii="Times New Roman" w:eastAsia="Calibri" w:hAnsi="Times New Roman" w:cs="Times New Roman"/>
          <w:sz w:val="28"/>
          <w:szCs w:val="28"/>
        </w:rPr>
        <w:t>Основным метод</w:t>
      </w:r>
      <w:r w:rsidRPr="00210CC0">
        <w:rPr>
          <w:rFonts w:ascii="Times New Roman" w:hAnsi="Times New Roman" w:cs="Times New Roman"/>
          <w:sz w:val="28"/>
          <w:szCs w:val="28"/>
        </w:rPr>
        <w:t>ом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210CC0">
        <w:rPr>
          <w:rFonts w:ascii="Times New Roman" w:hAnsi="Times New Roman" w:cs="Times New Roman"/>
          <w:sz w:val="28"/>
          <w:szCs w:val="28"/>
        </w:rPr>
        <w:t xml:space="preserve"> </w:t>
      </w:r>
      <w:r w:rsidRPr="00210CC0">
        <w:rPr>
          <w:rFonts w:ascii="Times New Roman" w:eastAsia="Calibri" w:hAnsi="Times New Roman" w:cs="Times New Roman"/>
          <w:sz w:val="28"/>
          <w:szCs w:val="28"/>
        </w:rPr>
        <w:t xml:space="preserve"> опрос граждан и организаций, являю</w:t>
      </w:r>
      <w:r>
        <w:rPr>
          <w:rFonts w:ascii="Times New Roman" w:eastAsia="Calibri" w:hAnsi="Times New Roman" w:cs="Times New Roman"/>
          <w:sz w:val="28"/>
          <w:szCs w:val="28"/>
        </w:rPr>
        <w:t>щихся заявителями.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Причем, организована возможность как формализованного письменного опроса (анкетирования) заявителей по месту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услуги (включая использование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средств почтовой связи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так и 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посредством размещенной на официальном сайте администрации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формы </w:t>
      </w:r>
      <w:r w:rsidRPr="0072652C">
        <w:rPr>
          <w:rFonts w:ascii="Times New Roman" w:eastAsia="Calibri" w:hAnsi="Times New Roman" w:cs="Times New Roman"/>
          <w:sz w:val="28"/>
          <w:szCs w:val="28"/>
        </w:rPr>
        <w:t>анкетного опроса пользователей услуг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1A7D" w:rsidRPr="00377711">
        <w:rPr>
          <w:rFonts w:ascii="Times New Roman" w:eastAsia="Calibri" w:hAnsi="Times New Roman" w:cs="Times New Roman"/>
          <w:b/>
          <w:sz w:val="28"/>
          <w:szCs w:val="28"/>
        </w:rPr>
        <w:t xml:space="preserve">Так, уровень удовлетворенности населения Ульчского района качеством предоставления муниципальных в 2014 году составил  </w:t>
      </w:r>
      <w:r w:rsidR="0044652F" w:rsidRPr="00377711">
        <w:rPr>
          <w:rFonts w:ascii="Times New Roman" w:eastAsia="Calibri" w:hAnsi="Times New Roman" w:cs="Times New Roman"/>
          <w:b/>
          <w:sz w:val="28"/>
          <w:szCs w:val="28"/>
        </w:rPr>
        <w:t>92,8 %</w:t>
      </w:r>
      <w:r w:rsidR="0096556F">
        <w:rPr>
          <w:rFonts w:ascii="Times New Roman" w:eastAsia="Calibri" w:hAnsi="Times New Roman" w:cs="Times New Roman"/>
          <w:b/>
          <w:sz w:val="28"/>
          <w:szCs w:val="28"/>
        </w:rPr>
        <w:t xml:space="preserve"> - по результатам опроса 1718 заявителей</w:t>
      </w:r>
      <w:r w:rsidR="0044652F" w:rsidRPr="00377711">
        <w:rPr>
          <w:rFonts w:ascii="Times New Roman" w:eastAsia="Calibri" w:hAnsi="Times New Roman" w:cs="Times New Roman"/>
          <w:b/>
          <w:sz w:val="28"/>
          <w:szCs w:val="28"/>
        </w:rPr>
        <w:t xml:space="preserve"> (целевое значение на отчетную дату – 70%, к 2018 году</w:t>
      </w:r>
      <w:r w:rsidR="0037771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652F" w:rsidRPr="00377711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37771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652F" w:rsidRPr="00377711">
        <w:rPr>
          <w:rFonts w:ascii="Times New Roman" w:eastAsia="Calibri" w:hAnsi="Times New Roman" w:cs="Times New Roman"/>
          <w:b/>
          <w:sz w:val="28"/>
          <w:szCs w:val="28"/>
        </w:rPr>
        <w:t>90%)</w:t>
      </w:r>
      <w:r w:rsidR="00073E0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4652F" w:rsidRPr="0037771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70BE9" w:rsidRDefault="00A70BE9" w:rsidP="00E435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8327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B7AF5" w:rsidRDefault="00A04772" w:rsidP="0078327E">
      <w:pPr>
        <w:spacing w:line="240" w:lineRule="auto"/>
        <w:ind w:left="14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8327E" w:rsidRPr="0078327E">
        <w:rPr>
          <w:rFonts w:ascii="Times New Roman" w:eastAsia="Calibri" w:hAnsi="Times New Roman" w:cs="Times New Roman"/>
          <w:sz w:val="28"/>
          <w:szCs w:val="28"/>
        </w:rPr>
        <w:t>В целях достижения целевого показателя «</w:t>
      </w:r>
      <w:r w:rsidR="0078327E" w:rsidRPr="0078327E">
        <w:rPr>
          <w:rFonts w:ascii="Times New Roman" w:hAnsi="Times New Roman" w:cs="Times New Roman"/>
          <w:sz w:val="28"/>
          <w:szCs w:val="28"/>
        </w:rPr>
        <w:t xml:space="preserve">Сокращение времени ожидания в очереди при обращении заявителя в орган местного самоуправления </w:t>
      </w:r>
      <w:r w:rsidR="0078327E">
        <w:rPr>
          <w:rFonts w:ascii="Times New Roman" w:hAnsi="Times New Roman" w:cs="Times New Roman"/>
          <w:sz w:val="28"/>
          <w:szCs w:val="28"/>
        </w:rPr>
        <w:t xml:space="preserve"> для получения муниципальных</w:t>
      </w:r>
      <w:r w:rsidR="0078327E" w:rsidRPr="0078327E">
        <w:rPr>
          <w:rFonts w:ascii="Times New Roman" w:hAnsi="Times New Roman" w:cs="Times New Roman"/>
          <w:sz w:val="28"/>
          <w:szCs w:val="28"/>
        </w:rPr>
        <w:t xml:space="preserve"> услуг» </w:t>
      </w:r>
      <w:r w:rsidR="0078327E">
        <w:rPr>
          <w:rFonts w:ascii="Times New Roman" w:hAnsi="Times New Roman" w:cs="Times New Roman"/>
          <w:sz w:val="28"/>
          <w:szCs w:val="28"/>
        </w:rPr>
        <w:t>администрацией района разработан и утвержден п</w:t>
      </w:r>
      <w:r w:rsidR="0078327E">
        <w:rPr>
          <w:rFonts w:ascii="Times New Roman" w:eastAsia="Calibri" w:hAnsi="Times New Roman" w:cs="Times New Roman"/>
          <w:sz w:val="28"/>
          <w:szCs w:val="28"/>
        </w:rPr>
        <w:t>лан</w:t>
      </w:r>
      <w:r w:rsidR="0078327E" w:rsidRPr="00473EC1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 административные регламенты предоставления муниципальных услуг в части сокращения времени ожидания в очереди</w:t>
      </w:r>
      <w:r w:rsidR="007832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27E">
        <w:rPr>
          <w:rFonts w:ascii="Times New Roman" w:hAnsi="Times New Roman" w:cs="Times New Roman"/>
          <w:sz w:val="28"/>
          <w:szCs w:val="28"/>
        </w:rPr>
        <w:t>(до 15 минут)</w:t>
      </w:r>
      <w:r w:rsidR="0078327E" w:rsidRPr="00473EC1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в администрацию района</w:t>
      </w:r>
      <w:r w:rsidR="0078327E">
        <w:rPr>
          <w:rFonts w:ascii="Times New Roman" w:eastAsia="Calibri" w:hAnsi="Times New Roman" w:cs="Times New Roman"/>
          <w:sz w:val="28"/>
          <w:szCs w:val="28"/>
        </w:rPr>
        <w:t xml:space="preserve">. Ведется регулярный мониторинг нормативно-правовых актов, регулирующих предоставление услуг. </w:t>
      </w:r>
      <w:r w:rsidR="0078327E" w:rsidRPr="00DE7150">
        <w:rPr>
          <w:rFonts w:ascii="Times New Roman" w:eastAsia="Calibri" w:hAnsi="Times New Roman" w:cs="Times New Roman"/>
          <w:b/>
          <w:sz w:val="28"/>
          <w:szCs w:val="28"/>
        </w:rPr>
        <w:t>Данный показатель в 2014 году составил – 16 минут (</w:t>
      </w:r>
      <w:r w:rsidR="00DE7150" w:rsidRPr="00DE7150">
        <w:rPr>
          <w:rFonts w:ascii="Times New Roman" w:eastAsia="Calibri" w:hAnsi="Times New Roman" w:cs="Times New Roman"/>
          <w:b/>
          <w:sz w:val="28"/>
          <w:szCs w:val="28"/>
        </w:rPr>
        <w:t xml:space="preserve">целевое значение на отчетную дату – 15 минут). </w:t>
      </w:r>
    </w:p>
    <w:p w:rsidR="00F075CF" w:rsidRDefault="002816A6" w:rsidP="00F075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="00F075CF" w:rsidRPr="00BA6829">
        <w:rPr>
          <w:rFonts w:ascii="Times New Roman" w:hAnsi="Times New Roman" w:cs="Times New Roman"/>
          <w:sz w:val="28"/>
          <w:szCs w:val="28"/>
        </w:rPr>
        <w:t xml:space="preserve"> В рамках формирования электронного правительства администрацией района продолжается работа по переводу муниципальных услуг в электронный вид. На сегодняшний день все услуги, предоставляемые администрацией района и подлежащие переводу в электронный вид (согласно утвержденным планам-графикам), размещены в региональной государственной информационной системе «Реестр государственных и муниципальных услуг». </w:t>
      </w:r>
    </w:p>
    <w:p w:rsidR="00AC583E" w:rsidRPr="00BA6829" w:rsidRDefault="00850891" w:rsidP="00F075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C583E" w:rsidRPr="00850891">
        <w:rPr>
          <w:rFonts w:ascii="Times New Roman" w:hAnsi="Times New Roman" w:cs="Times New Roman"/>
          <w:sz w:val="28"/>
          <w:szCs w:val="28"/>
        </w:rPr>
        <w:t xml:space="preserve">  </w:t>
      </w:r>
      <w:r w:rsidRPr="00850891">
        <w:rPr>
          <w:rFonts w:ascii="Times New Roman" w:hAnsi="Times New Roman" w:cs="Times New Roman"/>
          <w:sz w:val="28"/>
          <w:szCs w:val="28"/>
        </w:rPr>
        <w:t>Проводится постоянная работа, совместно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508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специалистами</w:t>
      </w:r>
      <w:r w:rsidRPr="00850891">
        <w:rPr>
          <w:rFonts w:ascii="Times New Roman" w:hAnsi="Times New Roman" w:cs="Times New Roman"/>
          <w:sz w:val="28"/>
          <w:szCs w:val="28"/>
        </w:rPr>
        <w:t xml:space="preserve"> министерства информационных технологий и связи края, по устранению замечаний и осуществлению мониторинга полноты и качества </w:t>
      </w:r>
      <w:r>
        <w:rPr>
          <w:rFonts w:ascii="Times New Roman" w:hAnsi="Times New Roman" w:cs="Times New Roman"/>
          <w:sz w:val="28"/>
          <w:szCs w:val="28"/>
        </w:rPr>
        <w:t xml:space="preserve">заполнения </w:t>
      </w:r>
      <w:r w:rsidRPr="00850891">
        <w:rPr>
          <w:rFonts w:ascii="Times New Roman" w:hAnsi="Times New Roman" w:cs="Times New Roman"/>
          <w:sz w:val="28"/>
          <w:szCs w:val="28"/>
        </w:rPr>
        <w:t xml:space="preserve">паспортов услуг (функций), размещенных в </w:t>
      </w:r>
      <w:r w:rsidR="00DB06E1">
        <w:rPr>
          <w:rFonts w:ascii="Times New Roman" w:hAnsi="Times New Roman" w:cs="Times New Roman"/>
          <w:sz w:val="28"/>
          <w:szCs w:val="28"/>
        </w:rPr>
        <w:t>РГУ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AC5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AF5" w:rsidRPr="00F53F47" w:rsidRDefault="00F075CF" w:rsidP="003C73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BA6829">
        <w:rPr>
          <w:rFonts w:ascii="Times New Roman" w:hAnsi="Times New Roman" w:cs="Times New Roman"/>
          <w:sz w:val="28"/>
          <w:szCs w:val="28"/>
        </w:rPr>
        <w:t>Вместе с тем</w:t>
      </w:r>
      <w:r w:rsidR="001B6C4D">
        <w:rPr>
          <w:rFonts w:ascii="Times New Roman" w:hAnsi="Times New Roman" w:cs="Times New Roman"/>
          <w:sz w:val="28"/>
          <w:szCs w:val="28"/>
        </w:rPr>
        <w:t xml:space="preserve">, </w:t>
      </w:r>
      <w:r w:rsidRPr="00BA6829">
        <w:rPr>
          <w:rFonts w:ascii="Times New Roman" w:hAnsi="Times New Roman" w:cs="Times New Roman"/>
          <w:sz w:val="28"/>
          <w:szCs w:val="28"/>
        </w:rPr>
        <w:t xml:space="preserve"> во исполнение Федерального закона от 27.07.2010 № 210-ФЗ «Об организации предоставления государственных и муниципальных </w:t>
      </w:r>
      <w:r w:rsidRPr="00F53F47">
        <w:rPr>
          <w:rFonts w:ascii="Times New Roman" w:hAnsi="Times New Roman" w:cs="Times New Roman"/>
          <w:sz w:val="28"/>
          <w:szCs w:val="28"/>
        </w:rPr>
        <w:t xml:space="preserve">услуг» </w:t>
      </w:r>
      <w:r w:rsidR="00F7083A" w:rsidRPr="00F53F47">
        <w:rPr>
          <w:rFonts w:ascii="Times New Roman" w:hAnsi="Times New Roman" w:cs="Times New Roman"/>
          <w:sz w:val="28"/>
          <w:szCs w:val="28"/>
        </w:rPr>
        <w:t xml:space="preserve"> </w:t>
      </w:r>
      <w:r w:rsidR="003C7364" w:rsidRPr="00F53F47">
        <w:rPr>
          <w:rFonts w:ascii="Times New Roman CYR" w:hAnsi="Times New Roman CYR" w:cs="Times New Roman CYR"/>
          <w:sz w:val="28"/>
          <w:szCs w:val="28"/>
        </w:rPr>
        <w:t>в деятельность администрации района внедрена информационная система «П</w:t>
      </w:r>
      <w:r w:rsidR="00AC583E" w:rsidRPr="00F53F47">
        <w:rPr>
          <w:rFonts w:ascii="Times New Roman CYR" w:hAnsi="Times New Roman CYR" w:cs="Times New Roman CYR"/>
          <w:sz w:val="28"/>
          <w:szCs w:val="28"/>
        </w:rPr>
        <w:t xml:space="preserve">роцессинг предоставления услуг», </w:t>
      </w:r>
      <w:r w:rsidR="003C7364" w:rsidRPr="00F53F47">
        <w:rPr>
          <w:rFonts w:ascii="Times New Roman CYR" w:hAnsi="Times New Roman CYR" w:cs="Times New Roman CYR"/>
          <w:sz w:val="28"/>
          <w:szCs w:val="28"/>
        </w:rPr>
        <w:t xml:space="preserve">разработанная </w:t>
      </w:r>
      <w:r w:rsidR="00F11200" w:rsidRPr="00F53F4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C7364" w:rsidRPr="00F53F47">
        <w:rPr>
          <w:rFonts w:ascii="Times New Roman CYR" w:hAnsi="Times New Roman CYR" w:cs="Times New Roman CYR"/>
          <w:sz w:val="28"/>
          <w:szCs w:val="28"/>
        </w:rPr>
        <w:t xml:space="preserve">Правительством края. </w:t>
      </w:r>
      <w:r w:rsidR="000E3EF5" w:rsidRPr="00F53F47">
        <w:rPr>
          <w:rFonts w:ascii="Times New Roman CYR" w:hAnsi="Times New Roman CYR" w:cs="Times New Roman CYR"/>
          <w:sz w:val="28"/>
          <w:szCs w:val="28"/>
        </w:rPr>
        <w:t>Данная система обеспечивает возможность:</w:t>
      </w:r>
    </w:p>
    <w:p w:rsidR="000E3EF5" w:rsidRPr="000E3EF5" w:rsidRDefault="000E3EF5" w:rsidP="000E3E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EF5">
        <w:rPr>
          <w:rFonts w:ascii="Times New Roman" w:hAnsi="Times New Roman" w:cs="Times New Roman"/>
          <w:sz w:val="28"/>
          <w:szCs w:val="28"/>
        </w:rPr>
        <w:t>- оказания муниципальных услуг в электронном виде по заявлениям граждан, поступающих с РПГУ и ЕПГУ.</w:t>
      </w:r>
    </w:p>
    <w:p w:rsidR="00FF3594" w:rsidRDefault="000E3EF5" w:rsidP="000E3E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EF5">
        <w:rPr>
          <w:rFonts w:ascii="Times New Roman" w:hAnsi="Times New Roman" w:cs="Times New Roman"/>
          <w:sz w:val="28"/>
          <w:szCs w:val="28"/>
        </w:rPr>
        <w:t>- осуществления межведомственных запросов сведений, находящихся в распоряжении федеральных органов исполнительной власти (Ф-сведений</w:t>
      </w:r>
      <w:r w:rsidR="00FF359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E3EF5" w:rsidRPr="000E3EF5" w:rsidRDefault="000E3EF5" w:rsidP="000E3E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EF5">
        <w:rPr>
          <w:rFonts w:ascii="Times New Roman" w:hAnsi="Times New Roman" w:cs="Times New Roman"/>
          <w:sz w:val="28"/>
          <w:szCs w:val="28"/>
        </w:rPr>
        <w:t>В настоящее время в системе реализованы запросы к таким федеральным органам исполнительной власти (ФОИВ), как: Росреестр, Федеральная налоговая служба России, Федеральная миграционная служба России, Пенсионный фонд РФ и др.</w:t>
      </w:r>
    </w:p>
    <w:p w:rsidR="000E3EF5" w:rsidRDefault="000E3EF5" w:rsidP="000E3E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EF5">
        <w:rPr>
          <w:rFonts w:ascii="Times New Roman" w:hAnsi="Times New Roman" w:cs="Times New Roman"/>
          <w:sz w:val="28"/>
          <w:szCs w:val="28"/>
        </w:rPr>
        <w:t xml:space="preserve">- исполнения межведомственных запросов сведений, находящихся в распоряжении органов местного самоуправления (М-сведения), поступающих от федеральных органов исполнительной власти, определенных распоряжением Правительства РФ от 29 июня </w:t>
      </w:r>
      <w:smartTag w:uri="urn:schemas-microsoft-com:office:smarttags" w:element="metricconverter">
        <w:smartTagPr>
          <w:attr w:name="ProductID" w:val="2012 г"/>
        </w:smartTagPr>
        <w:r w:rsidRPr="000E3EF5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0E3EF5">
        <w:rPr>
          <w:rFonts w:ascii="Times New Roman" w:hAnsi="Times New Roman" w:cs="Times New Roman"/>
          <w:sz w:val="28"/>
          <w:szCs w:val="28"/>
        </w:rPr>
        <w:t>. № 1123-р (в ред. от 18.11.2013) «О перечне сведений, находящихся в распоряжении государственных органов субъектов РФ, органов местного самоуправления, территориальных госуда</w:t>
      </w:r>
      <w:r>
        <w:rPr>
          <w:rFonts w:ascii="Times New Roman" w:hAnsi="Times New Roman" w:cs="Times New Roman"/>
          <w:sz w:val="28"/>
          <w:szCs w:val="28"/>
        </w:rPr>
        <w:t>рственных внебюджетных фондов».</w:t>
      </w:r>
    </w:p>
    <w:p w:rsidR="00035525" w:rsidRDefault="00FF3594" w:rsidP="00FF3594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594">
        <w:rPr>
          <w:rFonts w:ascii="Times New Roman" w:hAnsi="Times New Roman" w:cs="Times New Roman"/>
          <w:sz w:val="28"/>
          <w:szCs w:val="28"/>
        </w:rPr>
        <w:t xml:space="preserve">Хотелось бы рассказать еще об одном информационном ресурсе – это «Открытый регион». </w:t>
      </w:r>
      <w:r w:rsidRPr="00FF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"Открытый регион" разрабатывался как портал народного контроля. Его основной функцией является существенное упрощение процедуры подачи обращения в практически любой орган власти. Всё что нужно от жителя края - лишь зарегистрироваться на портале "Открытый регион" open27.ru. У портала весьма интересный графический интерфейс: можно прочитать ответ на то или иное обращение, можно одним кликом присоединиться к обращению другого гражданина, придав ему статус коллективного. В своем "Личном кабинете" каждый участник системы может наблюдать за всеми перемещениями своего обращения, у кого оно в данный момент находиться и кому в итоге будет отписано для принятия решения. </w:t>
      </w:r>
    </w:p>
    <w:p w:rsidR="00035525" w:rsidRDefault="00035525" w:rsidP="00035525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Также на данном интернет ресурсе</w:t>
      </w:r>
      <w:r w:rsidRPr="00FF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размещена общедоступная информация  о деятельности администрации района и информация о реализации Указов Президента на территории района.</w:t>
      </w:r>
    </w:p>
    <w:p w:rsidR="00035525" w:rsidRDefault="00FF3594" w:rsidP="00035525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разработке </w:t>
      </w:r>
      <w:r w:rsidR="00035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</w:t>
      </w:r>
      <w:r w:rsidRPr="00FF359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предусмотрена возможность использовать мобильные устройства для работы с порталом. Для этих целей</w:t>
      </w:r>
      <w:bookmarkStart w:id="0" w:name="_GoBack"/>
      <w:bookmarkEnd w:id="0"/>
      <w:r w:rsidRPr="00FF3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разработаны мобильные приложения на базе iOs и Android.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28FC" w:rsidRPr="001175CD" w:rsidRDefault="008D7EBF" w:rsidP="001175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Далее, при входе в здание администрации района наверно все успели заметить </w:t>
      </w:r>
      <w:r w:rsidRPr="00782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установленный на 1 этаже терминал. </w:t>
      </w:r>
      <w:r w:rsidR="000769A0" w:rsidRPr="00782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у жителей района появилась возможность </w:t>
      </w:r>
      <w:r w:rsidR="000769A0" w:rsidRPr="00782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оценить эффективность деятельности органов местного самоуправления</w:t>
      </w:r>
      <w:r w:rsidR="00782A89" w:rsidRPr="00782A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т.е. это своего рода социальный опрос.</w:t>
      </w:r>
      <w:r w:rsidR="00782A89" w:rsidRPr="0078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Механизм опроса прост: при входе на страницу портала необходимо внести номер своего сотового телефона, после чего поступит смс-сообщение с кодом активации. Его необходимо ввести в поле, чтобы получить перечень вопросов на выбор. </w:t>
      </w:r>
      <w:r w:rsidR="00782A89" w:rsidRPr="00782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</w:t>
      </w:r>
      <w:r w:rsidR="00782A89" w:rsidRPr="0078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удовлетворенность работой руководителей органов местного самоуправления. </w:t>
      </w:r>
      <w:r w:rsidR="00782A89" w:rsidRPr="00782A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Второй</w:t>
      </w:r>
      <w:r w:rsidR="00782A89" w:rsidRPr="0078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удовлетворенность качеством услуг ЖКХ, </w:t>
      </w:r>
      <w:r w:rsidR="00782A89" w:rsidRPr="00782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третий</w:t>
      </w:r>
      <w:r w:rsidR="00782A89" w:rsidRPr="0078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удовлетворенность качеством работы общественного транспорта, и </w:t>
      </w:r>
      <w:r w:rsidR="00782A89" w:rsidRPr="00782A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четвертый</w:t>
      </w:r>
      <w:r w:rsidR="00782A89" w:rsidRPr="0078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удовлетворенность качеством дорог. Здесь же будут предложены варианты ответов: «да», «скорее, да», «затрудняюсь ответить», «скорее, нет» и «нет». По условиям проекта, выражать свое мнение жители района могут не чаще одного раза в квартал. Итоги проведенных опросов в срок до 1 апреля года, следующего за отчетным, </w:t>
      </w:r>
      <w:r w:rsidR="00782A89" w:rsidRPr="001175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размещаются  на официальном сайте правительства Хабаровского края. </w:t>
      </w:r>
    </w:p>
    <w:p w:rsidR="00EB7AF5" w:rsidRDefault="00EB7AF5" w:rsidP="0078327E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EB7AF5" w:rsidRDefault="00EB7AF5" w:rsidP="0078327E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EB7AF5" w:rsidRDefault="00EB7AF5" w:rsidP="0078327E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EB7AF5" w:rsidRDefault="00EB7AF5" w:rsidP="0078327E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EB7AF5" w:rsidRDefault="00EB7AF5" w:rsidP="0078327E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C30DD5" w:rsidRDefault="00C30DD5" w:rsidP="00C30D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0DD5" w:rsidRPr="00FE11B1" w:rsidRDefault="00C30DD5" w:rsidP="00C30D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3248" w:rsidRDefault="00653248" w:rsidP="00653248">
      <w:pPr>
        <w:rPr>
          <w:rFonts w:ascii="Times New Roman" w:hAnsi="Times New Roman" w:cs="Times New Roman"/>
          <w:sz w:val="28"/>
          <w:szCs w:val="28"/>
        </w:rPr>
      </w:pPr>
    </w:p>
    <w:p w:rsidR="00653248" w:rsidRPr="00653248" w:rsidRDefault="00653248" w:rsidP="00653248">
      <w:pPr>
        <w:rPr>
          <w:rFonts w:ascii="Times New Roman" w:hAnsi="Times New Roman" w:cs="Times New Roman"/>
          <w:sz w:val="28"/>
          <w:szCs w:val="28"/>
        </w:rPr>
      </w:pPr>
    </w:p>
    <w:sectPr w:rsidR="00653248" w:rsidRPr="00653248" w:rsidSect="00891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A07" w:rsidRDefault="00FC0A07" w:rsidP="003F69A6">
      <w:pPr>
        <w:spacing w:after="0" w:line="240" w:lineRule="auto"/>
      </w:pPr>
      <w:r>
        <w:separator/>
      </w:r>
    </w:p>
  </w:endnote>
  <w:endnote w:type="continuationSeparator" w:id="0">
    <w:p w:rsidR="00FC0A07" w:rsidRDefault="00FC0A07" w:rsidP="003F6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A07" w:rsidRDefault="00FC0A07" w:rsidP="003F69A6">
      <w:pPr>
        <w:spacing w:after="0" w:line="240" w:lineRule="auto"/>
      </w:pPr>
      <w:r>
        <w:separator/>
      </w:r>
    </w:p>
  </w:footnote>
  <w:footnote w:type="continuationSeparator" w:id="0">
    <w:p w:rsidR="00FC0A07" w:rsidRDefault="00FC0A07" w:rsidP="003F69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3248"/>
    <w:rsid w:val="00035525"/>
    <w:rsid w:val="00035D07"/>
    <w:rsid w:val="00073E0B"/>
    <w:rsid w:val="000769A0"/>
    <w:rsid w:val="000C0A5F"/>
    <w:rsid w:val="000E3EF5"/>
    <w:rsid w:val="001175CD"/>
    <w:rsid w:val="00142ACB"/>
    <w:rsid w:val="00193A1B"/>
    <w:rsid w:val="001B6C4D"/>
    <w:rsid w:val="002816A6"/>
    <w:rsid w:val="00296BF5"/>
    <w:rsid w:val="00327722"/>
    <w:rsid w:val="00377711"/>
    <w:rsid w:val="00395AF3"/>
    <w:rsid w:val="003C7364"/>
    <w:rsid w:val="003E09CC"/>
    <w:rsid w:val="003E6786"/>
    <w:rsid w:val="003F69A6"/>
    <w:rsid w:val="00431B11"/>
    <w:rsid w:val="0044652F"/>
    <w:rsid w:val="004A284D"/>
    <w:rsid w:val="004C771B"/>
    <w:rsid w:val="004D2D22"/>
    <w:rsid w:val="00512AD9"/>
    <w:rsid w:val="0056504A"/>
    <w:rsid w:val="00586CC8"/>
    <w:rsid w:val="005B0C74"/>
    <w:rsid w:val="005C229E"/>
    <w:rsid w:val="005C798C"/>
    <w:rsid w:val="00624545"/>
    <w:rsid w:val="00625417"/>
    <w:rsid w:val="006370EC"/>
    <w:rsid w:val="00653248"/>
    <w:rsid w:val="00691E91"/>
    <w:rsid w:val="00782A89"/>
    <w:rsid w:val="0078327E"/>
    <w:rsid w:val="007C22B5"/>
    <w:rsid w:val="007D5EF7"/>
    <w:rsid w:val="007D6BA5"/>
    <w:rsid w:val="00836CC6"/>
    <w:rsid w:val="00850891"/>
    <w:rsid w:val="008712AC"/>
    <w:rsid w:val="00891CBB"/>
    <w:rsid w:val="008C5A1A"/>
    <w:rsid w:val="008D7EBF"/>
    <w:rsid w:val="008F241F"/>
    <w:rsid w:val="0096556F"/>
    <w:rsid w:val="009B65A7"/>
    <w:rsid w:val="00A04772"/>
    <w:rsid w:val="00A70BE9"/>
    <w:rsid w:val="00A74AF0"/>
    <w:rsid w:val="00A97FDB"/>
    <w:rsid w:val="00AC583E"/>
    <w:rsid w:val="00AD1A54"/>
    <w:rsid w:val="00B23A3F"/>
    <w:rsid w:val="00B26443"/>
    <w:rsid w:val="00B451AB"/>
    <w:rsid w:val="00B46921"/>
    <w:rsid w:val="00B64E7E"/>
    <w:rsid w:val="00BD1155"/>
    <w:rsid w:val="00C30DD5"/>
    <w:rsid w:val="00D528FC"/>
    <w:rsid w:val="00DB06E1"/>
    <w:rsid w:val="00DE1A7D"/>
    <w:rsid w:val="00DE7150"/>
    <w:rsid w:val="00DF50BF"/>
    <w:rsid w:val="00E22FC2"/>
    <w:rsid w:val="00E435F9"/>
    <w:rsid w:val="00E97C6B"/>
    <w:rsid w:val="00EB7AF5"/>
    <w:rsid w:val="00F075CF"/>
    <w:rsid w:val="00F11200"/>
    <w:rsid w:val="00F53F47"/>
    <w:rsid w:val="00F7083A"/>
    <w:rsid w:val="00FC0A07"/>
    <w:rsid w:val="00FD7482"/>
    <w:rsid w:val="00FF3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E435F9"/>
    <w:rPr>
      <w:rFonts w:ascii="Calibri" w:hAnsi="Calibri" w:cs="Calibri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3F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69A6"/>
  </w:style>
  <w:style w:type="paragraph" w:styleId="a5">
    <w:name w:val="footer"/>
    <w:basedOn w:val="a"/>
    <w:link w:val="a6"/>
    <w:uiPriority w:val="99"/>
    <w:semiHidden/>
    <w:unhideWhenUsed/>
    <w:rsid w:val="003F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F69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Организатор4</cp:lastModifiedBy>
  <cp:revision>3</cp:revision>
  <dcterms:created xsi:type="dcterms:W3CDTF">2015-07-02T23:22:00Z</dcterms:created>
  <dcterms:modified xsi:type="dcterms:W3CDTF">2015-07-02T23:23:00Z</dcterms:modified>
</cp:coreProperties>
</file>