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382" w:rsidRPr="00593BC4" w:rsidRDefault="00786382" w:rsidP="00786382">
      <w:pPr>
        <w:jc w:val="center"/>
        <w:rPr>
          <w:sz w:val="28"/>
          <w:szCs w:val="28"/>
        </w:rPr>
      </w:pPr>
      <w:bookmarkStart w:id="0" w:name="_GoBack"/>
      <w:r w:rsidRPr="00593BC4">
        <w:rPr>
          <w:sz w:val="28"/>
          <w:szCs w:val="28"/>
        </w:rPr>
        <w:t>СОБРАНИЕ ДЕПУТАТОВ</w:t>
      </w:r>
      <w:r w:rsidRPr="00593BC4">
        <w:rPr>
          <w:sz w:val="28"/>
          <w:szCs w:val="28"/>
        </w:rPr>
        <w:br/>
        <w:t>УЛЬЧСКОГО МУНИЦИПАЛЬНОГО РАЙОНА</w:t>
      </w:r>
    </w:p>
    <w:p w:rsidR="00786382" w:rsidRPr="00593BC4" w:rsidRDefault="00786382" w:rsidP="00786382">
      <w:pPr>
        <w:jc w:val="center"/>
        <w:rPr>
          <w:sz w:val="28"/>
          <w:szCs w:val="28"/>
        </w:rPr>
      </w:pPr>
      <w:r w:rsidRPr="00593BC4">
        <w:rPr>
          <w:sz w:val="28"/>
          <w:szCs w:val="28"/>
        </w:rPr>
        <w:t>ХАБАРОВСКОГО КРАЯ</w:t>
      </w:r>
    </w:p>
    <w:p w:rsidR="00786382" w:rsidRPr="00593BC4" w:rsidRDefault="00786382" w:rsidP="00786382">
      <w:pPr>
        <w:jc w:val="center"/>
        <w:rPr>
          <w:sz w:val="28"/>
          <w:szCs w:val="28"/>
        </w:rPr>
      </w:pPr>
    </w:p>
    <w:p w:rsidR="00786382" w:rsidRPr="00593BC4" w:rsidRDefault="00786382" w:rsidP="00786382">
      <w:pPr>
        <w:jc w:val="center"/>
        <w:rPr>
          <w:sz w:val="28"/>
          <w:szCs w:val="28"/>
        </w:rPr>
      </w:pPr>
      <w:r w:rsidRPr="00593BC4">
        <w:rPr>
          <w:sz w:val="28"/>
          <w:szCs w:val="28"/>
        </w:rPr>
        <w:t>РЕШЕНИЕ</w:t>
      </w:r>
    </w:p>
    <w:p w:rsidR="00786382" w:rsidRPr="00593BC4" w:rsidRDefault="00786382" w:rsidP="00786382">
      <w:pPr>
        <w:jc w:val="center"/>
        <w:rPr>
          <w:sz w:val="28"/>
          <w:szCs w:val="28"/>
        </w:rPr>
      </w:pPr>
      <w:r w:rsidRPr="00593BC4">
        <w:rPr>
          <w:sz w:val="28"/>
          <w:szCs w:val="28"/>
        </w:rPr>
        <w:t xml:space="preserve">с. Богородское   </w:t>
      </w:r>
    </w:p>
    <w:p w:rsidR="00786382" w:rsidRDefault="008540CB" w:rsidP="00786382">
      <w:pPr>
        <w:tabs>
          <w:tab w:val="left" w:pos="3340"/>
        </w:tabs>
        <w:rPr>
          <w:sz w:val="28"/>
          <w:szCs w:val="28"/>
        </w:rPr>
      </w:pPr>
      <w:r>
        <w:rPr>
          <w:sz w:val="28"/>
          <w:szCs w:val="28"/>
        </w:rPr>
        <w:t xml:space="preserve">17 </w:t>
      </w:r>
      <w:r w:rsidR="008D4C9E">
        <w:rPr>
          <w:sz w:val="28"/>
          <w:szCs w:val="28"/>
        </w:rPr>
        <w:t>февраля 2014</w:t>
      </w:r>
      <w:r w:rsidR="00786382">
        <w:rPr>
          <w:sz w:val="28"/>
          <w:szCs w:val="28"/>
        </w:rPr>
        <w:t xml:space="preserve"> года                                                                    </w:t>
      </w:r>
      <w:r w:rsidR="003C333B">
        <w:rPr>
          <w:sz w:val="28"/>
          <w:szCs w:val="28"/>
        </w:rPr>
        <w:t xml:space="preserve">      </w:t>
      </w:r>
      <w:r w:rsidR="00786382">
        <w:rPr>
          <w:sz w:val="28"/>
          <w:szCs w:val="28"/>
        </w:rPr>
        <w:t xml:space="preserve"> </w:t>
      </w:r>
      <w:r w:rsidR="008D4C9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</w:t>
      </w:r>
      <w:r w:rsidR="00786382">
        <w:rPr>
          <w:sz w:val="28"/>
          <w:szCs w:val="28"/>
        </w:rPr>
        <w:t>№</w:t>
      </w:r>
      <w:r w:rsidR="00035970">
        <w:rPr>
          <w:sz w:val="28"/>
          <w:szCs w:val="28"/>
        </w:rPr>
        <w:t xml:space="preserve"> </w:t>
      </w:r>
      <w:r>
        <w:rPr>
          <w:sz w:val="28"/>
          <w:szCs w:val="28"/>
        </w:rPr>
        <w:t>46</w:t>
      </w:r>
    </w:p>
    <w:p w:rsidR="001C4B59" w:rsidRDefault="001C4B59" w:rsidP="00786382">
      <w:pPr>
        <w:tabs>
          <w:tab w:val="left" w:pos="3340"/>
        </w:tabs>
        <w:rPr>
          <w:sz w:val="28"/>
          <w:szCs w:val="28"/>
        </w:rPr>
      </w:pPr>
    </w:p>
    <w:p w:rsidR="001C4B59" w:rsidRDefault="001C4B59" w:rsidP="00786382">
      <w:pPr>
        <w:tabs>
          <w:tab w:val="left" w:pos="3340"/>
        </w:tabs>
        <w:rPr>
          <w:sz w:val="28"/>
          <w:szCs w:val="28"/>
        </w:rPr>
      </w:pPr>
    </w:p>
    <w:p w:rsidR="001C4B59" w:rsidRPr="001C4B59" w:rsidRDefault="001C4B59" w:rsidP="001C4B59">
      <w:pPr>
        <w:jc w:val="both"/>
        <w:rPr>
          <w:sz w:val="28"/>
          <w:szCs w:val="28"/>
          <w:lang w:eastAsia="ar-SA"/>
        </w:rPr>
      </w:pPr>
      <w:r w:rsidRPr="001C4B59">
        <w:rPr>
          <w:sz w:val="28"/>
          <w:szCs w:val="28"/>
        </w:rPr>
        <w:t>Об отчете</w:t>
      </w:r>
      <w:r w:rsidRPr="001C4B59">
        <w:rPr>
          <w:sz w:val="28"/>
          <w:szCs w:val="28"/>
          <w:lang w:eastAsia="ar-SA"/>
        </w:rPr>
        <w:t xml:space="preserve"> Контрольно-счетной палаты Ульчского муниципального района Хабаровского края</w:t>
      </w:r>
      <w:r>
        <w:rPr>
          <w:sz w:val="28"/>
          <w:szCs w:val="28"/>
          <w:lang w:eastAsia="ar-SA"/>
        </w:rPr>
        <w:t xml:space="preserve"> о проделанной работе в</w:t>
      </w:r>
      <w:r w:rsidR="008D4C9E">
        <w:rPr>
          <w:sz w:val="28"/>
          <w:szCs w:val="28"/>
          <w:lang w:eastAsia="ar-SA"/>
        </w:rPr>
        <w:t xml:space="preserve"> 2013</w:t>
      </w:r>
      <w:r w:rsidRPr="001C4B59">
        <w:rPr>
          <w:sz w:val="28"/>
          <w:szCs w:val="28"/>
          <w:lang w:eastAsia="ar-SA"/>
        </w:rPr>
        <w:t xml:space="preserve"> год</w:t>
      </w:r>
      <w:r>
        <w:rPr>
          <w:sz w:val="28"/>
          <w:szCs w:val="28"/>
          <w:lang w:eastAsia="ar-SA"/>
        </w:rPr>
        <w:t>у</w:t>
      </w:r>
    </w:p>
    <w:p w:rsidR="001C4B59" w:rsidRPr="001C4B59" w:rsidRDefault="001C4B59" w:rsidP="001C4B59">
      <w:pPr>
        <w:jc w:val="both"/>
        <w:rPr>
          <w:sz w:val="28"/>
          <w:szCs w:val="28"/>
          <w:lang w:eastAsia="ar-SA"/>
        </w:rPr>
      </w:pPr>
    </w:p>
    <w:p w:rsidR="001C4B59" w:rsidRPr="008B15C4" w:rsidRDefault="001C4B59" w:rsidP="00786382">
      <w:pPr>
        <w:tabs>
          <w:tab w:val="left" w:pos="3340"/>
        </w:tabs>
        <w:rPr>
          <w:sz w:val="28"/>
          <w:szCs w:val="28"/>
        </w:rPr>
      </w:pPr>
    </w:p>
    <w:p w:rsidR="006E28FF" w:rsidRDefault="001C4B59" w:rsidP="006E28FF">
      <w:pPr>
        <w:jc w:val="both"/>
        <w:rPr>
          <w:sz w:val="28"/>
          <w:szCs w:val="28"/>
        </w:rPr>
      </w:pPr>
      <w:r>
        <w:tab/>
      </w:r>
      <w:r w:rsidRPr="001C4B59">
        <w:rPr>
          <w:sz w:val="28"/>
          <w:szCs w:val="28"/>
        </w:rPr>
        <w:t xml:space="preserve">Заслушав </w:t>
      </w:r>
      <w:r w:rsidR="00C628DB">
        <w:rPr>
          <w:sz w:val="28"/>
          <w:szCs w:val="28"/>
        </w:rPr>
        <w:t xml:space="preserve">отчет </w:t>
      </w:r>
      <w:proofErr w:type="spellStart"/>
      <w:r w:rsidR="00F612A4">
        <w:rPr>
          <w:sz w:val="28"/>
          <w:szCs w:val="28"/>
        </w:rPr>
        <w:t>Лупир</w:t>
      </w:r>
      <w:proofErr w:type="spellEnd"/>
      <w:r w:rsidR="00F612A4">
        <w:rPr>
          <w:sz w:val="28"/>
          <w:szCs w:val="28"/>
        </w:rPr>
        <w:t xml:space="preserve"> Н.И., инспектора </w:t>
      </w:r>
      <w:r w:rsidR="00C628DB">
        <w:rPr>
          <w:sz w:val="28"/>
          <w:szCs w:val="28"/>
        </w:rPr>
        <w:t>Контрольно-счетной палаты</w:t>
      </w:r>
      <w:r w:rsidR="00106828">
        <w:rPr>
          <w:sz w:val="28"/>
          <w:szCs w:val="28"/>
        </w:rPr>
        <w:t xml:space="preserve"> района </w:t>
      </w:r>
      <w:r w:rsidR="006E28FF">
        <w:rPr>
          <w:sz w:val="28"/>
          <w:szCs w:val="28"/>
        </w:rPr>
        <w:t>о проделанной работе Контрольно-счетной палаты Ульчск</w:t>
      </w:r>
      <w:r w:rsidR="008D4C9E">
        <w:rPr>
          <w:sz w:val="28"/>
          <w:szCs w:val="28"/>
        </w:rPr>
        <w:t>ого муниципального района Хабаровского края в 2013</w:t>
      </w:r>
      <w:r w:rsidR="006E28FF">
        <w:rPr>
          <w:sz w:val="28"/>
          <w:szCs w:val="28"/>
        </w:rPr>
        <w:t xml:space="preserve"> году, Собрание депутатов</w:t>
      </w:r>
    </w:p>
    <w:p w:rsidR="006E28FF" w:rsidRPr="006E28FF" w:rsidRDefault="006E28FF" w:rsidP="006E28FF">
      <w:pPr>
        <w:jc w:val="both"/>
        <w:rPr>
          <w:b/>
          <w:sz w:val="28"/>
          <w:szCs w:val="28"/>
        </w:rPr>
      </w:pPr>
      <w:r w:rsidRPr="006E28FF">
        <w:rPr>
          <w:b/>
          <w:sz w:val="28"/>
          <w:szCs w:val="28"/>
        </w:rPr>
        <w:t>РЕШИЛО:</w:t>
      </w:r>
    </w:p>
    <w:p w:rsidR="003D3262" w:rsidRDefault="006E28FF" w:rsidP="007759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Отчет К</w:t>
      </w:r>
      <w:r w:rsidRPr="006E28FF">
        <w:rPr>
          <w:sz w:val="28"/>
          <w:szCs w:val="28"/>
        </w:rPr>
        <w:t xml:space="preserve">онтрольно-счетной палаты Ульчского муниципального района </w:t>
      </w:r>
      <w:r w:rsidR="008D4C9E">
        <w:rPr>
          <w:sz w:val="28"/>
          <w:szCs w:val="28"/>
        </w:rPr>
        <w:t xml:space="preserve">Хабаровского края </w:t>
      </w:r>
      <w:r>
        <w:rPr>
          <w:sz w:val="28"/>
          <w:szCs w:val="28"/>
          <w:lang w:eastAsia="ar-SA"/>
        </w:rPr>
        <w:t>о проделанной работе в</w:t>
      </w:r>
      <w:r w:rsidR="008D4C9E">
        <w:rPr>
          <w:sz w:val="28"/>
          <w:szCs w:val="28"/>
          <w:lang w:eastAsia="ar-SA"/>
        </w:rPr>
        <w:t xml:space="preserve"> 2013 </w:t>
      </w:r>
      <w:r w:rsidRPr="001C4B59">
        <w:rPr>
          <w:sz w:val="28"/>
          <w:szCs w:val="28"/>
          <w:lang w:eastAsia="ar-SA"/>
        </w:rPr>
        <w:t>год</w:t>
      </w:r>
      <w:r>
        <w:rPr>
          <w:sz w:val="28"/>
          <w:szCs w:val="28"/>
          <w:lang w:eastAsia="ar-SA"/>
        </w:rPr>
        <w:t xml:space="preserve">у </w:t>
      </w:r>
      <w:r w:rsidRPr="006E28FF">
        <w:rPr>
          <w:sz w:val="28"/>
          <w:szCs w:val="28"/>
        </w:rPr>
        <w:t>принять к сведению</w:t>
      </w:r>
      <w:r>
        <w:rPr>
          <w:sz w:val="28"/>
          <w:szCs w:val="28"/>
        </w:rPr>
        <w:t>.</w:t>
      </w:r>
      <w:r w:rsidRPr="006E28FF">
        <w:rPr>
          <w:sz w:val="28"/>
          <w:szCs w:val="28"/>
        </w:rPr>
        <w:t xml:space="preserve"> </w:t>
      </w:r>
    </w:p>
    <w:p w:rsidR="0077590F" w:rsidRDefault="0077590F" w:rsidP="0077590F">
      <w:pPr>
        <w:jc w:val="both"/>
        <w:rPr>
          <w:sz w:val="28"/>
          <w:szCs w:val="28"/>
        </w:rPr>
      </w:pPr>
    </w:p>
    <w:p w:rsidR="0077590F" w:rsidRDefault="0077590F" w:rsidP="0077590F">
      <w:pPr>
        <w:jc w:val="both"/>
        <w:rPr>
          <w:sz w:val="28"/>
          <w:szCs w:val="28"/>
        </w:rPr>
      </w:pPr>
    </w:p>
    <w:p w:rsidR="0077590F" w:rsidRDefault="0077590F" w:rsidP="0077590F">
      <w:pPr>
        <w:jc w:val="both"/>
        <w:rPr>
          <w:sz w:val="28"/>
          <w:szCs w:val="28"/>
        </w:rPr>
      </w:pPr>
    </w:p>
    <w:p w:rsidR="0077590F" w:rsidRDefault="0077590F" w:rsidP="007759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                  </w:t>
      </w:r>
      <w:r w:rsidR="008D4C9E">
        <w:rPr>
          <w:sz w:val="28"/>
          <w:szCs w:val="28"/>
        </w:rPr>
        <w:t xml:space="preserve">                         </w:t>
      </w:r>
      <w:r w:rsidR="00FD09B0">
        <w:rPr>
          <w:sz w:val="28"/>
          <w:szCs w:val="28"/>
        </w:rPr>
        <w:t xml:space="preserve"> </w:t>
      </w:r>
      <w:r w:rsidR="008D4C9E">
        <w:rPr>
          <w:sz w:val="28"/>
          <w:szCs w:val="28"/>
        </w:rPr>
        <w:t xml:space="preserve">А.Г. Булдыгеров </w:t>
      </w: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bookmarkEnd w:id="0"/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Pr="00035970" w:rsidRDefault="00035970" w:rsidP="00035970">
      <w:pPr>
        <w:jc w:val="center"/>
        <w:rPr>
          <w:b/>
          <w:sz w:val="28"/>
          <w:szCs w:val="28"/>
          <w:lang w:eastAsia="ar-SA"/>
        </w:rPr>
      </w:pPr>
      <w:r w:rsidRPr="00035970">
        <w:rPr>
          <w:b/>
          <w:sz w:val="28"/>
          <w:szCs w:val="28"/>
          <w:lang w:eastAsia="ar-SA"/>
        </w:rPr>
        <w:lastRenderedPageBreak/>
        <w:t>Пояснительная записка</w:t>
      </w:r>
    </w:p>
    <w:p w:rsidR="00035970" w:rsidRPr="00035970" w:rsidRDefault="00035970" w:rsidP="00035970">
      <w:pPr>
        <w:jc w:val="center"/>
        <w:rPr>
          <w:b/>
          <w:sz w:val="28"/>
          <w:szCs w:val="28"/>
          <w:lang w:eastAsia="ar-SA"/>
        </w:rPr>
      </w:pPr>
      <w:r w:rsidRPr="00035970">
        <w:rPr>
          <w:b/>
          <w:sz w:val="28"/>
          <w:szCs w:val="28"/>
          <w:lang w:eastAsia="ar-SA"/>
        </w:rPr>
        <w:t xml:space="preserve">к отчету о работе Контрольно-счетной палаты </w:t>
      </w:r>
    </w:p>
    <w:p w:rsidR="00035970" w:rsidRPr="00035970" w:rsidRDefault="00035970" w:rsidP="00035970">
      <w:pPr>
        <w:jc w:val="center"/>
        <w:rPr>
          <w:b/>
          <w:sz w:val="28"/>
          <w:szCs w:val="28"/>
          <w:lang w:eastAsia="ar-SA"/>
        </w:rPr>
      </w:pPr>
      <w:proofErr w:type="spellStart"/>
      <w:r w:rsidRPr="00035970">
        <w:rPr>
          <w:b/>
          <w:sz w:val="28"/>
          <w:szCs w:val="28"/>
          <w:lang w:eastAsia="ar-SA"/>
        </w:rPr>
        <w:t>Ульчского</w:t>
      </w:r>
      <w:proofErr w:type="spellEnd"/>
      <w:r w:rsidRPr="00035970">
        <w:rPr>
          <w:b/>
          <w:sz w:val="28"/>
          <w:szCs w:val="28"/>
          <w:lang w:eastAsia="ar-SA"/>
        </w:rPr>
        <w:t xml:space="preserve"> муниципального района Хабаровского края</w:t>
      </w:r>
    </w:p>
    <w:p w:rsidR="00035970" w:rsidRPr="00035970" w:rsidRDefault="00035970" w:rsidP="00035970">
      <w:pPr>
        <w:jc w:val="center"/>
        <w:rPr>
          <w:b/>
          <w:sz w:val="28"/>
          <w:szCs w:val="28"/>
          <w:lang w:eastAsia="ar-SA"/>
        </w:rPr>
      </w:pPr>
      <w:r w:rsidRPr="00035970">
        <w:rPr>
          <w:b/>
          <w:sz w:val="28"/>
          <w:szCs w:val="28"/>
          <w:lang w:eastAsia="ar-SA"/>
        </w:rPr>
        <w:t>за 2013 год</w:t>
      </w:r>
    </w:p>
    <w:p w:rsidR="00035970" w:rsidRPr="00035970" w:rsidRDefault="00035970" w:rsidP="00035970">
      <w:pPr>
        <w:jc w:val="center"/>
        <w:rPr>
          <w:sz w:val="28"/>
          <w:szCs w:val="28"/>
          <w:lang w:eastAsia="ar-SA"/>
        </w:rPr>
      </w:pP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</w:t>
      </w:r>
      <w:proofErr w:type="gramStart"/>
      <w:r w:rsidRPr="00035970">
        <w:rPr>
          <w:sz w:val="28"/>
          <w:szCs w:val="28"/>
          <w:lang w:eastAsia="ar-SA"/>
        </w:rPr>
        <w:t xml:space="preserve">Настоящий отчет о работе Контрольно-счетной палаты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  за 2013 год (далее – Отчет), является формой реализации одного из принципов деятельности контрольно-счетных органов - принципа гласности, представляется Собранию депутатов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 (далее – Собрание депутатов) в соответствии с разделом 20 </w:t>
      </w:r>
      <w:r w:rsidRPr="00035970">
        <w:rPr>
          <w:spacing w:val="8"/>
          <w:sz w:val="28"/>
          <w:szCs w:val="28"/>
          <w:lang w:eastAsia="ar-SA"/>
        </w:rPr>
        <w:t xml:space="preserve">Положения «О Контрольно-счетной палате </w:t>
      </w:r>
      <w:proofErr w:type="spellStart"/>
      <w:r w:rsidRPr="00035970">
        <w:rPr>
          <w:spacing w:val="8"/>
          <w:sz w:val="28"/>
          <w:szCs w:val="28"/>
          <w:lang w:eastAsia="ar-SA"/>
        </w:rPr>
        <w:t>Ульчского</w:t>
      </w:r>
      <w:proofErr w:type="spellEnd"/>
      <w:r w:rsidRPr="00035970">
        <w:rPr>
          <w:spacing w:val="8"/>
          <w:sz w:val="28"/>
          <w:szCs w:val="28"/>
          <w:lang w:eastAsia="ar-SA"/>
        </w:rPr>
        <w:t xml:space="preserve">     муниципального района Хабаровского края», утвержденного решением Собрания депутатов от 31.10.2012        № 458 (далее</w:t>
      </w:r>
      <w:proofErr w:type="gramEnd"/>
      <w:r w:rsidRPr="00035970">
        <w:rPr>
          <w:spacing w:val="8"/>
          <w:sz w:val="28"/>
          <w:szCs w:val="28"/>
          <w:lang w:eastAsia="ar-SA"/>
        </w:rPr>
        <w:t xml:space="preserve"> - </w:t>
      </w:r>
      <w:proofErr w:type="gramStart"/>
      <w:r w:rsidRPr="00035970">
        <w:rPr>
          <w:spacing w:val="8"/>
          <w:sz w:val="28"/>
          <w:szCs w:val="28"/>
          <w:lang w:eastAsia="ar-SA"/>
        </w:rPr>
        <w:t>Положение «О Контрольно-счетной палате»).</w:t>
      </w:r>
      <w:proofErr w:type="gramEnd"/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В Отчете отражена деятельность Контрольно-счетной палаты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 (далее – Контрольно-счетная палата) по реализации задач, определенных законодательством Российской Федерации, нормативными правовыми актами Собрания депутатов.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</w:t>
      </w:r>
      <w:proofErr w:type="gramStart"/>
      <w:r w:rsidRPr="00035970">
        <w:rPr>
          <w:sz w:val="28"/>
          <w:szCs w:val="28"/>
          <w:lang w:eastAsia="ar-SA"/>
        </w:rPr>
        <w:t>Контрольно-счетная</w:t>
      </w:r>
      <w:proofErr w:type="gramEnd"/>
      <w:r w:rsidRPr="00035970">
        <w:rPr>
          <w:sz w:val="28"/>
          <w:szCs w:val="28"/>
          <w:lang w:eastAsia="ar-SA"/>
        </w:rPr>
        <w:t xml:space="preserve"> палата является постоянно действующим органом внешнего муниципального финансового контроля образуемой Собранием депутатов,  в соответствии с Уставом  и подотчетна ему. Штатная численность Контрольно-счетной палаты установлена в количестве 2 единиц в </w:t>
      </w:r>
      <w:proofErr w:type="spellStart"/>
      <w:r w:rsidRPr="00035970">
        <w:rPr>
          <w:sz w:val="28"/>
          <w:szCs w:val="28"/>
          <w:lang w:eastAsia="ar-SA"/>
        </w:rPr>
        <w:t>т.ч</w:t>
      </w:r>
      <w:proofErr w:type="spellEnd"/>
      <w:r w:rsidRPr="00035970">
        <w:rPr>
          <w:sz w:val="28"/>
          <w:szCs w:val="28"/>
          <w:lang w:eastAsia="ar-SA"/>
        </w:rPr>
        <w:t>.: председатель  1 единица и инспектор 1 единица.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</w:t>
      </w:r>
      <w:proofErr w:type="gramStart"/>
      <w:r w:rsidRPr="00035970">
        <w:rPr>
          <w:sz w:val="28"/>
          <w:szCs w:val="28"/>
          <w:lang w:eastAsia="ar-SA"/>
        </w:rPr>
        <w:t>Задачи и функции Контрольно-счетной палаты определены Бюджетным кодексом Российской Федерации, Федеральными законами от 06.10.2003                      № 131-ФЗ "Об общих принципах организации местного самоуправления в Российской Федерации", от 07.02.2011 № 6-ФЗ "Об общих принципах организации и деятельности контрольно-счетных органов субъектов Российской Федерации и муниципальных образований", Положение «О Контрольно-счетной палате".</w:t>
      </w:r>
      <w:proofErr w:type="gramEnd"/>
    </w:p>
    <w:p w:rsidR="00035970" w:rsidRPr="00035970" w:rsidRDefault="00035970" w:rsidP="00035970">
      <w:pPr>
        <w:autoSpaceDE w:val="0"/>
        <w:autoSpaceDN w:val="0"/>
        <w:adjustRightInd w:val="0"/>
        <w:jc w:val="both"/>
        <w:rPr>
          <w:snapToGrid w:val="0"/>
          <w:sz w:val="28"/>
          <w:szCs w:val="28"/>
        </w:rPr>
      </w:pPr>
      <w:r w:rsidRPr="00035970">
        <w:rPr>
          <w:sz w:val="28"/>
          <w:szCs w:val="28"/>
          <w:lang w:eastAsia="ar-SA"/>
        </w:rPr>
        <w:t xml:space="preserve">       </w:t>
      </w:r>
      <w:proofErr w:type="gramStart"/>
      <w:r w:rsidRPr="00035970">
        <w:rPr>
          <w:snapToGrid w:val="0"/>
          <w:sz w:val="28"/>
          <w:szCs w:val="28"/>
        </w:rPr>
        <w:t xml:space="preserve">В соответствии с частью 11 статьи 3 Федерального закона от 07.02.2011   № 6-ФЗ «Об общих принципах организации и деятельности контрольно-счетных органов Субъектов Российской Федерации и муниципальных образований» и подразделом 9.3 раздела 9 Положения «О Контрольно-счетной палате», </w:t>
      </w:r>
      <w:r w:rsidRPr="00035970">
        <w:rPr>
          <w:snapToGrid w:val="0"/>
          <w:sz w:val="28"/>
          <w:szCs w:val="28"/>
        </w:rPr>
        <w:tab/>
        <w:t xml:space="preserve"> согласно решений Собрания депутатов </w:t>
      </w:r>
      <w:proofErr w:type="spellStart"/>
      <w:r w:rsidRPr="00035970">
        <w:rPr>
          <w:snapToGrid w:val="0"/>
          <w:sz w:val="28"/>
          <w:szCs w:val="28"/>
        </w:rPr>
        <w:t>Ульчского</w:t>
      </w:r>
      <w:proofErr w:type="spellEnd"/>
      <w:r w:rsidRPr="00035970">
        <w:rPr>
          <w:snapToGrid w:val="0"/>
          <w:sz w:val="28"/>
          <w:szCs w:val="28"/>
        </w:rPr>
        <w:t xml:space="preserve"> муниципального района  и соглашений «О принятии Собранием депутатов </w:t>
      </w:r>
      <w:proofErr w:type="spellStart"/>
      <w:r w:rsidRPr="00035970">
        <w:rPr>
          <w:snapToGrid w:val="0"/>
          <w:sz w:val="28"/>
          <w:szCs w:val="28"/>
        </w:rPr>
        <w:t>Ульчского</w:t>
      </w:r>
      <w:proofErr w:type="spellEnd"/>
      <w:r w:rsidRPr="00035970">
        <w:rPr>
          <w:snapToGrid w:val="0"/>
          <w:sz w:val="28"/>
          <w:szCs w:val="28"/>
        </w:rPr>
        <w:t xml:space="preserve"> муниципального района части полномочий Советов депутатов сельских поселений по осуществлению внешнего</w:t>
      </w:r>
      <w:proofErr w:type="gramEnd"/>
      <w:r w:rsidRPr="00035970">
        <w:rPr>
          <w:snapToGrid w:val="0"/>
          <w:sz w:val="28"/>
          <w:szCs w:val="28"/>
        </w:rPr>
        <w:t xml:space="preserve"> муниципального финансового контроля» в том числе:</w:t>
      </w:r>
    </w:p>
    <w:p w:rsidR="00035970" w:rsidRPr="00035970" w:rsidRDefault="00035970" w:rsidP="00035970">
      <w:pPr>
        <w:autoSpaceDE w:val="0"/>
        <w:autoSpaceDN w:val="0"/>
        <w:adjustRightInd w:val="0"/>
        <w:jc w:val="both"/>
        <w:rPr>
          <w:snapToGrid w:val="0"/>
          <w:sz w:val="28"/>
          <w:szCs w:val="28"/>
        </w:rPr>
      </w:pPr>
      <w:r w:rsidRPr="00035970">
        <w:rPr>
          <w:snapToGrid w:val="0"/>
          <w:sz w:val="28"/>
          <w:szCs w:val="28"/>
        </w:rPr>
        <w:t xml:space="preserve">       внешняя проверка годового отчета об исполнении бюджета сельского поселения;</w:t>
      </w:r>
    </w:p>
    <w:p w:rsidR="00035970" w:rsidRPr="00035970" w:rsidRDefault="00035970" w:rsidP="00035970">
      <w:pPr>
        <w:autoSpaceDE w:val="0"/>
        <w:autoSpaceDN w:val="0"/>
        <w:adjustRightInd w:val="0"/>
        <w:jc w:val="both"/>
        <w:rPr>
          <w:snapToGrid w:val="0"/>
          <w:sz w:val="28"/>
          <w:szCs w:val="28"/>
        </w:rPr>
      </w:pPr>
      <w:r w:rsidRPr="00035970">
        <w:rPr>
          <w:snapToGrid w:val="0"/>
          <w:sz w:val="28"/>
          <w:szCs w:val="28"/>
        </w:rPr>
        <w:t xml:space="preserve">       экспертиза проекта бюджета сельского поселения;</w:t>
      </w:r>
    </w:p>
    <w:p w:rsidR="00035970" w:rsidRPr="00035970" w:rsidRDefault="00035970" w:rsidP="00035970">
      <w:pPr>
        <w:autoSpaceDE w:val="0"/>
        <w:autoSpaceDN w:val="0"/>
        <w:adjustRightInd w:val="0"/>
        <w:jc w:val="both"/>
        <w:rPr>
          <w:snapToGrid w:val="0"/>
          <w:sz w:val="28"/>
          <w:szCs w:val="28"/>
        </w:rPr>
      </w:pPr>
      <w:r w:rsidRPr="00035970">
        <w:rPr>
          <w:snapToGrid w:val="0"/>
          <w:sz w:val="28"/>
          <w:szCs w:val="28"/>
        </w:rPr>
        <w:t xml:space="preserve">       контрольные и экспертно-аналитические мероприятия. </w:t>
      </w:r>
      <w:r w:rsidRPr="00035970">
        <w:rPr>
          <w:snapToGrid w:val="0"/>
          <w:sz w:val="28"/>
          <w:szCs w:val="28"/>
        </w:rPr>
        <w:br/>
        <w:t xml:space="preserve">       Контрольно-счетной палате по трем сельским поселениям переданы </w:t>
      </w:r>
      <w:r w:rsidRPr="00035970">
        <w:rPr>
          <w:snapToGrid w:val="0"/>
          <w:sz w:val="28"/>
          <w:szCs w:val="28"/>
        </w:rPr>
        <w:lastRenderedPageBreak/>
        <w:t xml:space="preserve">данные полномочия (сельское поселение «Село </w:t>
      </w:r>
      <w:proofErr w:type="spellStart"/>
      <w:r w:rsidRPr="00035970">
        <w:rPr>
          <w:snapToGrid w:val="0"/>
          <w:sz w:val="28"/>
          <w:szCs w:val="28"/>
        </w:rPr>
        <w:t>Богородское</w:t>
      </w:r>
      <w:proofErr w:type="spellEnd"/>
      <w:r w:rsidRPr="00035970">
        <w:rPr>
          <w:snapToGrid w:val="0"/>
          <w:sz w:val="28"/>
          <w:szCs w:val="28"/>
        </w:rPr>
        <w:t>», сельское поселение «Село Булава», Де-</w:t>
      </w:r>
      <w:proofErr w:type="spellStart"/>
      <w:r w:rsidRPr="00035970">
        <w:rPr>
          <w:snapToGrid w:val="0"/>
          <w:sz w:val="28"/>
          <w:szCs w:val="28"/>
        </w:rPr>
        <w:t>Кастринское</w:t>
      </w:r>
      <w:proofErr w:type="spellEnd"/>
      <w:r w:rsidRPr="00035970">
        <w:rPr>
          <w:snapToGrid w:val="0"/>
          <w:sz w:val="28"/>
          <w:szCs w:val="28"/>
        </w:rPr>
        <w:t xml:space="preserve"> сельское поселение). 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 В процессе реализации задач </w:t>
      </w:r>
      <w:proofErr w:type="gramStart"/>
      <w:r w:rsidRPr="00035970">
        <w:rPr>
          <w:sz w:val="28"/>
          <w:szCs w:val="28"/>
          <w:lang w:eastAsia="ar-SA"/>
        </w:rPr>
        <w:t>Контрольно-счетная</w:t>
      </w:r>
      <w:proofErr w:type="gramEnd"/>
      <w:r w:rsidRPr="00035970">
        <w:rPr>
          <w:sz w:val="28"/>
          <w:szCs w:val="28"/>
          <w:lang w:eastAsia="ar-SA"/>
        </w:rPr>
        <w:t xml:space="preserve"> палата осуществляет экспертно-аналитическую, контрольно-ревизионную, информационную и иные виды деятельности, обеспечивает единую систему контроля за исполнением бюджета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(далее – бюджет района), бюджетов сельских поселений (в соответствии с заключенными соглашениями), что предполагает проведение целостного комплекса контрольных и экспертно-аналитических мероприятий.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 Экспертно-аналитическая, контрольно-ревизионная  и иные виды деятельности Контрольно-счетной палаты в 2013 году осуществлялись в соответствии с планом работы Контрольно-счетной палаты на 2013 год, сформированным с учетом предложений Собрания депутатов и главы района и утвержденным распоряжением Контрольно-счетной палаты от 28.12.2012 № 29.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В соответствии с задачами и функциями Контрольно-счетной палаты, ее деятельность в отчетном периоде была направлена на предупреждение, пресечение и выявление нарушений при использовании средств бюджета района. </w:t>
      </w:r>
      <w:proofErr w:type="gramStart"/>
      <w:r w:rsidRPr="00035970">
        <w:rPr>
          <w:sz w:val="28"/>
          <w:szCs w:val="28"/>
          <w:lang w:eastAsia="ar-SA"/>
        </w:rPr>
        <w:t xml:space="preserve">Одной из задач, которую решала Контрольно-счетная палата, стало выявление причин и условий, способствующих нарушениям финансовой дисциплины.         </w:t>
      </w:r>
      <w:proofErr w:type="gramEnd"/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proofErr w:type="gramStart"/>
      <w:r w:rsidRPr="00035970">
        <w:rPr>
          <w:sz w:val="28"/>
          <w:szCs w:val="28"/>
          <w:lang w:eastAsia="ar-SA"/>
        </w:rPr>
        <w:t xml:space="preserve">В этих целях особое внимание уделялось контролю за формированием и исполнением  бюджета района, оценке эффективности и целевого использования бюджетных средств,  исполнением бюджетных полномочий главными администраторами бюджетных средств, проведению работы по повышению уровня финансовой дисциплины всех участников бюджетного процесса, экспертизе проектов нормативных правовых актов муниципального района, в части касающихся расходных обязательств бюджета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района, развитию       взаимодействия Контрольно-с</w:t>
      </w:r>
      <w:r w:rsidRPr="00035970">
        <w:rPr>
          <w:bCs/>
          <w:sz w:val="28"/>
          <w:szCs w:val="28"/>
          <w:lang w:eastAsia="ar-SA"/>
        </w:rPr>
        <w:t xml:space="preserve">четной </w:t>
      </w:r>
      <w:r w:rsidRPr="00035970">
        <w:rPr>
          <w:sz w:val="28"/>
          <w:szCs w:val="28"/>
          <w:lang w:eastAsia="ar-SA"/>
        </w:rPr>
        <w:t>палаты с администрацией</w:t>
      </w:r>
      <w:proofErr w:type="gramEnd"/>
      <w:r w:rsidRPr="00035970">
        <w:rPr>
          <w:sz w:val="28"/>
          <w:szCs w:val="28"/>
          <w:lang w:eastAsia="ar-SA"/>
        </w:rPr>
        <w:t xml:space="preserve"> района, Собранием депутатов, муниципальными учреждениями, обеспечению       прозрачности и публичности деятельности Контрольно-с</w:t>
      </w:r>
      <w:r w:rsidRPr="00035970">
        <w:rPr>
          <w:bCs/>
          <w:sz w:val="28"/>
          <w:szCs w:val="28"/>
          <w:lang w:eastAsia="ar-SA"/>
        </w:rPr>
        <w:t xml:space="preserve">четной </w:t>
      </w:r>
      <w:r w:rsidRPr="00035970">
        <w:rPr>
          <w:sz w:val="28"/>
          <w:szCs w:val="28"/>
          <w:lang w:eastAsia="ar-SA"/>
        </w:rPr>
        <w:t>палаты.</w:t>
      </w:r>
    </w:p>
    <w:p w:rsidR="00035970" w:rsidRPr="00035970" w:rsidRDefault="00035970" w:rsidP="00035970">
      <w:pPr>
        <w:ind w:firstLine="709"/>
        <w:jc w:val="center"/>
        <w:rPr>
          <w:bCs/>
          <w:sz w:val="28"/>
          <w:szCs w:val="28"/>
          <w:lang w:eastAsia="ar-SA"/>
        </w:rPr>
      </w:pPr>
    </w:p>
    <w:p w:rsidR="00035970" w:rsidRPr="00035970" w:rsidRDefault="00035970" w:rsidP="00035970">
      <w:pPr>
        <w:jc w:val="center"/>
        <w:rPr>
          <w:b/>
          <w:bCs/>
          <w:sz w:val="28"/>
          <w:szCs w:val="28"/>
          <w:lang w:eastAsia="ar-SA"/>
        </w:rPr>
      </w:pPr>
      <w:r w:rsidRPr="00035970">
        <w:rPr>
          <w:b/>
          <w:bCs/>
          <w:sz w:val="28"/>
          <w:szCs w:val="28"/>
          <w:lang w:eastAsia="ar-SA"/>
        </w:rPr>
        <w:t>1. Правовой статус</w:t>
      </w:r>
      <w:r w:rsidRPr="00035970">
        <w:rPr>
          <w:b/>
          <w:sz w:val="28"/>
          <w:szCs w:val="28"/>
          <w:lang w:eastAsia="ar-SA"/>
        </w:rPr>
        <w:t xml:space="preserve"> Контрольно-счетной палаты</w:t>
      </w:r>
      <w:r w:rsidRPr="00035970">
        <w:rPr>
          <w:b/>
          <w:bCs/>
          <w:sz w:val="28"/>
          <w:szCs w:val="28"/>
          <w:lang w:eastAsia="ar-SA"/>
        </w:rPr>
        <w:t xml:space="preserve">, численность </w:t>
      </w:r>
    </w:p>
    <w:p w:rsidR="00035970" w:rsidRPr="00035970" w:rsidRDefault="00035970" w:rsidP="00035970">
      <w:pPr>
        <w:jc w:val="center"/>
        <w:rPr>
          <w:b/>
          <w:bCs/>
          <w:sz w:val="28"/>
          <w:szCs w:val="28"/>
          <w:lang w:eastAsia="ar-SA"/>
        </w:rPr>
      </w:pPr>
      <w:r w:rsidRPr="00035970">
        <w:rPr>
          <w:b/>
          <w:bCs/>
          <w:sz w:val="28"/>
          <w:szCs w:val="28"/>
          <w:lang w:eastAsia="ar-SA"/>
        </w:rPr>
        <w:t xml:space="preserve">и профессиональная подготовка сотрудников </w:t>
      </w:r>
    </w:p>
    <w:p w:rsidR="00035970" w:rsidRPr="00035970" w:rsidRDefault="00035970" w:rsidP="00035970">
      <w:pPr>
        <w:jc w:val="center"/>
        <w:rPr>
          <w:bCs/>
          <w:sz w:val="28"/>
          <w:szCs w:val="28"/>
          <w:lang w:eastAsia="ar-SA"/>
        </w:rPr>
      </w:pP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</w:t>
      </w:r>
      <w:proofErr w:type="gramStart"/>
      <w:r w:rsidRPr="00035970">
        <w:rPr>
          <w:sz w:val="28"/>
          <w:szCs w:val="28"/>
          <w:lang w:eastAsia="ar-SA"/>
        </w:rPr>
        <w:t xml:space="preserve">В соответствии с Уставом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и Положением «О Контрольно-счетной палате» Контрольно-счетная палата является органом местного самоуправления  и  обладает правами юридического лица, имеет гербовую печать с изображением герба Хабаровского края и бланки со своим наименованием и с изображением герба Хабаровского края и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района, а также необходимыми для своей деятельности штампами. </w:t>
      </w:r>
      <w:proofErr w:type="gramEnd"/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Штатная и фактическая численность сотрудников Контрольно-счетной палаты составляет два человека: председатель  и инспектор. 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lastRenderedPageBreak/>
        <w:t xml:space="preserve">        Председатель Контрольно-счетной палаты и инспектор имеют высшее профессиональное образование и стаж муниципальной службы  по               состоянию 01.01.2014 года 19 лет 10 месяцев и 18 лет 11 месяцев,                соответственно. 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 Председатель Контрольно-счетной палаты прошел обучение на курсах повышения квалификации по программе «Финансовый контроль и управление бюджетными ресурсами муниципальных образований»  в Высшей школе управления и экономической безопасности федерального государственного бюджетного образовательного учреждения профессионального образования «Российский университет дружбы народов» в  2012 году. </w:t>
      </w:r>
    </w:p>
    <w:p w:rsidR="00035970" w:rsidRPr="00035970" w:rsidRDefault="00035970" w:rsidP="00035970">
      <w:pPr>
        <w:jc w:val="center"/>
        <w:rPr>
          <w:bCs/>
          <w:sz w:val="28"/>
          <w:szCs w:val="28"/>
          <w:lang w:eastAsia="ar-SA"/>
        </w:rPr>
      </w:pPr>
    </w:p>
    <w:p w:rsidR="00035970" w:rsidRPr="00035970" w:rsidRDefault="00035970" w:rsidP="00035970">
      <w:pPr>
        <w:jc w:val="center"/>
        <w:rPr>
          <w:b/>
          <w:sz w:val="28"/>
          <w:szCs w:val="28"/>
          <w:lang w:eastAsia="ar-SA"/>
        </w:rPr>
      </w:pPr>
      <w:r w:rsidRPr="00035970">
        <w:rPr>
          <w:b/>
          <w:bCs/>
          <w:sz w:val="28"/>
          <w:szCs w:val="28"/>
          <w:lang w:eastAsia="ar-SA"/>
        </w:rPr>
        <w:t xml:space="preserve">    Основные итоги работы </w:t>
      </w:r>
      <w:r w:rsidRPr="00035970">
        <w:rPr>
          <w:b/>
          <w:sz w:val="28"/>
          <w:szCs w:val="28"/>
          <w:lang w:eastAsia="ar-SA"/>
        </w:rPr>
        <w:t>Контрольно-с</w:t>
      </w:r>
      <w:r w:rsidRPr="00035970">
        <w:rPr>
          <w:b/>
          <w:bCs/>
          <w:sz w:val="28"/>
          <w:szCs w:val="28"/>
          <w:lang w:eastAsia="ar-SA"/>
        </w:rPr>
        <w:t>четной палаты</w:t>
      </w:r>
      <w:r w:rsidRPr="00035970">
        <w:rPr>
          <w:b/>
          <w:sz w:val="28"/>
          <w:szCs w:val="28"/>
          <w:lang w:eastAsia="ar-SA"/>
        </w:rPr>
        <w:t xml:space="preserve"> за 2013 год</w:t>
      </w:r>
    </w:p>
    <w:p w:rsidR="00035970" w:rsidRPr="00035970" w:rsidRDefault="00035970" w:rsidP="00035970">
      <w:pPr>
        <w:jc w:val="both"/>
        <w:rPr>
          <w:lang w:eastAsia="ar-SA"/>
        </w:rPr>
      </w:pP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В соответствии с утвержденным планом работы на 2013 год  Контрольно-счетной палатой  за отчетный период проведено 45 мероприятий, в том числе: 8 контрольных мероприятий и 37 экспертно-аналитических мероприятия. По сравнению с 2012 годом количество мероприятий увеличено на 40,6% или на 13 мероприятий, в том числе:  количество проведенных контрольных мероприятий осталось на уровне прошлого года, рост по экспертно-аналитическим мероприятиям составил на 41,6% или на 13 мероприятий. 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</w:t>
      </w:r>
      <w:r w:rsidRPr="00035970">
        <w:rPr>
          <w:b/>
          <w:sz w:val="28"/>
          <w:szCs w:val="28"/>
          <w:lang w:eastAsia="ar-SA"/>
        </w:rPr>
        <w:t>2. Контрольные мероприятия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За отчетный период Контрольно-счетной палатой были проведены следующие контрольные мероприятия:</w:t>
      </w:r>
    </w:p>
    <w:p w:rsidR="00035970" w:rsidRPr="00035970" w:rsidRDefault="00035970" w:rsidP="00035970">
      <w:pPr>
        <w:contextualSpacing/>
        <w:jc w:val="both"/>
        <w:rPr>
          <w:bCs/>
          <w:color w:val="000000"/>
          <w:sz w:val="28"/>
          <w:szCs w:val="28"/>
        </w:rPr>
      </w:pPr>
      <w:r w:rsidRPr="00035970">
        <w:rPr>
          <w:bCs/>
          <w:color w:val="000000"/>
          <w:sz w:val="28"/>
          <w:szCs w:val="28"/>
        </w:rPr>
        <w:t xml:space="preserve">      1) Проверка соблюдения установленного порядка формирования и финансового обеспечения выполнения муниципального задания муниципального бюджетного образовательного учреждения  дополнительного образования детей «</w:t>
      </w:r>
      <w:proofErr w:type="spellStart"/>
      <w:r w:rsidRPr="00035970">
        <w:rPr>
          <w:bCs/>
          <w:color w:val="000000"/>
          <w:sz w:val="28"/>
          <w:szCs w:val="28"/>
        </w:rPr>
        <w:t>Булавинская</w:t>
      </w:r>
      <w:proofErr w:type="spellEnd"/>
      <w:r w:rsidRPr="00035970">
        <w:rPr>
          <w:bCs/>
          <w:color w:val="000000"/>
          <w:sz w:val="28"/>
          <w:szCs w:val="28"/>
        </w:rPr>
        <w:t xml:space="preserve"> детская школа искусств» </w:t>
      </w:r>
      <w:proofErr w:type="spellStart"/>
      <w:r w:rsidRPr="00035970">
        <w:rPr>
          <w:bCs/>
          <w:color w:val="000000"/>
          <w:sz w:val="28"/>
          <w:szCs w:val="28"/>
        </w:rPr>
        <w:t>Ульчского</w:t>
      </w:r>
      <w:proofErr w:type="spellEnd"/>
      <w:r w:rsidRPr="00035970">
        <w:rPr>
          <w:bCs/>
          <w:color w:val="000000"/>
          <w:sz w:val="28"/>
          <w:szCs w:val="28"/>
        </w:rPr>
        <w:t xml:space="preserve"> муниципального района;</w:t>
      </w:r>
    </w:p>
    <w:p w:rsidR="00035970" w:rsidRPr="00035970" w:rsidRDefault="00035970" w:rsidP="00035970">
      <w:pPr>
        <w:jc w:val="both"/>
        <w:rPr>
          <w:bCs/>
          <w:color w:val="000000"/>
          <w:sz w:val="28"/>
          <w:szCs w:val="28"/>
        </w:rPr>
      </w:pPr>
      <w:r w:rsidRPr="00035970">
        <w:rPr>
          <w:bCs/>
          <w:color w:val="000000"/>
          <w:sz w:val="28"/>
          <w:szCs w:val="28"/>
        </w:rPr>
        <w:t xml:space="preserve">       2) Проверка эффективности и целевого использования средств, выделенных из бюджета </w:t>
      </w:r>
      <w:proofErr w:type="spellStart"/>
      <w:r w:rsidRPr="00035970">
        <w:rPr>
          <w:bCs/>
          <w:color w:val="000000"/>
          <w:sz w:val="28"/>
          <w:szCs w:val="28"/>
        </w:rPr>
        <w:t>Ульчского</w:t>
      </w:r>
      <w:proofErr w:type="spellEnd"/>
      <w:r w:rsidRPr="00035970">
        <w:rPr>
          <w:bCs/>
          <w:color w:val="000000"/>
          <w:sz w:val="28"/>
          <w:szCs w:val="28"/>
        </w:rPr>
        <w:t xml:space="preserve"> муниципального района Комитету по культуре, молодежной политике и спорту администрации </w:t>
      </w:r>
      <w:proofErr w:type="spellStart"/>
      <w:r w:rsidRPr="00035970">
        <w:rPr>
          <w:bCs/>
          <w:color w:val="000000"/>
          <w:sz w:val="28"/>
          <w:szCs w:val="28"/>
        </w:rPr>
        <w:t>Ульчского</w:t>
      </w:r>
      <w:proofErr w:type="spellEnd"/>
      <w:r w:rsidRPr="00035970">
        <w:rPr>
          <w:bCs/>
          <w:color w:val="000000"/>
          <w:sz w:val="28"/>
          <w:szCs w:val="28"/>
        </w:rPr>
        <w:t xml:space="preserve"> муниципального района  на мероприятия по физической культуре и спорту;</w:t>
      </w:r>
    </w:p>
    <w:p w:rsidR="00035970" w:rsidRPr="00035970" w:rsidRDefault="00035970" w:rsidP="00035970">
      <w:pPr>
        <w:ind w:hanging="426"/>
        <w:jc w:val="both"/>
        <w:rPr>
          <w:bCs/>
          <w:color w:val="000000"/>
          <w:sz w:val="28"/>
          <w:szCs w:val="28"/>
        </w:rPr>
      </w:pPr>
      <w:r w:rsidRPr="00035970">
        <w:rPr>
          <w:bCs/>
          <w:color w:val="000000"/>
          <w:sz w:val="28"/>
          <w:szCs w:val="28"/>
        </w:rPr>
        <w:t xml:space="preserve">             3)</w:t>
      </w:r>
      <w:r w:rsidRPr="0003597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035970">
        <w:rPr>
          <w:bCs/>
          <w:color w:val="000000"/>
          <w:sz w:val="28"/>
          <w:szCs w:val="28"/>
        </w:rPr>
        <w:t xml:space="preserve">Проверка  соблюдения установленного порядка формирования и финансового    обеспечения   выполнения    муниципального     задания муниципального бюджетного дошкольного образовательного учреждения  детский сад № 3 сельского поселения «Село </w:t>
      </w:r>
      <w:proofErr w:type="spellStart"/>
      <w:r w:rsidRPr="00035970">
        <w:rPr>
          <w:bCs/>
          <w:color w:val="000000"/>
          <w:sz w:val="28"/>
          <w:szCs w:val="28"/>
        </w:rPr>
        <w:t>Богородское</w:t>
      </w:r>
      <w:proofErr w:type="spellEnd"/>
      <w:r w:rsidRPr="00035970">
        <w:rPr>
          <w:bCs/>
          <w:color w:val="000000"/>
          <w:sz w:val="28"/>
          <w:szCs w:val="28"/>
        </w:rPr>
        <w:t xml:space="preserve">»  </w:t>
      </w:r>
      <w:proofErr w:type="spellStart"/>
      <w:r w:rsidRPr="00035970">
        <w:rPr>
          <w:bCs/>
          <w:color w:val="000000"/>
          <w:sz w:val="28"/>
          <w:szCs w:val="28"/>
        </w:rPr>
        <w:t>Ульчского</w:t>
      </w:r>
      <w:proofErr w:type="spellEnd"/>
      <w:r w:rsidRPr="00035970">
        <w:rPr>
          <w:bCs/>
          <w:color w:val="000000"/>
          <w:sz w:val="28"/>
          <w:szCs w:val="28"/>
        </w:rPr>
        <w:t xml:space="preserve"> муниципального района Хабаровского края;</w:t>
      </w:r>
    </w:p>
    <w:p w:rsidR="00035970" w:rsidRPr="00035970" w:rsidRDefault="00035970" w:rsidP="00035970">
      <w:pPr>
        <w:jc w:val="both"/>
        <w:rPr>
          <w:bCs/>
          <w:color w:val="000000"/>
          <w:sz w:val="28"/>
          <w:szCs w:val="28"/>
        </w:rPr>
      </w:pPr>
      <w:r w:rsidRPr="00035970">
        <w:rPr>
          <w:bCs/>
          <w:color w:val="000000"/>
          <w:sz w:val="28"/>
          <w:szCs w:val="28"/>
        </w:rPr>
        <w:t xml:space="preserve">        4) Проверка законности и эффективности использования межбюджетных трансфертов предоставленных бюджету Мариинского сельского поселения из бюджета </w:t>
      </w:r>
      <w:proofErr w:type="spellStart"/>
      <w:r w:rsidRPr="00035970">
        <w:rPr>
          <w:bCs/>
          <w:color w:val="000000"/>
          <w:sz w:val="28"/>
          <w:szCs w:val="28"/>
        </w:rPr>
        <w:t>Ульчского</w:t>
      </w:r>
      <w:proofErr w:type="spellEnd"/>
      <w:r w:rsidRPr="00035970">
        <w:rPr>
          <w:bCs/>
          <w:color w:val="000000"/>
          <w:sz w:val="28"/>
          <w:szCs w:val="28"/>
        </w:rPr>
        <w:t xml:space="preserve"> муниципального района;</w:t>
      </w:r>
    </w:p>
    <w:p w:rsidR="00035970" w:rsidRPr="00035970" w:rsidRDefault="00035970" w:rsidP="00035970">
      <w:pPr>
        <w:jc w:val="both"/>
        <w:rPr>
          <w:bCs/>
          <w:color w:val="000000"/>
          <w:sz w:val="28"/>
          <w:szCs w:val="28"/>
        </w:rPr>
      </w:pPr>
      <w:r w:rsidRPr="00035970">
        <w:rPr>
          <w:bCs/>
          <w:color w:val="000000"/>
          <w:sz w:val="28"/>
          <w:szCs w:val="28"/>
        </w:rPr>
        <w:t xml:space="preserve">        5) Проверка законности и эффективности использования межбюджетных трансфертов предоставленных бюджету сельского поселения </w:t>
      </w:r>
      <w:r w:rsidRPr="00035970">
        <w:rPr>
          <w:bCs/>
          <w:color w:val="000000"/>
          <w:sz w:val="28"/>
          <w:szCs w:val="28"/>
        </w:rPr>
        <w:lastRenderedPageBreak/>
        <w:t xml:space="preserve">«Село </w:t>
      </w:r>
      <w:proofErr w:type="spellStart"/>
      <w:r w:rsidRPr="00035970">
        <w:rPr>
          <w:bCs/>
          <w:color w:val="000000"/>
          <w:sz w:val="28"/>
          <w:szCs w:val="28"/>
        </w:rPr>
        <w:t>Богородское</w:t>
      </w:r>
      <w:proofErr w:type="spellEnd"/>
      <w:r w:rsidRPr="00035970">
        <w:rPr>
          <w:bCs/>
          <w:color w:val="000000"/>
          <w:sz w:val="28"/>
          <w:szCs w:val="28"/>
        </w:rPr>
        <w:t xml:space="preserve">» </w:t>
      </w:r>
      <w:proofErr w:type="spellStart"/>
      <w:r w:rsidRPr="00035970">
        <w:rPr>
          <w:bCs/>
          <w:color w:val="000000"/>
          <w:sz w:val="28"/>
          <w:szCs w:val="28"/>
        </w:rPr>
        <w:t>Ульчского</w:t>
      </w:r>
      <w:proofErr w:type="spellEnd"/>
      <w:r w:rsidRPr="00035970">
        <w:rPr>
          <w:bCs/>
          <w:color w:val="000000"/>
          <w:sz w:val="28"/>
          <w:szCs w:val="28"/>
        </w:rPr>
        <w:t xml:space="preserve"> муниципального района Хабаровского края из бюджета </w:t>
      </w:r>
      <w:proofErr w:type="spellStart"/>
      <w:r w:rsidRPr="00035970">
        <w:rPr>
          <w:bCs/>
          <w:color w:val="000000"/>
          <w:sz w:val="28"/>
          <w:szCs w:val="28"/>
        </w:rPr>
        <w:t>Ульчского</w:t>
      </w:r>
      <w:proofErr w:type="spellEnd"/>
      <w:r w:rsidRPr="00035970">
        <w:rPr>
          <w:bCs/>
          <w:color w:val="000000"/>
          <w:sz w:val="28"/>
          <w:szCs w:val="28"/>
        </w:rPr>
        <w:t xml:space="preserve"> муниципального района;</w:t>
      </w:r>
    </w:p>
    <w:p w:rsidR="00035970" w:rsidRPr="00035970" w:rsidRDefault="00035970" w:rsidP="00035970">
      <w:pPr>
        <w:jc w:val="both"/>
        <w:rPr>
          <w:bCs/>
          <w:color w:val="000000"/>
          <w:sz w:val="28"/>
          <w:szCs w:val="28"/>
        </w:rPr>
      </w:pPr>
      <w:r w:rsidRPr="00035970">
        <w:rPr>
          <w:bCs/>
          <w:color w:val="000000"/>
          <w:sz w:val="28"/>
          <w:szCs w:val="28"/>
        </w:rPr>
        <w:t xml:space="preserve">        6) Проверка    правомерности   и   эффективности   использования    бюджетных   средств,   направленных   на текущий  и   капитальный  ремонт   учреждений образования;</w:t>
      </w:r>
    </w:p>
    <w:p w:rsidR="00035970" w:rsidRPr="00035970" w:rsidRDefault="00035970" w:rsidP="00035970">
      <w:pPr>
        <w:jc w:val="both"/>
        <w:rPr>
          <w:bCs/>
          <w:color w:val="000000"/>
          <w:sz w:val="28"/>
          <w:szCs w:val="28"/>
        </w:rPr>
      </w:pPr>
      <w:r w:rsidRPr="00035970">
        <w:rPr>
          <w:bCs/>
          <w:color w:val="000000"/>
          <w:sz w:val="28"/>
          <w:szCs w:val="28"/>
        </w:rPr>
        <w:t xml:space="preserve">        7) Проверка законности и эффективности использования средств бюджета      Де-</w:t>
      </w:r>
      <w:proofErr w:type="spellStart"/>
      <w:r w:rsidRPr="00035970">
        <w:rPr>
          <w:bCs/>
          <w:color w:val="000000"/>
          <w:sz w:val="28"/>
          <w:szCs w:val="28"/>
        </w:rPr>
        <w:t>Кастринского</w:t>
      </w:r>
      <w:proofErr w:type="spellEnd"/>
      <w:r w:rsidRPr="00035970">
        <w:rPr>
          <w:bCs/>
          <w:color w:val="000000"/>
          <w:sz w:val="28"/>
          <w:szCs w:val="28"/>
        </w:rPr>
        <w:t xml:space="preserve"> сельского поселения </w:t>
      </w:r>
      <w:proofErr w:type="spellStart"/>
      <w:r w:rsidRPr="00035970">
        <w:rPr>
          <w:bCs/>
          <w:color w:val="000000"/>
          <w:sz w:val="28"/>
          <w:szCs w:val="28"/>
        </w:rPr>
        <w:t>Ульчского</w:t>
      </w:r>
      <w:proofErr w:type="spellEnd"/>
      <w:r w:rsidRPr="00035970">
        <w:rPr>
          <w:bCs/>
          <w:color w:val="000000"/>
          <w:sz w:val="28"/>
          <w:szCs w:val="28"/>
        </w:rPr>
        <w:t xml:space="preserve"> муниципального района Хабаровского края;</w:t>
      </w:r>
    </w:p>
    <w:p w:rsidR="00035970" w:rsidRPr="00035970" w:rsidRDefault="00035970" w:rsidP="00035970">
      <w:pPr>
        <w:jc w:val="both"/>
        <w:rPr>
          <w:rFonts w:eastAsiaTheme="minorHAnsi"/>
          <w:kern w:val="1"/>
          <w:sz w:val="28"/>
          <w:szCs w:val="28"/>
          <w:lang w:eastAsia="en-US"/>
        </w:rPr>
      </w:pPr>
      <w:r w:rsidRPr="00035970">
        <w:rPr>
          <w:bCs/>
          <w:color w:val="000000"/>
          <w:sz w:val="28"/>
          <w:szCs w:val="28"/>
        </w:rPr>
        <w:t xml:space="preserve">        </w:t>
      </w:r>
      <w:proofErr w:type="gramStart"/>
      <w:r w:rsidRPr="00035970">
        <w:rPr>
          <w:bCs/>
          <w:color w:val="000000"/>
          <w:sz w:val="28"/>
          <w:szCs w:val="28"/>
        </w:rPr>
        <w:t xml:space="preserve">8) </w:t>
      </w:r>
      <w:r w:rsidRPr="00035970">
        <w:rPr>
          <w:rFonts w:eastAsiaTheme="minorHAnsi"/>
          <w:kern w:val="1"/>
          <w:sz w:val="28"/>
          <w:szCs w:val="28"/>
          <w:lang w:eastAsia="en-US"/>
        </w:rPr>
        <w:t xml:space="preserve">Проверка  законности и результативности использования средств краевого бюджета в рамках реализации закона Хабаровского края от 14.11.2007 № 153 «О наделении органов местного самоуправления Хабаровского края  по предоставлению отдельных гарантий прав граждан в области образования» в части выплаты дополнительной компенсации на питание детей из малоимущих и многодетных семей, обучающихся в образовательных учреждениях </w:t>
      </w:r>
      <w:proofErr w:type="spellStart"/>
      <w:r w:rsidRPr="00035970">
        <w:rPr>
          <w:rFonts w:eastAsiaTheme="minorHAnsi"/>
          <w:kern w:val="1"/>
          <w:sz w:val="28"/>
          <w:szCs w:val="28"/>
          <w:lang w:eastAsia="en-US"/>
        </w:rPr>
        <w:t>Ульчского</w:t>
      </w:r>
      <w:proofErr w:type="spellEnd"/>
      <w:r w:rsidRPr="00035970">
        <w:rPr>
          <w:rFonts w:eastAsiaTheme="minorHAnsi"/>
          <w:kern w:val="1"/>
          <w:sz w:val="28"/>
          <w:szCs w:val="28"/>
          <w:lang w:eastAsia="en-US"/>
        </w:rPr>
        <w:t xml:space="preserve"> муниципального района Хабаровского края.</w:t>
      </w:r>
      <w:proofErr w:type="gramEnd"/>
    </w:p>
    <w:p w:rsidR="00035970" w:rsidRPr="00035970" w:rsidRDefault="00035970" w:rsidP="00035970">
      <w:pPr>
        <w:jc w:val="both"/>
        <w:rPr>
          <w:b/>
          <w:bCs/>
          <w:color w:val="000000"/>
          <w:sz w:val="22"/>
          <w:szCs w:val="22"/>
        </w:rPr>
      </w:pPr>
    </w:p>
    <w:p w:rsidR="00035970" w:rsidRPr="00035970" w:rsidRDefault="00035970" w:rsidP="00035970">
      <w:pPr>
        <w:jc w:val="both"/>
        <w:rPr>
          <w:b/>
          <w:bCs/>
          <w:color w:val="000000"/>
          <w:sz w:val="22"/>
          <w:szCs w:val="22"/>
        </w:rPr>
      </w:pPr>
      <w:r w:rsidRPr="00035970">
        <w:rPr>
          <w:bCs/>
          <w:color w:val="000000"/>
          <w:sz w:val="28"/>
          <w:szCs w:val="28"/>
        </w:rPr>
        <w:t xml:space="preserve">       </w:t>
      </w:r>
      <w:r w:rsidRPr="00035970">
        <w:rPr>
          <w:sz w:val="28"/>
          <w:szCs w:val="28"/>
          <w:lang w:eastAsia="ar-SA"/>
        </w:rPr>
        <w:t>Проверками Контрольно-счетной палаты были охвачены 66 объектов, в том числе: органы местного самоуправления - 8 объектов, муниципальных учреждений – 58. По сравнению с 2012 годом количество объектов по контрольным мероприятиям увеличено на 78,4% или на 29 объектов.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bCs/>
          <w:lang w:eastAsia="ar-SA"/>
        </w:rPr>
        <w:t xml:space="preserve">       </w:t>
      </w:r>
      <w:r w:rsidRPr="00035970">
        <w:rPr>
          <w:bCs/>
          <w:sz w:val="28"/>
          <w:szCs w:val="28"/>
          <w:lang w:eastAsia="ar-SA"/>
        </w:rPr>
        <w:t>Общий</w:t>
      </w:r>
      <w:r w:rsidRPr="00035970">
        <w:rPr>
          <w:bCs/>
          <w:lang w:eastAsia="ar-SA"/>
        </w:rPr>
        <w:t xml:space="preserve">  </w:t>
      </w:r>
      <w:r w:rsidRPr="00035970">
        <w:rPr>
          <w:bCs/>
          <w:sz w:val="28"/>
          <w:szCs w:val="28"/>
          <w:lang w:eastAsia="ar-SA"/>
        </w:rPr>
        <w:t xml:space="preserve">объем проверенных бюджетных при проведении контрольных мероприятий </w:t>
      </w:r>
      <w:r w:rsidRPr="00035970">
        <w:rPr>
          <w:sz w:val="28"/>
          <w:lang w:eastAsia="ar-SA"/>
        </w:rPr>
        <w:t xml:space="preserve"> составил 125 510,42</w:t>
      </w:r>
      <w:r w:rsidRPr="00035970">
        <w:rPr>
          <w:sz w:val="28"/>
          <w:szCs w:val="28"/>
          <w:lang w:eastAsia="ar-SA"/>
        </w:rPr>
        <w:t xml:space="preserve"> тыс. рублей. По сравнению с прошлым годом объем проверенных бюджетных средств увеличен в 2,4 раза или на  74 672,8 тыс. рублей.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</w:t>
      </w:r>
      <w:r w:rsidRPr="00035970">
        <w:rPr>
          <w:lang w:eastAsia="ar-SA"/>
        </w:rPr>
        <w:t xml:space="preserve">      </w:t>
      </w:r>
      <w:r w:rsidRPr="00035970">
        <w:rPr>
          <w:sz w:val="28"/>
          <w:szCs w:val="28"/>
          <w:lang w:eastAsia="ar-SA"/>
        </w:rPr>
        <w:t>В ходе проведения контрольных мероприятий выявлено нарушений и недостатков  на общую сумму 3 048,104 тыс. рублей в том числе: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1) 1 случай нецелевого использования бюджетных средств на  сумму 1,9  тыс. рублей;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b/>
          <w:sz w:val="28"/>
          <w:lang w:eastAsia="ar-SA"/>
        </w:rPr>
        <w:t xml:space="preserve">       </w:t>
      </w:r>
      <w:r w:rsidRPr="00035970">
        <w:rPr>
          <w:sz w:val="28"/>
          <w:lang w:eastAsia="ar-SA"/>
        </w:rPr>
        <w:t>2) 4 случая неэффективного использования бюджетных средств на сумму 52,755</w:t>
      </w:r>
      <w:r w:rsidRPr="00035970">
        <w:rPr>
          <w:sz w:val="28"/>
          <w:szCs w:val="28"/>
          <w:lang w:eastAsia="ar-SA"/>
        </w:rPr>
        <w:t xml:space="preserve"> тыс. рублей.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3)  13 случаев неправомерного использования бюджетных средств  на сумму 895,374 тыс. рублей;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4) 2 случая </w:t>
      </w:r>
      <w:r w:rsidRPr="00035970">
        <w:rPr>
          <w:rFonts w:eastAsiaTheme="minorHAnsi"/>
          <w:sz w:val="28"/>
          <w:szCs w:val="28"/>
          <w:lang w:eastAsia="en-US"/>
        </w:rPr>
        <w:t>нарушений установленного порядка управления и распоряжения имуществом на сумму 282,268 тыс. рублей;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5) 1 случай недополучено доходов бюджета  на сумму 1 249,664 тыс. рублей;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6) 21 случай нарушения требований бухгалтерского учета на сумму 566,143 тыс. рублей;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7) прочие нарушения 5 случаев.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По сравнению с 2012 годом в ходе контрольных мероприятий выявлено нарушений и недостатков больше на 2 599,5 тыс. рублей.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</w:t>
      </w:r>
      <w:r w:rsidRPr="00035970">
        <w:rPr>
          <w:sz w:val="28"/>
          <w:lang w:eastAsia="ar-SA"/>
        </w:rPr>
        <w:t xml:space="preserve">По результатам  контрольных мероприятий составлено 9 актов проверок, </w:t>
      </w:r>
      <w:r w:rsidRPr="00035970">
        <w:rPr>
          <w:sz w:val="28"/>
          <w:szCs w:val="28"/>
          <w:lang w:eastAsia="ar-SA"/>
        </w:rPr>
        <w:t xml:space="preserve">оформлено 8 отчетов Контрольно-счетной палаты, </w:t>
      </w:r>
      <w:r w:rsidRPr="00035970">
        <w:rPr>
          <w:sz w:val="28"/>
          <w:lang w:eastAsia="ar-SA"/>
        </w:rPr>
        <w:t xml:space="preserve">даны предложения по устранению выявленных недостатков и нарушений. Объектам контроля </w:t>
      </w:r>
      <w:r w:rsidRPr="00035970">
        <w:rPr>
          <w:sz w:val="28"/>
          <w:lang w:eastAsia="ar-SA"/>
        </w:rPr>
        <w:lastRenderedPageBreak/>
        <w:t xml:space="preserve">направлено 8  представлений об устранении выявленных нарушений. </w:t>
      </w:r>
      <w:r w:rsidRPr="00035970">
        <w:rPr>
          <w:sz w:val="28"/>
          <w:szCs w:val="28"/>
          <w:lang w:eastAsia="ar-SA"/>
        </w:rPr>
        <w:t>Снято с контроля 3 представления.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Возмещено средств,  в бюджет в сумме 116,6 тыс. рублей.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Направлено материалов в правоохранительные органы по 2  контрольным мероприятиям.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</w:t>
      </w:r>
      <w:r w:rsidRPr="00035970">
        <w:rPr>
          <w:sz w:val="28"/>
          <w:lang w:eastAsia="ar-SA"/>
        </w:rPr>
        <w:t xml:space="preserve">Копии отчетов Контрольно-счетной палаты о проведенных контрольных мероприятиях направлены в Собрание депутатов и главе района. </w:t>
      </w:r>
    </w:p>
    <w:p w:rsidR="00035970" w:rsidRPr="00035970" w:rsidRDefault="00035970" w:rsidP="00035970">
      <w:pPr>
        <w:jc w:val="both"/>
        <w:rPr>
          <w:sz w:val="28"/>
          <w:lang w:eastAsia="ar-SA"/>
        </w:rPr>
      </w:pPr>
    </w:p>
    <w:p w:rsidR="00035970" w:rsidRPr="00035970" w:rsidRDefault="00035970" w:rsidP="00035970">
      <w:pPr>
        <w:jc w:val="both"/>
        <w:rPr>
          <w:b/>
          <w:sz w:val="28"/>
          <w:szCs w:val="28"/>
          <w:lang w:eastAsia="ar-SA"/>
        </w:rPr>
      </w:pPr>
      <w:r w:rsidRPr="00035970">
        <w:rPr>
          <w:sz w:val="28"/>
          <w:lang w:eastAsia="ar-SA"/>
        </w:rPr>
        <w:t xml:space="preserve">     </w:t>
      </w:r>
      <w:r w:rsidRPr="00035970">
        <w:rPr>
          <w:b/>
          <w:sz w:val="28"/>
          <w:szCs w:val="28"/>
          <w:lang w:eastAsia="ar-SA"/>
        </w:rPr>
        <w:t>3. Экспертно-аналитические мероприятия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lang w:eastAsia="ar-SA"/>
        </w:rPr>
        <w:t xml:space="preserve">     За</w:t>
      </w:r>
      <w:r w:rsidRPr="00035970">
        <w:rPr>
          <w:spacing w:val="8"/>
          <w:sz w:val="28"/>
          <w:szCs w:val="28"/>
          <w:lang w:eastAsia="ar-SA"/>
        </w:rPr>
        <w:t xml:space="preserve"> отчетный период </w:t>
      </w:r>
      <w:r w:rsidRPr="00035970">
        <w:rPr>
          <w:spacing w:val="2"/>
          <w:sz w:val="28"/>
          <w:szCs w:val="28"/>
          <w:lang w:eastAsia="ar-SA"/>
        </w:rPr>
        <w:t xml:space="preserve">Контрольно-счетной палатой </w:t>
      </w:r>
      <w:r w:rsidRPr="00035970">
        <w:rPr>
          <w:spacing w:val="8"/>
          <w:sz w:val="28"/>
          <w:szCs w:val="28"/>
          <w:lang w:eastAsia="ar-SA"/>
        </w:rPr>
        <w:t>проведено 38</w:t>
      </w:r>
      <w:r w:rsidRPr="00035970">
        <w:rPr>
          <w:sz w:val="28"/>
          <w:szCs w:val="28"/>
          <w:lang w:eastAsia="ar-SA"/>
        </w:rPr>
        <w:t xml:space="preserve"> </w:t>
      </w:r>
      <w:proofErr w:type="gramStart"/>
      <w:r w:rsidRPr="00035970">
        <w:rPr>
          <w:sz w:val="28"/>
          <w:szCs w:val="28"/>
          <w:lang w:eastAsia="ar-SA"/>
        </w:rPr>
        <w:t>экспертно-аналитических</w:t>
      </w:r>
      <w:proofErr w:type="gramEnd"/>
      <w:r w:rsidRPr="00035970">
        <w:rPr>
          <w:sz w:val="28"/>
          <w:szCs w:val="28"/>
          <w:lang w:eastAsia="ar-SA"/>
        </w:rPr>
        <w:t xml:space="preserve"> мероприятия, в том числе: 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- по проектам нормативных правовых актов администрации района - 8;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- по проектам нормативных правовых актов   администраций сельских поселений - 5;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-  по вопросам текущего контроля исполнения  бюджета района -  7; 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-  по вопросам текущего контроля  исполнения  бюджетов сельских поселений - 7;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- по вопросам управления муниципальным имуществом – 3;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- внешняя проверка годовой отчетности главных администраторов бюджетных средств и годового отчета об исполнении бюджета района - 6;</w:t>
      </w:r>
    </w:p>
    <w:p w:rsidR="00035970" w:rsidRPr="00035970" w:rsidRDefault="00035970" w:rsidP="00035970">
      <w:pPr>
        <w:ind w:right="-18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- внешняя проверка годового отчета об исполнении бюджетов поселений 2. </w:t>
      </w:r>
    </w:p>
    <w:p w:rsidR="00035970" w:rsidRPr="00035970" w:rsidRDefault="00035970" w:rsidP="00035970">
      <w:pPr>
        <w:ind w:right="-18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</w:t>
      </w:r>
    </w:p>
    <w:p w:rsidR="00035970" w:rsidRPr="00035970" w:rsidRDefault="00035970" w:rsidP="00035970">
      <w:pPr>
        <w:ind w:right="-185"/>
        <w:jc w:val="both"/>
        <w:rPr>
          <w:b/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</w:t>
      </w:r>
      <w:r w:rsidRPr="00035970">
        <w:rPr>
          <w:b/>
          <w:sz w:val="28"/>
          <w:szCs w:val="28"/>
          <w:lang w:eastAsia="ar-SA"/>
        </w:rPr>
        <w:t>3.1. Проведена экспертиза и подготовлены заключения: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b/>
          <w:sz w:val="28"/>
          <w:szCs w:val="28"/>
          <w:lang w:eastAsia="ar-SA"/>
        </w:rPr>
        <w:t xml:space="preserve">      - </w:t>
      </w:r>
      <w:r w:rsidRPr="00035970">
        <w:rPr>
          <w:sz w:val="28"/>
          <w:szCs w:val="28"/>
          <w:lang w:eastAsia="ar-SA"/>
        </w:rPr>
        <w:t xml:space="preserve"> на 4 проекта решений Собрания депутатов «О внесении изменений в решение Собрания депутатов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</w:t>
      </w:r>
      <w:r w:rsidRPr="0003597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035970">
        <w:rPr>
          <w:sz w:val="28"/>
          <w:szCs w:val="28"/>
          <w:lang w:eastAsia="ar-SA"/>
        </w:rPr>
        <w:t xml:space="preserve">от 25.12.2012 № 481 «О бюджете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на 2013 год»;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-  на 3 проекта решений Совета депутатов сельского поселения «Село Булава» «О внесении изменений в решение Совета  депутатов от  24.12.2012  № 217 «О бюджете сельского поселения «Село Булава» на 2013 год»»;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- на 4 проекта решения Совета депутатов Де-</w:t>
      </w:r>
      <w:proofErr w:type="spellStart"/>
      <w:r w:rsidRPr="00035970">
        <w:rPr>
          <w:sz w:val="28"/>
          <w:szCs w:val="28"/>
          <w:lang w:eastAsia="ar-SA"/>
        </w:rPr>
        <w:t>Кастринского</w:t>
      </w:r>
      <w:proofErr w:type="spellEnd"/>
      <w:r w:rsidRPr="00035970">
        <w:rPr>
          <w:sz w:val="28"/>
          <w:szCs w:val="28"/>
          <w:lang w:eastAsia="ar-SA"/>
        </w:rPr>
        <w:t xml:space="preserve"> сельского поселения «О внесении изменений в решение Совета депутатов от  27.02.2013  № 10/3 «О бюджете Де-</w:t>
      </w:r>
      <w:proofErr w:type="spellStart"/>
      <w:r w:rsidRPr="00035970">
        <w:rPr>
          <w:sz w:val="28"/>
          <w:szCs w:val="28"/>
          <w:lang w:eastAsia="ar-SA"/>
        </w:rPr>
        <w:t>Кастринского</w:t>
      </w:r>
      <w:proofErr w:type="spellEnd"/>
      <w:r w:rsidRPr="00035970">
        <w:rPr>
          <w:sz w:val="28"/>
          <w:szCs w:val="28"/>
          <w:lang w:eastAsia="ar-SA"/>
        </w:rPr>
        <w:t xml:space="preserve"> сельского поселения на 2013 год»». 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Все 6 предложений, внесенных Контрольно-счетной палатой по результатам проведенных экспертиз на проекты решений Совета депутатов Де-</w:t>
      </w:r>
      <w:proofErr w:type="spellStart"/>
      <w:r w:rsidRPr="00035970">
        <w:rPr>
          <w:sz w:val="28"/>
          <w:szCs w:val="28"/>
          <w:lang w:eastAsia="ar-SA"/>
        </w:rPr>
        <w:t>Кастринского</w:t>
      </w:r>
      <w:proofErr w:type="spellEnd"/>
      <w:r w:rsidRPr="00035970">
        <w:rPr>
          <w:sz w:val="28"/>
          <w:szCs w:val="28"/>
          <w:lang w:eastAsia="ar-SA"/>
        </w:rPr>
        <w:t xml:space="preserve"> сельского поселения, учтены при принятии указанных муниципальных правовых актов.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</w:t>
      </w:r>
      <w:r w:rsidRPr="00035970">
        <w:rPr>
          <w:b/>
          <w:sz w:val="28"/>
          <w:szCs w:val="28"/>
          <w:lang w:eastAsia="ar-SA"/>
        </w:rPr>
        <w:t>3.2.  Подготовлены заключения об исполнении бюджета</w:t>
      </w:r>
      <w:r w:rsidRPr="00035970">
        <w:rPr>
          <w:sz w:val="28"/>
          <w:szCs w:val="28"/>
          <w:lang w:eastAsia="ar-SA"/>
        </w:rPr>
        <w:t xml:space="preserve"> </w:t>
      </w:r>
      <w:r w:rsidRPr="00035970">
        <w:rPr>
          <w:b/>
          <w:sz w:val="28"/>
          <w:szCs w:val="28"/>
          <w:lang w:eastAsia="ar-SA"/>
        </w:rPr>
        <w:t>района</w:t>
      </w:r>
      <w:r w:rsidRPr="00035970">
        <w:rPr>
          <w:sz w:val="28"/>
          <w:szCs w:val="28"/>
          <w:lang w:eastAsia="ar-SA"/>
        </w:rPr>
        <w:t xml:space="preserve"> за 1 квартал, первое  полугодие  и девять месяцев 2013 года для Собрания депутатов и главы района.</w:t>
      </w:r>
    </w:p>
    <w:p w:rsidR="00035970" w:rsidRPr="00035970" w:rsidRDefault="00035970" w:rsidP="00035970">
      <w:pPr>
        <w:ind w:right="-185"/>
        <w:jc w:val="both"/>
        <w:rPr>
          <w:b/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</w:t>
      </w:r>
      <w:r w:rsidRPr="00035970">
        <w:rPr>
          <w:b/>
          <w:sz w:val="28"/>
          <w:szCs w:val="28"/>
          <w:lang w:eastAsia="ar-SA"/>
        </w:rPr>
        <w:t>3.3. Проведена экспертиза и подготовлены 2 заключения</w:t>
      </w:r>
      <w:r w:rsidRPr="00035970">
        <w:rPr>
          <w:sz w:val="28"/>
          <w:szCs w:val="28"/>
          <w:lang w:eastAsia="ar-SA"/>
        </w:rPr>
        <w:t xml:space="preserve"> </w:t>
      </w:r>
      <w:r w:rsidRPr="00035970">
        <w:rPr>
          <w:b/>
          <w:sz w:val="28"/>
          <w:szCs w:val="28"/>
          <w:lang w:eastAsia="ar-SA"/>
        </w:rPr>
        <w:t>на проекты решений</w:t>
      </w:r>
      <w:r w:rsidRPr="00035970">
        <w:rPr>
          <w:sz w:val="28"/>
          <w:szCs w:val="28"/>
          <w:lang w:eastAsia="ar-SA"/>
        </w:rPr>
        <w:t xml:space="preserve"> </w:t>
      </w:r>
      <w:r w:rsidRPr="00035970">
        <w:rPr>
          <w:b/>
          <w:sz w:val="28"/>
          <w:szCs w:val="28"/>
          <w:lang w:eastAsia="ar-SA"/>
        </w:rPr>
        <w:t>по бюджетному процессу: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- на проект решения Собрания депутатов «Об утверждении Положения о бюджетном процессе в </w:t>
      </w:r>
      <w:proofErr w:type="spellStart"/>
      <w:r w:rsidRPr="00035970">
        <w:rPr>
          <w:sz w:val="28"/>
          <w:szCs w:val="28"/>
          <w:lang w:eastAsia="ar-SA"/>
        </w:rPr>
        <w:t>Ульчском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муниципальном районе»;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- на проект решения Совета депутатов       Де-</w:t>
      </w:r>
      <w:proofErr w:type="spellStart"/>
      <w:r w:rsidRPr="00035970">
        <w:rPr>
          <w:sz w:val="28"/>
          <w:szCs w:val="28"/>
          <w:lang w:eastAsia="ar-SA"/>
        </w:rPr>
        <w:t>Кастринского</w:t>
      </w:r>
      <w:proofErr w:type="spellEnd"/>
      <w:r w:rsidRPr="00035970">
        <w:rPr>
          <w:sz w:val="28"/>
          <w:szCs w:val="28"/>
          <w:lang w:eastAsia="ar-SA"/>
        </w:rPr>
        <w:t xml:space="preserve"> сельского поселения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 «Об </w:t>
      </w:r>
      <w:r w:rsidRPr="00035970">
        <w:rPr>
          <w:sz w:val="28"/>
          <w:szCs w:val="28"/>
          <w:lang w:eastAsia="ar-SA"/>
        </w:rPr>
        <w:lastRenderedPageBreak/>
        <w:t>утверждении Положения о бюджетном процессе в Де-</w:t>
      </w:r>
      <w:proofErr w:type="spellStart"/>
      <w:r w:rsidRPr="00035970">
        <w:rPr>
          <w:sz w:val="28"/>
          <w:szCs w:val="28"/>
          <w:lang w:eastAsia="ar-SA"/>
        </w:rPr>
        <w:t>Кастринском</w:t>
      </w:r>
      <w:proofErr w:type="spellEnd"/>
      <w:r w:rsidRPr="00035970">
        <w:rPr>
          <w:sz w:val="28"/>
          <w:szCs w:val="28"/>
          <w:lang w:eastAsia="ar-SA"/>
        </w:rPr>
        <w:t xml:space="preserve"> сельском поселении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района».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Необходимость утверждения Положения о бюджетном процессе в новой редакции вызвана изменениями,  внесенными  в Бюджетный Кодекс Российской Федерации.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b/>
          <w:sz w:val="28"/>
          <w:szCs w:val="28"/>
          <w:lang w:eastAsia="ar-SA"/>
        </w:rPr>
        <w:t xml:space="preserve">     3.4. Проведена экспертиза и подготовлены заключения на проекты муниципальных правовых актов</w:t>
      </w:r>
      <w:r w:rsidRPr="00035970">
        <w:rPr>
          <w:sz w:val="28"/>
          <w:szCs w:val="28"/>
          <w:lang w:eastAsia="ar-SA"/>
        </w:rPr>
        <w:t>, в том числе: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</w:t>
      </w:r>
      <w:r w:rsidRPr="00035970">
        <w:rPr>
          <w:b/>
          <w:sz w:val="28"/>
          <w:szCs w:val="28"/>
          <w:lang w:eastAsia="ar-SA"/>
        </w:rPr>
        <w:t>- на проекты решений Собрания депутатов 9 заключений, в том числе</w:t>
      </w:r>
      <w:r w:rsidRPr="00035970">
        <w:rPr>
          <w:sz w:val="28"/>
          <w:szCs w:val="28"/>
          <w:lang w:eastAsia="ar-SA"/>
        </w:rPr>
        <w:t>: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</w:t>
      </w:r>
      <w:proofErr w:type="gramStart"/>
      <w:r w:rsidRPr="00035970">
        <w:rPr>
          <w:sz w:val="28"/>
          <w:szCs w:val="28"/>
          <w:lang w:eastAsia="ar-SA"/>
        </w:rPr>
        <w:t xml:space="preserve">О внесении изменений в  Положение о местных налогах и системе налогообложения в виде единого налога на вменённый доход для отдельных видов деятельности на территории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района, утвержденное решением Собрания депутатов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от 31 октября 2012 года  № 448;</w:t>
      </w:r>
      <w:proofErr w:type="gramEnd"/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О  порядке предоставления дотации на выравнивание бюджетной обеспеченности поселений из бюджета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О  внесении изменений в Устав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Об утверждении Положения «О порядке и условиях доплаты муниципальным служащим администрации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при совмещении профессий (должностей), расширении зон обслуживания, увеличения объема работы, исполнении обязанностей временно отсутствующего работника без освобождения от работы, определенной трудовым договором»;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О внесении изменений в решение Собрания депутатов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 от 04.12.2012     № 460 «О муниципальном дорожном фонде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 муниципального района Хабаровского края» 2 заключения;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О внесении изменений в прогнозный план приватизации муниципального имущества  на 2013, утвержденный решением Собрания депутатов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  от 04.12.2012 № 468;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О прогнозном плане приватизации муниципального имущества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 на 2014 год;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О ставках арендной платы за пользование муниципальным имуществом, находящимся в собственности 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в 2014 году.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Все 8 предложений, внесенных Контрольно-счетной палатой по результатам проведенных экспертиз на проекты решений Собрания депутатов, учтены при принятии указанных муниципальных правовых актов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b/>
          <w:sz w:val="28"/>
          <w:szCs w:val="28"/>
          <w:lang w:eastAsia="ar-SA"/>
        </w:rPr>
        <w:t xml:space="preserve">     - на  проекты решений Советов депутатов сельских поселений</w:t>
      </w:r>
      <w:r w:rsidRPr="00035970">
        <w:rPr>
          <w:sz w:val="28"/>
          <w:szCs w:val="28"/>
          <w:lang w:eastAsia="ar-SA"/>
        </w:rPr>
        <w:t xml:space="preserve"> </w:t>
      </w:r>
      <w:r w:rsidRPr="00035970">
        <w:rPr>
          <w:b/>
          <w:sz w:val="28"/>
          <w:szCs w:val="28"/>
          <w:lang w:eastAsia="ar-SA"/>
        </w:rPr>
        <w:t>1 заключение</w:t>
      </w:r>
      <w:r w:rsidRPr="00035970">
        <w:rPr>
          <w:sz w:val="28"/>
          <w:szCs w:val="28"/>
          <w:lang w:eastAsia="ar-SA"/>
        </w:rPr>
        <w:t>, в том числе на проект решения Совета депутатов Де-</w:t>
      </w:r>
      <w:proofErr w:type="spellStart"/>
      <w:r w:rsidRPr="00035970">
        <w:rPr>
          <w:sz w:val="28"/>
          <w:szCs w:val="28"/>
          <w:lang w:eastAsia="ar-SA"/>
        </w:rPr>
        <w:t>Кастринского</w:t>
      </w:r>
      <w:proofErr w:type="spellEnd"/>
      <w:r w:rsidRPr="00035970">
        <w:rPr>
          <w:sz w:val="28"/>
          <w:szCs w:val="28"/>
          <w:lang w:eastAsia="ar-SA"/>
        </w:rPr>
        <w:t xml:space="preserve"> сельского поселения «О муниципальном дородном фонде Де-</w:t>
      </w:r>
      <w:proofErr w:type="spellStart"/>
      <w:r w:rsidRPr="00035970">
        <w:rPr>
          <w:sz w:val="28"/>
          <w:szCs w:val="28"/>
          <w:lang w:eastAsia="ar-SA"/>
        </w:rPr>
        <w:t>Кастринского</w:t>
      </w:r>
      <w:proofErr w:type="spellEnd"/>
      <w:r w:rsidRPr="00035970">
        <w:rPr>
          <w:sz w:val="28"/>
          <w:szCs w:val="28"/>
          <w:lang w:eastAsia="ar-SA"/>
        </w:rPr>
        <w:t xml:space="preserve"> сельского поселения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края».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</w:t>
      </w:r>
      <w:r w:rsidRPr="00035970">
        <w:rPr>
          <w:b/>
          <w:sz w:val="28"/>
          <w:szCs w:val="28"/>
          <w:lang w:eastAsia="ar-SA"/>
        </w:rPr>
        <w:t xml:space="preserve">3.5. Проведенная экспертиза,  внешняя проверка годовой </w:t>
      </w:r>
      <w:proofErr w:type="gramStart"/>
      <w:r w:rsidRPr="00035970">
        <w:rPr>
          <w:b/>
          <w:sz w:val="28"/>
          <w:szCs w:val="28"/>
          <w:lang w:eastAsia="ar-SA"/>
        </w:rPr>
        <w:t>отчетности главных администраторов бюджетных средств  бюджета района</w:t>
      </w:r>
      <w:proofErr w:type="gramEnd"/>
      <w:r w:rsidRPr="00035970">
        <w:rPr>
          <w:b/>
          <w:sz w:val="28"/>
          <w:szCs w:val="28"/>
          <w:lang w:eastAsia="ar-SA"/>
        </w:rPr>
        <w:t xml:space="preserve"> и годового отчета об исполнении бюджета за 2012 год</w:t>
      </w:r>
      <w:r w:rsidRPr="00035970">
        <w:rPr>
          <w:sz w:val="28"/>
          <w:szCs w:val="28"/>
          <w:lang w:eastAsia="ar-SA"/>
        </w:rPr>
        <w:t xml:space="preserve"> подтвердила его </w:t>
      </w:r>
      <w:r w:rsidRPr="00035970">
        <w:rPr>
          <w:sz w:val="28"/>
          <w:szCs w:val="28"/>
          <w:lang w:eastAsia="ar-SA"/>
        </w:rPr>
        <w:lastRenderedPageBreak/>
        <w:t xml:space="preserve">достоверность, состав и показатели отчета соответствуют требованиям Бюджетного кодекса РФ и Положения о бюджетном процессе в </w:t>
      </w:r>
      <w:proofErr w:type="spellStart"/>
      <w:r w:rsidRPr="00035970">
        <w:rPr>
          <w:sz w:val="28"/>
          <w:szCs w:val="28"/>
          <w:lang w:eastAsia="ar-SA"/>
        </w:rPr>
        <w:t>Ульчском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муниципальном районе.</w:t>
      </w:r>
    </w:p>
    <w:p w:rsidR="00035970" w:rsidRPr="00035970" w:rsidRDefault="00035970" w:rsidP="00035970">
      <w:pPr>
        <w:contextualSpacing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В экспертном заключении Контрольно-счетной палаты отмечено, что годовой отчет об исполнении бюджета района за 2012 год  представлен в Контрольно-счетную палату 29.03.2013 года в полном объеме, что соответствует части 3 статьи 264.1 Бюджетного кодекса РФ и статьям 35, 36 Положения о бюджетном процессе в </w:t>
      </w:r>
      <w:proofErr w:type="spellStart"/>
      <w:r w:rsidRPr="00035970">
        <w:rPr>
          <w:sz w:val="28"/>
          <w:szCs w:val="28"/>
          <w:lang w:eastAsia="ar-SA"/>
        </w:rPr>
        <w:t>Ульчском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муниципальном районе.</w:t>
      </w:r>
    </w:p>
    <w:p w:rsidR="00035970" w:rsidRPr="00035970" w:rsidRDefault="00035970" w:rsidP="00035970">
      <w:pPr>
        <w:contextualSpacing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Организация исполнения бюджета  возлагалась  на финансовое управление согласно части 3 статьи 51 Устава. Правовой основой деятельности финансового управления является </w:t>
      </w:r>
      <w:proofErr w:type="gramStart"/>
      <w:r w:rsidRPr="00035970">
        <w:rPr>
          <w:sz w:val="28"/>
          <w:szCs w:val="28"/>
          <w:lang w:eastAsia="ar-SA"/>
        </w:rPr>
        <w:t>Положение</w:t>
      </w:r>
      <w:proofErr w:type="gramEnd"/>
      <w:r w:rsidRPr="00035970">
        <w:rPr>
          <w:sz w:val="28"/>
          <w:szCs w:val="28"/>
          <w:lang w:eastAsia="ar-SA"/>
        </w:rPr>
        <w:t xml:space="preserve"> о финансовом управлении утвержденное постановлением главы района от 25.05.2011 № 72 «Об утверждении Положения о финансовом управлении администрации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района» (далее – Положение о финансовом управлении).</w:t>
      </w:r>
    </w:p>
    <w:p w:rsidR="00035970" w:rsidRPr="00035970" w:rsidRDefault="00035970" w:rsidP="00035970">
      <w:pPr>
        <w:contextualSpacing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В соответствии со статьей 215.1 Бюджетного Кодекса Российской Федерации исполнение бюджета района осуществляется на основе единства кассы.  </w:t>
      </w:r>
    </w:p>
    <w:p w:rsidR="00035970" w:rsidRPr="00035970" w:rsidRDefault="00035970" w:rsidP="00035970">
      <w:pPr>
        <w:contextualSpacing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</w:t>
      </w:r>
      <w:r w:rsidRPr="00035970">
        <w:rPr>
          <w:rFonts w:eastAsiaTheme="minorHAnsi"/>
          <w:sz w:val="28"/>
          <w:szCs w:val="28"/>
          <w:lang w:eastAsia="en-US"/>
        </w:rPr>
        <w:t>Кассовое обслуживание исполнения бюджет района осуществлялось  ОТДЕЛОМ № 19 Управления Федерального казначейства по Хабаровскому краю (далее - Федеральное казначейство).</w:t>
      </w:r>
    </w:p>
    <w:p w:rsidR="00035970" w:rsidRPr="00035970" w:rsidRDefault="00035970" w:rsidP="00035970">
      <w:pPr>
        <w:contextualSpacing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Для кассового обслуживания исполнения бюджета района на 2012 год Федеральное казначейство использовало единый счет бюджета района         № 40204810700000003010, открытый в Управлении федерального казначейства по Хабаровскому краю. В федеральном казначействе открыты лицевые счета:</w:t>
      </w:r>
    </w:p>
    <w:p w:rsidR="00035970" w:rsidRPr="00035970" w:rsidRDefault="00035970" w:rsidP="00035970">
      <w:pPr>
        <w:contextualSpacing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главным распорядителям бюджетных средств по средствам полученных из  федерального и краевого бюджета;  </w:t>
      </w:r>
    </w:p>
    <w:p w:rsidR="00035970" w:rsidRPr="00035970" w:rsidRDefault="00035970" w:rsidP="00035970">
      <w:pPr>
        <w:contextualSpacing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</w:t>
      </w:r>
      <w:proofErr w:type="gramStart"/>
      <w:r w:rsidRPr="00035970">
        <w:rPr>
          <w:sz w:val="28"/>
          <w:szCs w:val="28"/>
          <w:lang w:eastAsia="ar-SA"/>
        </w:rPr>
        <w:t>муниципальным бюджетным учреждениям, в том числе по операциями со средствами, полученными от приносящей доход деятельности.</w:t>
      </w:r>
      <w:proofErr w:type="gramEnd"/>
    </w:p>
    <w:p w:rsidR="00035970" w:rsidRPr="00035970" w:rsidRDefault="00035970" w:rsidP="00035970">
      <w:pPr>
        <w:contextualSpacing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В  секторе казначейского исполнения местного бюджета финансового управления открыты лицевые счета:</w:t>
      </w:r>
    </w:p>
    <w:p w:rsidR="00035970" w:rsidRPr="00035970" w:rsidRDefault="00035970" w:rsidP="00035970">
      <w:pPr>
        <w:contextualSpacing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главным распорядителям бюджетных средств  по средствам полученных из бюджета района;</w:t>
      </w:r>
    </w:p>
    <w:p w:rsidR="00035970" w:rsidRPr="00035970" w:rsidRDefault="00035970" w:rsidP="00035970">
      <w:pPr>
        <w:contextualSpacing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муниципальным казенным учреждениям. Что соответствует нормам статьи 220.1 Бюджетного кодекса Российской Федерации.</w:t>
      </w:r>
    </w:p>
    <w:p w:rsidR="00035970" w:rsidRPr="00035970" w:rsidRDefault="00035970" w:rsidP="00035970">
      <w:pPr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     Бюджет района на 2012 год утвержден решением Собрания депутатов от 26.12.2011 № 363. В процессе исполнения бюджета было принято 5 решений Собрания депутатов о внесении изменений  в решение Собрания депутатов от 26.12.2011  № 363 (от 25.04.2012 № 407, от  09.07.2012 № 426, от 31.08.2012 № 439, от 31.10.12 № 446,  </w:t>
      </w:r>
      <w:proofErr w:type="gramStart"/>
      <w:r w:rsidRPr="00035970">
        <w:rPr>
          <w:rFonts w:eastAsia="Calibri"/>
          <w:sz w:val="28"/>
          <w:szCs w:val="28"/>
          <w:lang w:eastAsia="en-US"/>
        </w:rPr>
        <w:t>от</w:t>
      </w:r>
      <w:proofErr w:type="gramEnd"/>
      <w:r w:rsidRPr="00035970">
        <w:rPr>
          <w:rFonts w:eastAsia="Calibri"/>
          <w:sz w:val="28"/>
          <w:szCs w:val="28"/>
          <w:lang w:eastAsia="en-US"/>
        </w:rPr>
        <w:t xml:space="preserve"> 25.12.2012 № 476).</w:t>
      </w:r>
    </w:p>
    <w:p w:rsidR="00035970" w:rsidRPr="00035970" w:rsidRDefault="00035970" w:rsidP="00035970">
      <w:pPr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     Решением Собрания депутатов от 26.12.2011 № 363 утверждены:</w:t>
      </w:r>
    </w:p>
    <w:p w:rsidR="00035970" w:rsidRPr="00035970" w:rsidRDefault="00035970" w:rsidP="00035970">
      <w:pPr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     - четыре главных администраторов доходов бюджета района;</w:t>
      </w:r>
    </w:p>
    <w:p w:rsidR="00035970" w:rsidRPr="00035970" w:rsidRDefault="00035970" w:rsidP="00035970">
      <w:pPr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     -  два главных администратора </w:t>
      </w:r>
      <w:proofErr w:type="gramStart"/>
      <w:r w:rsidRPr="00035970">
        <w:rPr>
          <w:rFonts w:eastAsia="Calibri"/>
          <w:sz w:val="28"/>
          <w:szCs w:val="28"/>
          <w:lang w:eastAsia="en-US"/>
        </w:rPr>
        <w:t>источников финансирования дефицита бюджета района</w:t>
      </w:r>
      <w:proofErr w:type="gramEnd"/>
      <w:r w:rsidRPr="00035970">
        <w:rPr>
          <w:rFonts w:eastAsia="Calibri"/>
          <w:sz w:val="28"/>
          <w:szCs w:val="28"/>
          <w:lang w:eastAsia="en-US"/>
        </w:rPr>
        <w:t>;</w:t>
      </w:r>
    </w:p>
    <w:p w:rsidR="00035970" w:rsidRPr="00035970" w:rsidRDefault="00035970" w:rsidP="00035970">
      <w:pPr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lastRenderedPageBreak/>
        <w:t xml:space="preserve">       -  пять главных распорядителя бюджетных средств.</w:t>
      </w:r>
    </w:p>
    <w:p w:rsidR="00035970" w:rsidRPr="00035970" w:rsidRDefault="00035970" w:rsidP="00035970">
      <w:pPr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     </w:t>
      </w:r>
      <w:r w:rsidRPr="00035970">
        <w:rPr>
          <w:rFonts w:eastAsia="Calibri"/>
          <w:bCs/>
          <w:sz w:val="28"/>
          <w:szCs w:val="28"/>
          <w:lang w:eastAsia="en-US"/>
        </w:rPr>
        <w:t>В соответствии со статьей  264.4 БК РФ  Контрольно-счётная палата провела внешнюю проверку бюджетной отчётности  главных администраторов бюджетных средств,  а именно</w:t>
      </w:r>
      <w:r w:rsidRPr="00035970">
        <w:rPr>
          <w:rFonts w:eastAsia="Calibri"/>
          <w:b/>
          <w:bCs/>
          <w:sz w:val="28"/>
          <w:szCs w:val="28"/>
          <w:lang w:eastAsia="en-US"/>
        </w:rPr>
        <w:t>:</w:t>
      </w:r>
    </w:p>
    <w:p w:rsidR="00035970" w:rsidRPr="00035970" w:rsidRDefault="00035970" w:rsidP="00035970">
      <w:pPr>
        <w:tabs>
          <w:tab w:val="num" w:pos="720"/>
        </w:tabs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      администрации </w:t>
      </w:r>
      <w:proofErr w:type="spellStart"/>
      <w:r w:rsidRPr="00035970">
        <w:rPr>
          <w:rFonts w:eastAsia="Calibri"/>
          <w:sz w:val="28"/>
          <w:szCs w:val="28"/>
          <w:lang w:eastAsia="en-US"/>
        </w:rPr>
        <w:t>Ульчского</w:t>
      </w:r>
      <w:proofErr w:type="spellEnd"/>
      <w:r w:rsidRPr="00035970">
        <w:rPr>
          <w:rFonts w:eastAsia="Calibri"/>
          <w:sz w:val="28"/>
          <w:szCs w:val="28"/>
          <w:lang w:eastAsia="en-US"/>
        </w:rPr>
        <w:t xml:space="preserve"> муниципального района;  </w:t>
      </w:r>
    </w:p>
    <w:p w:rsidR="00035970" w:rsidRPr="00035970" w:rsidRDefault="00035970" w:rsidP="00035970">
      <w:pPr>
        <w:tabs>
          <w:tab w:val="num" w:pos="720"/>
        </w:tabs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       финансового      управления администрации </w:t>
      </w:r>
      <w:proofErr w:type="spellStart"/>
      <w:r w:rsidRPr="00035970">
        <w:rPr>
          <w:rFonts w:eastAsia="Calibri"/>
          <w:sz w:val="28"/>
          <w:szCs w:val="28"/>
          <w:lang w:eastAsia="en-US"/>
        </w:rPr>
        <w:t>Ульчского</w:t>
      </w:r>
      <w:proofErr w:type="spellEnd"/>
      <w:r w:rsidRPr="00035970">
        <w:rPr>
          <w:rFonts w:eastAsia="Calibri"/>
          <w:sz w:val="28"/>
          <w:szCs w:val="28"/>
          <w:lang w:eastAsia="en-US"/>
        </w:rPr>
        <w:t xml:space="preserve"> муниципального района;  </w:t>
      </w:r>
    </w:p>
    <w:p w:rsidR="00035970" w:rsidRPr="00035970" w:rsidRDefault="00035970" w:rsidP="00035970">
      <w:pPr>
        <w:tabs>
          <w:tab w:val="num" w:pos="7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комитета по образованию администрации </w:t>
      </w:r>
      <w:proofErr w:type="spellStart"/>
      <w:r w:rsidRPr="00035970">
        <w:rPr>
          <w:rFonts w:eastAsia="Calibri"/>
          <w:sz w:val="28"/>
          <w:szCs w:val="28"/>
          <w:lang w:eastAsia="en-US"/>
        </w:rPr>
        <w:t>Ульчского</w:t>
      </w:r>
      <w:proofErr w:type="spellEnd"/>
      <w:r w:rsidRPr="00035970">
        <w:rPr>
          <w:rFonts w:eastAsia="Calibri"/>
          <w:sz w:val="28"/>
          <w:szCs w:val="28"/>
          <w:lang w:eastAsia="en-US"/>
        </w:rPr>
        <w:t xml:space="preserve"> муниципального района; </w:t>
      </w:r>
    </w:p>
    <w:p w:rsidR="00035970" w:rsidRPr="00035970" w:rsidRDefault="00035970" w:rsidP="00035970">
      <w:pPr>
        <w:tabs>
          <w:tab w:val="num" w:pos="7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>комитета    по культуре, молодежной политике и спорту</w:t>
      </w:r>
      <w:r w:rsidRPr="0003597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035970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spellStart"/>
      <w:r w:rsidRPr="00035970">
        <w:rPr>
          <w:rFonts w:eastAsia="Calibri"/>
          <w:sz w:val="28"/>
          <w:szCs w:val="28"/>
          <w:lang w:eastAsia="en-US"/>
        </w:rPr>
        <w:t>Ульчского</w:t>
      </w:r>
      <w:proofErr w:type="spellEnd"/>
      <w:r w:rsidRPr="00035970">
        <w:rPr>
          <w:rFonts w:eastAsia="Calibri"/>
          <w:sz w:val="28"/>
          <w:szCs w:val="28"/>
          <w:lang w:eastAsia="en-US"/>
        </w:rPr>
        <w:t xml:space="preserve"> муниципального района;  </w:t>
      </w:r>
    </w:p>
    <w:p w:rsidR="00035970" w:rsidRPr="00035970" w:rsidRDefault="00035970" w:rsidP="00035970">
      <w:pPr>
        <w:tabs>
          <w:tab w:val="num" w:pos="7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>комитета по здравоохранению</w:t>
      </w:r>
      <w:r w:rsidRPr="0003597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035970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spellStart"/>
      <w:r w:rsidRPr="00035970">
        <w:rPr>
          <w:rFonts w:eastAsia="Calibri"/>
          <w:sz w:val="28"/>
          <w:szCs w:val="28"/>
          <w:lang w:eastAsia="en-US"/>
        </w:rPr>
        <w:t>Ульчского</w:t>
      </w:r>
      <w:proofErr w:type="spellEnd"/>
      <w:r w:rsidRPr="00035970">
        <w:rPr>
          <w:rFonts w:eastAsia="Calibri"/>
          <w:sz w:val="28"/>
          <w:szCs w:val="28"/>
          <w:lang w:eastAsia="en-US"/>
        </w:rPr>
        <w:t xml:space="preserve"> муниципального района.</w:t>
      </w:r>
    </w:p>
    <w:p w:rsidR="00035970" w:rsidRPr="00035970" w:rsidRDefault="00035970" w:rsidP="00035970">
      <w:pPr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b/>
          <w:i/>
          <w:sz w:val="28"/>
          <w:szCs w:val="28"/>
          <w:lang w:eastAsia="en-US"/>
        </w:rPr>
        <w:t xml:space="preserve">         </w:t>
      </w:r>
      <w:r w:rsidRPr="00035970">
        <w:rPr>
          <w:rFonts w:eastAsia="Calibri"/>
          <w:b/>
          <w:sz w:val="28"/>
          <w:szCs w:val="28"/>
          <w:lang w:eastAsia="en-US"/>
        </w:rPr>
        <w:t xml:space="preserve">В ходе </w:t>
      </w:r>
      <w:proofErr w:type="gramStart"/>
      <w:r w:rsidRPr="00035970">
        <w:rPr>
          <w:rFonts w:eastAsia="Calibri"/>
          <w:b/>
          <w:sz w:val="28"/>
          <w:szCs w:val="28"/>
          <w:lang w:eastAsia="en-US"/>
        </w:rPr>
        <w:t>проведения экспертизы представленной бюджетной отчетности главных администраторов  средств</w:t>
      </w:r>
      <w:proofErr w:type="gramEnd"/>
      <w:r w:rsidRPr="00035970">
        <w:rPr>
          <w:rFonts w:eastAsia="Calibri"/>
          <w:b/>
          <w:sz w:val="28"/>
          <w:szCs w:val="28"/>
          <w:lang w:eastAsia="en-US"/>
        </w:rPr>
        <w:t xml:space="preserve"> бюджет района установлено следующее</w:t>
      </w:r>
      <w:r w:rsidRPr="00035970">
        <w:rPr>
          <w:rFonts w:eastAsia="Calibri"/>
          <w:sz w:val="28"/>
          <w:szCs w:val="28"/>
          <w:lang w:eastAsia="en-US"/>
        </w:rPr>
        <w:t>:</w:t>
      </w:r>
    </w:p>
    <w:p w:rsidR="00035970" w:rsidRPr="00035970" w:rsidRDefault="00035970" w:rsidP="00035970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035970">
        <w:rPr>
          <w:rFonts w:eastAsia="Calibri"/>
          <w:b/>
          <w:sz w:val="28"/>
          <w:szCs w:val="28"/>
          <w:lang w:eastAsia="en-US"/>
        </w:rPr>
        <w:t xml:space="preserve">Администрация </w:t>
      </w:r>
      <w:proofErr w:type="spellStart"/>
      <w:r w:rsidRPr="00035970">
        <w:rPr>
          <w:rFonts w:eastAsia="Calibri"/>
          <w:b/>
          <w:sz w:val="28"/>
          <w:szCs w:val="28"/>
          <w:lang w:eastAsia="en-US"/>
        </w:rPr>
        <w:t>Ульчского</w:t>
      </w:r>
      <w:proofErr w:type="spellEnd"/>
      <w:r w:rsidRPr="00035970">
        <w:rPr>
          <w:rFonts w:eastAsia="Calibri"/>
          <w:b/>
          <w:sz w:val="28"/>
          <w:szCs w:val="28"/>
          <w:lang w:eastAsia="en-US"/>
        </w:rPr>
        <w:t xml:space="preserve"> муниципального района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>В   нарушение Инструкции № 191н: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>-   не заполнена форма  «Отчет о принятых бюджетных обязательствах» (ф. 0503128);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приложение «Сведения по дебиторской и кредиторской задолженности» (ф. 0503169) составлено  не раздельно по дебиторской и кредиторской задолженности.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При оценке достоверности показателей бюджетной отчетности за 2012 год   выявлено несоответствие: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в форме «Сведения об изменениях бюджетной росписи главного распорядителя бюджетных средств, главного администратора источников финансирования дефицита бюджета» (ф.0503163) показатели не  соответствуют показателям закона (решения) о бюджете.</w:t>
      </w:r>
    </w:p>
    <w:p w:rsidR="00035970" w:rsidRPr="00035970" w:rsidRDefault="00035970" w:rsidP="00035970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035970">
        <w:rPr>
          <w:rFonts w:eastAsia="Calibri"/>
          <w:b/>
          <w:sz w:val="28"/>
          <w:szCs w:val="28"/>
          <w:lang w:eastAsia="en-US"/>
        </w:rPr>
        <w:t xml:space="preserve"> Комитет по здравоохранению администрации </w:t>
      </w:r>
      <w:proofErr w:type="spellStart"/>
      <w:r w:rsidRPr="00035970">
        <w:rPr>
          <w:rFonts w:eastAsia="Calibri"/>
          <w:b/>
          <w:sz w:val="28"/>
          <w:szCs w:val="28"/>
          <w:lang w:eastAsia="en-US"/>
        </w:rPr>
        <w:t>Ульчского</w:t>
      </w:r>
      <w:proofErr w:type="spellEnd"/>
      <w:r w:rsidRPr="00035970">
        <w:rPr>
          <w:rFonts w:eastAsia="Calibri"/>
          <w:b/>
          <w:sz w:val="28"/>
          <w:szCs w:val="28"/>
          <w:lang w:eastAsia="en-US"/>
        </w:rPr>
        <w:t xml:space="preserve"> муниципального района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В  нарушение Инструкции №191н: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представлены формы с нулевыми показателями ((ф.0503166), (ф.0503182), (ф.0503176), (ф.0503137));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не представлена форма отчета  «Отчет о принятых бюджетных обязательствах» (ф. 0503128);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не представлена форма «Сведения об изменениях бюджетной росписи главного распорядителя бюджетных средств, главного администратора источников финансирования бюджета» (ф.0503163);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не представлена форма «Сведения об исполнении бюджета» (ф.0503164);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не представлены Таблицы № 1,№ 3,№ 4,№ 5,№ 6,№ 7 к Пояснительной записке (ф.0503160).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При оценке достоверности показателей бюджетной отчетности за 2012 год выявлено несоответствие: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lastRenderedPageBreak/>
        <w:t xml:space="preserve"> - показателей отчета (ф. 0503127) с  данными формы «Справка по заключению счетов бюджетного учета отчетного финансового года» (ф.0503110).</w:t>
      </w:r>
    </w:p>
    <w:p w:rsidR="00035970" w:rsidRPr="00035970" w:rsidRDefault="00035970" w:rsidP="00035970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035970">
        <w:rPr>
          <w:rFonts w:eastAsia="Calibri"/>
          <w:b/>
          <w:sz w:val="28"/>
          <w:szCs w:val="28"/>
          <w:lang w:eastAsia="en-US"/>
        </w:rPr>
        <w:t xml:space="preserve"> Комитет    по культуре, молодежной политике и спорту администрации </w:t>
      </w:r>
      <w:proofErr w:type="spellStart"/>
      <w:r w:rsidRPr="00035970">
        <w:rPr>
          <w:rFonts w:eastAsia="Calibri"/>
          <w:b/>
          <w:sz w:val="28"/>
          <w:szCs w:val="28"/>
          <w:lang w:eastAsia="en-US"/>
        </w:rPr>
        <w:t>Ульчского</w:t>
      </w:r>
      <w:proofErr w:type="spellEnd"/>
      <w:r w:rsidRPr="00035970">
        <w:rPr>
          <w:rFonts w:eastAsia="Calibri"/>
          <w:b/>
          <w:sz w:val="28"/>
          <w:szCs w:val="28"/>
          <w:lang w:eastAsia="en-US"/>
        </w:rPr>
        <w:t xml:space="preserve"> муниципального района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В нарушении Инструкции № 191н:   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представлены формы с нулевыми показателями ((ф.0503138),(ф.0503128),  таблицы № 2,№ 3,№ 4,№ 5,№7);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не заполнена форма отчета  «Отчет о принятых бюджетных обязательствах» (ф. 0503128);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не заполнены Таблицы № 5, № 7 к Пояснительной записке (ф.0503160)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При оценке достоверности показателей бюджетной отчетности за 2012 год выявлено несоответствие: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- показателей формы «Сведения об исполнении бюджета» (ф.0503164) с данными отчета (ф. 0503127)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показателей  отчета «Отчет о финансовых результатах деятельности» (ф.0503121) с данными формы «Справка по заключению счетов бюджетного учета отчетного финансового года» (ф.0503110).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показателей формы «Сведения по дебиторской и кредиторской задолженности» (ф.0503169)  по дебиторской  задолженности с данными Баланса (ф.0503130)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показатели формы (ф.0503169) по дебиторской и кредиторской задолженности отражены не корректно, а именно  дебетовые остатки   на отчетную дату по счетам 030300000, входящие в  состав Раздела 3 «Обязательства» плана счетов бюджетного учета, отражены  в приложении по дебиторской задолженности со знаком «плюс».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b/>
          <w:sz w:val="28"/>
          <w:szCs w:val="28"/>
          <w:lang w:eastAsia="en-US"/>
        </w:rPr>
        <w:t xml:space="preserve">  Комитет по образованию администрации </w:t>
      </w:r>
      <w:proofErr w:type="spellStart"/>
      <w:r w:rsidRPr="00035970">
        <w:rPr>
          <w:rFonts w:eastAsia="Calibri"/>
          <w:b/>
          <w:sz w:val="28"/>
          <w:szCs w:val="28"/>
          <w:lang w:eastAsia="en-US"/>
        </w:rPr>
        <w:t>Ульчского</w:t>
      </w:r>
      <w:proofErr w:type="spellEnd"/>
      <w:r w:rsidRPr="00035970">
        <w:rPr>
          <w:rFonts w:eastAsia="Calibri"/>
          <w:b/>
          <w:sz w:val="28"/>
          <w:szCs w:val="28"/>
          <w:lang w:eastAsia="en-US"/>
        </w:rPr>
        <w:t xml:space="preserve"> муниципального района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В нарушении Инструкции № 191н:   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- не заполнена форма  «Отчет о принятых бюджетных обязательствах» (ф. 0503128);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При оценке достоверности показателей бюджетной отчетности за 2012 год выявлено несоответствие: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- формы «Сведения об исполнении бюджета» (ф.0503164) с данными формы 0503127;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- показателей  отчета «Отчет о финансовых результатах деятельности» (ф.0503121) с данными формы «Справка по заключению счетов бюджетного учета отчетного финансового года» (ф.0503110);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- показателей формы «Сведения по дебиторской и кредиторской задолженности» (ф.0503369) с данными Баланса (ф.0503130).</w:t>
      </w:r>
    </w:p>
    <w:p w:rsidR="00035970" w:rsidRPr="00035970" w:rsidRDefault="00035970" w:rsidP="00035970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035970">
        <w:rPr>
          <w:rFonts w:eastAsia="Calibri"/>
          <w:b/>
          <w:sz w:val="28"/>
          <w:szCs w:val="28"/>
          <w:lang w:eastAsia="en-US"/>
        </w:rPr>
        <w:t xml:space="preserve"> </w:t>
      </w:r>
      <w:proofErr w:type="gramStart"/>
      <w:r w:rsidRPr="00035970">
        <w:rPr>
          <w:rFonts w:eastAsia="Calibri"/>
          <w:b/>
          <w:sz w:val="28"/>
          <w:szCs w:val="28"/>
          <w:lang w:eastAsia="en-US"/>
        </w:rPr>
        <w:t>Финансовое</w:t>
      </w:r>
      <w:proofErr w:type="gramEnd"/>
      <w:r w:rsidRPr="00035970">
        <w:rPr>
          <w:rFonts w:eastAsia="Calibri"/>
          <w:b/>
          <w:sz w:val="28"/>
          <w:szCs w:val="28"/>
          <w:lang w:eastAsia="en-US"/>
        </w:rPr>
        <w:t xml:space="preserve">      управления администрации </w:t>
      </w:r>
      <w:proofErr w:type="spellStart"/>
      <w:r w:rsidRPr="00035970">
        <w:rPr>
          <w:rFonts w:eastAsia="Calibri"/>
          <w:b/>
          <w:sz w:val="28"/>
          <w:szCs w:val="28"/>
          <w:lang w:eastAsia="en-US"/>
        </w:rPr>
        <w:t>Ульчского</w:t>
      </w:r>
      <w:proofErr w:type="spellEnd"/>
      <w:r w:rsidRPr="00035970">
        <w:rPr>
          <w:rFonts w:eastAsia="Calibri"/>
          <w:b/>
          <w:sz w:val="28"/>
          <w:szCs w:val="28"/>
          <w:lang w:eastAsia="en-US"/>
        </w:rPr>
        <w:t xml:space="preserve"> муниципального района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Нарушения Инструкции № 191н не выявлено.  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lastRenderedPageBreak/>
        <w:t xml:space="preserve"> При оценке достоверности показателей бюджетной отчетности за 2012 год выявлено несоответствие: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- в форме «Сведения об изменениях бюджетной росписи главного распорядителя бюджетных средств, главного администратора источников финансирования дефицита бюджета» (ф.0503163) показатели не соответствуют показателям закона (решения) о бюджете;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t xml:space="preserve">  - показателей отчета (ф. 0503127) с  данными формы «Справка по заключению счетов бюджетного учета отчетного финансового года» (ф.0503110).</w:t>
      </w:r>
    </w:p>
    <w:p w:rsidR="00035970" w:rsidRPr="00035970" w:rsidRDefault="00035970" w:rsidP="0003597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35970" w:rsidRPr="00035970" w:rsidRDefault="00035970" w:rsidP="00035970">
      <w:pPr>
        <w:ind w:firstLine="567"/>
        <w:jc w:val="both"/>
        <w:rPr>
          <w:b/>
          <w:sz w:val="28"/>
          <w:szCs w:val="28"/>
          <w:lang w:eastAsia="ar-SA"/>
        </w:rPr>
      </w:pPr>
      <w:r w:rsidRPr="00035970">
        <w:rPr>
          <w:b/>
          <w:sz w:val="28"/>
          <w:szCs w:val="28"/>
          <w:lang w:eastAsia="ar-SA"/>
        </w:rPr>
        <w:t xml:space="preserve">  В ходе проведения экспертизы годового отчета об исполнении бюджета района за 2012 год установлено следующее: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В соответствии со статьей 187 Бюджетного кодекса Российской Федерации бюджет района на 2012 год принят в установленные сроки. В ходе исполнения бюджет корректировался 5 раз. В результате внесенных изменений в бюджет района его доходная часть увеличились на 9,12% или на 113 788 736,17 </w:t>
      </w:r>
      <w:proofErr w:type="gramStart"/>
      <w:r w:rsidRPr="00035970">
        <w:rPr>
          <w:sz w:val="28"/>
          <w:szCs w:val="28"/>
          <w:lang w:eastAsia="ar-SA"/>
        </w:rPr>
        <w:t>рублей</w:t>
      </w:r>
      <w:proofErr w:type="gramEnd"/>
      <w:r w:rsidRPr="00035970">
        <w:rPr>
          <w:sz w:val="28"/>
          <w:szCs w:val="28"/>
          <w:lang w:eastAsia="ar-SA"/>
        </w:rPr>
        <w:t xml:space="preserve">  и составила в сумме 1 360 934 226,17 рублей в том числе: по группе налоговые и неналоговые доходы уменьшились на 6,05% или на 19 922 480,00 рублей и составила в сумме  309 482 200,00 рублей, по группе безвозмездные поступления увеличились на 14,57% или на 133 711 216,17 рублей и составили в сумме 1 051 452 026,17 рублей. Расходы бюджета района увеличились на 9,78% или на 123 531 245,43 рублей и составили в сумме 1 385 993 095,43 рублей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proofErr w:type="gramStart"/>
      <w:r w:rsidRPr="00035970">
        <w:rPr>
          <w:sz w:val="28"/>
          <w:szCs w:val="28"/>
          <w:lang w:eastAsia="ar-SA"/>
        </w:rPr>
        <w:t xml:space="preserve">Отчет об исполнении бюджета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за 2012 год представлен администрацией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в объеме форм, предусмотренных статьей 264.1 Бюджетного кодекса и пунктом 11.3 инструкции утвержденной Приказами Минфина РФ от 28.12.2010 г. № 191н и  от 26.10.2012 № 138н «О внесении изменений в приказ Министерства финансов Российской Федерации от 28.12.2010 г.         № 191н» и статьей 35 «О бюджетном процессе в </w:t>
      </w:r>
      <w:proofErr w:type="spellStart"/>
      <w:r w:rsidRPr="00035970">
        <w:rPr>
          <w:sz w:val="28"/>
          <w:szCs w:val="28"/>
          <w:lang w:eastAsia="ar-SA"/>
        </w:rPr>
        <w:t>Ульчском</w:t>
      </w:r>
      <w:proofErr w:type="spellEnd"/>
      <w:proofErr w:type="gramEnd"/>
      <w:r w:rsidRPr="00035970">
        <w:rPr>
          <w:sz w:val="28"/>
          <w:szCs w:val="28"/>
          <w:lang w:eastAsia="ar-SA"/>
        </w:rPr>
        <w:t xml:space="preserve"> муниципальном </w:t>
      </w:r>
      <w:proofErr w:type="gramStart"/>
      <w:r w:rsidRPr="00035970">
        <w:rPr>
          <w:sz w:val="28"/>
          <w:szCs w:val="28"/>
          <w:lang w:eastAsia="ar-SA"/>
        </w:rPr>
        <w:t>районе</w:t>
      </w:r>
      <w:proofErr w:type="gramEnd"/>
      <w:r w:rsidRPr="00035970">
        <w:rPr>
          <w:sz w:val="28"/>
          <w:szCs w:val="28"/>
          <w:lang w:eastAsia="ar-SA"/>
        </w:rPr>
        <w:t>» в срок, установленный статьей 264.4 Бюджетного Кодекса Российской Федерации.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Бюджет района за 2012 год исполнен: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по доходам в сумме 1 372 118 240,84 рублей, или на 100,82% к уточненному решению о бюджете района;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по расходам – 1 396 134 658,31 рублей, или на 100,73% к уточненному решению о бюджете района;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с дефицитом – 24 016 417,47 рублей.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Поступления налоговых доходов в бюджет района в 2012 году составили 275 553 277,47 рублей или 98,8 % к плану. По сравнению с прошлым годом поступления налоговых доходов в бюджет района снижены на 1,66% или на 4 646 039,68 рублей. 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Основную долю налоговых доходов  составляет НДФЛ – 94,84% и  ЕНВД – 4,99%. 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lastRenderedPageBreak/>
        <w:t xml:space="preserve"> Поступление неналоговых доходов за отчетный период составило        31 177 602,90 рублей или 101,58 % к плану. По сравнению с прошлым годом объем неналоговых доходов уменьшился на 5,53 % или на 1 824 076,89 рублей. Основную долю  неналоговых доходов составляют   доходы от использования имущества, находящегося в государственной и муниципальной собственности 57,42%, штрафы, санкций, возмещение ущерба 10,58%, прочие неналоговые доходы 23,68%.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Общий объем безвозмездных поступлений от других бюджетов бюджетной системы РФ составил 1 069 406 442,40 рублей, в том числе дотации – 310 080 000,00 рублей  или 29,0% от общей суммы безвозмездных поступлений; субсидии – 86 612 104,80рублей  или 8,1%;  </w:t>
      </w:r>
      <w:proofErr w:type="gramStart"/>
      <w:r w:rsidRPr="00035970">
        <w:rPr>
          <w:sz w:val="28"/>
          <w:szCs w:val="28"/>
          <w:lang w:eastAsia="ar-SA"/>
        </w:rPr>
        <w:t>субвенции –        378 026 814,43 рубля или 35,35% ,  иные межбюджетные трансферты –        294 687 523,17 рублей или 27,55%. По сравнению с прошлым годом объем безвозмездных поступлений в бюджет района увеличился на 33,36% или на 267 532 546,56 рублей, в том числе: дотации в 9,3 раза или на 276 906 000,00 рублей, субвенций на 30,86% или на 89 165 704,77 рублей, межбюджетных трансфертов</w:t>
      </w:r>
      <w:proofErr w:type="gramEnd"/>
      <w:r w:rsidRPr="00035970">
        <w:rPr>
          <w:sz w:val="28"/>
          <w:szCs w:val="28"/>
          <w:lang w:eastAsia="ar-SA"/>
        </w:rPr>
        <w:t xml:space="preserve"> на 2,18% или на 6 281 992,74 рубля.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Расходы бюджета района за 2012 год исполнены в объеме 1 396 134 658,31 рублей, или 100,73% к  уточненному решению о бюджете. В общих расходах бюджета района расходы на социально-культурную сферу составляют 64,8% или  904 650 776,05 рублей. 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Исполнение расходов на реализацию мероприятий по целевым программам составило  32 965 503,46 рублей или 95,51 % от плана.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В соответствии с ведомственной структурой расходов бюджета исполнение бюджета по расходам осуществляли пять главных распорядителей бюджетных средств. Самый низкий процент исполнения по расходам   сложился по  комитету по культуре, молодежной политике и спорту администрации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 (96,65%).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Четыре главных распорядителя  бюджетных средств бюджета района представили годовую бюджетную отчетность с нарушениями требований, установленных Инструкцией № 191-н. Нарушения подробно отражены в заключениях по результатам внешней проверки.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По данным бюджетной отчетности по состоянию на 01.01.2013 года дебиторская задолженность  бюджета района составила 1 534 024,78 рублей, кредиторская задолженность составила  3 813 850,10 рублей.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Муниципальный внутренний долг  бюджета района по состоянию на 01.01.2012 и на 01.01.2013гг. отсутствовал.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Администрацией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в 2012 году муниципальные гарантии предприятиям и организациям не предоставлялись.</w:t>
      </w:r>
    </w:p>
    <w:p w:rsidR="00035970" w:rsidRPr="00035970" w:rsidRDefault="00035970" w:rsidP="00035970">
      <w:pPr>
        <w:ind w:firstLine="567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Основные  параметры бюджета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выполнены.</w:t>
      </w:r>
    </w:p>
    <w:p w:rsidR="00035970" w:rsidRPr="00035970" w:rsidRDefault="00035970" w:rsidP="00035970">
      <w:pPr>
        <w:jc w:val="both"/>
        <w:rPr>
          <w:bCs/>
          <w:sz w:val="28"/>
          <w:szCs w:val="28"/>
        </w:rPr>
      </w:pPr>
      <w:r w:rsidRPr="00035970">
        <w:rPr>
          <w:sz w:val="28"/>
          <w:szCs w:val="28"/>
          <w:lang w:eastAsia="ar-SA"/>
        </w:rPr>
        <w:t xml:space="preserve">        </w:t>
      </w:r>
      <w:r w:rsidRPr="00035970">
        <w:rPr>
          <w:bCs/>
          <w:sz w:val="28"/>
          <w:szCs w:val="28"/>
        </w:rPr>
        <w:t xml:space="preserve">Контрольно-счетной палатой было рекомендовано Собранию депутатов </w:t>
      </w:r>
      <w:proofErr w:type="gramStart"/>
      <w:r w:rsidRPr="00035970">
        <w:rPr>
          <w:bCs/>
          <w:sz w:val="28"/>
          <w:szCs w:val="28"/>
        </w:rPr>
        <w:t>принять</w:t>
      </w:r>
      <w:proofErr w:type="gramEnd"/>
      <w:r w:rsidRPr="00035970">
        <w:rPr>
          <w:bCs/>
          <w:sz w:val="28"/>
          <w:szCs w:val="28"/>
        </w:rPr>
        <w:t xml:space="preserve"> решение о рассмотрении данного отчета на публичных слушаниях и рекомендовать Собранию депутатов принять отчет администрации </w:t>
      </w:r>
      <w:proofErr w:type="spellStart"/>
      <w:r w:rsidRPr="00035970">
        <w:rPr>
          <w:bCs/>
          <w:sz w:val="28"/>
          <w:szCs w:val="28"/>
        </w:rPr>
        <w:lastRenderedPageBreak/>
        <w:t>Ульчяского</w:t>
      </w:r>
      <w:proofErr w:type="spellEnd"/>
      <w:r w:rsidRPr="00035970">
        <w:rPr>
          <w:bCs/>
          <w:sz w:val="28"/>
          <w:szCs w:val="28"/>
        </w:rPr>
        <w:t xml:space="preserve"> муниципального района «Об исполнении бюджета </w:t>
      </w:r>
      <w:proofErr w:type="spellStart"/>
      <w:r w:rsidRPr="00035970">
        <w:rPr>
          <w:bCs/>
          <w:sz w:val="28"/>
          <w:szCs w:val="28"/>
        </w:rPr>
        <w:t>Ульчского</w:t>
      </w:r>
      <w:proofErr w:type="spellEnd"/>
      <w:r w:rsidRPr="00035970">
        <w:rPr>
          <w:bCs/>
          <w:sz w:val="28"/>
          <w:szCs w:val="28"/>
        </w:rPr>
        <w:t xml:space="preserve"> муниципального района за 2012 год».</w:t>
      </w:r>
    </w:p>
    <w:p w:rsidR="00035970" w:rsidRPr="00035970" w:rsidRDefault="00035970" w:rsidP="00035970">
      <w:pPr>
        <w:jc w:val="both"/>
        <w:rPr>
          <w:bCs/>
          <w:sz w:val="28"/>
          <w:szCs w:val="28"/>
        </w:rPr>
      </w:pPr>
      <w:r w:rsidRPr="00035970">
        <w:rPr>
          <w:bCs/>
          <w:sz w:val="28"/>
          <w:szCs w:val="28"/>
        </w:rPr>
        <w:t xml:space="preserve">     Финансовому управлению, главным администраторам бюджетных средств учесть замечания и предложения, при исполнении бюджета следующего отчетного периода и подготовке соответствующей бюджетной отчетности.                                                                         </w:t>
      </w:r>
    </w:p>
    <w:p w:rsidR="00035970" w:rsidRPr="00035970" w:rsidRDefault="00035970" w:rsidP="00035970">
      <w:pPr>
        <w:ind w:right="-185"/>
        <w:jc w:val="both"/>
        <w:rPr>
          <w:b/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</w:t>
      </w:r>
      <w:r w:rsidRPr="00035970">
        <w:rPr>
          <w:b/>
          <w:sz w:val="28"/>
          <w:szCs w:val="28"/>
          <w:lang w:eastAsia="ar-SA"/>
        </w:rPr>
        <w:t xml:space="preserve">3.6. Проведена экспертиза проекта муниципального правового акта муниципального района «О бюджете </w:t>
      </w:r>
      <w:proofErr w:type="spellStart"/>
      <w:r w:rsidRPr="00035970">
        <w:rPr>
          <w:b/>
          <w:sz w:val="28"/>
          <w:szCs w:val="28"/>
          <w:lang w:eastAsia="ar-SA"/>
        </w:rPr>
        <w:t>Ульчского</w:t>
      </w:r>
      <w:proofErr w:type="spellEnd"/>
      <w:r w:rsidRPr="00035970">
        <w:rPr>
          <w:b/>
          <w:sz w:val="28"/>
          <w:szCs w:val="28"/>
          <w:lang w:eastAsia="ar-SA"/>
        </w:rPr>
        <w:t xml:space="preserve"> муниципального района на 2014 год и на плановый период 2015 и 2016 годов».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Проект решения внесен администрацией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(далее – администрация района) в Собрание  депутатов 15 ноября 2013 года, т. е. в срок, установленный статьей 185  БК РФ, статьей 27 Положения «О бюджетном процессе». 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 Перечень и содержание документов, представленных одновременно с проектом решения, соответствуют требованиям статьи 184.2 БК РФ и статьи 26 Положения «О бюджетном процессе». 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Проект решения поступил на экспертизу в Контрольно-счетную палату 18 ноября 2013 года, т. е. в срок, установленный статьей 28 Положения «О бюджетном процессе». 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 В соответствии  со статьей 171 БК РФ, статьей 21 Положения «О бюджетном процессе»  непосредственное составление проекта бюджета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на 2014 год и на плановый период 2015 и 2016 годов осуществляло финансовое управление администрации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района.</w:t>
      </w:r>
    </w:p>
    <w:p w:rsidR="00035970" w:rsidRPr="00035970" w:rsidRDefault="00035970" w:rsidP="00035970">
      <w:pPr>
        <w:ind w:right="-6"/>
        <w:jc w:val="both"/>
        <w:rPr>
          <w:sz w:val="28"/>
          <w:szCs w:val="28"/>
        </w:rPr>
      </w:pPr>
      <w:r w:rsidRPr="00035970">
        <w:rPr>
          <w:sz w:val="28"/>
          <w:szCs w:val="28"/>
          <w:lang w:eastAsia="ar-SA"/>
        </w:rPr>
        <w:t xml:space="preserve">        </w:t>
      </w:r>
      <w:r w:rsidRPr="00035970">
        <w:rPr>
          <w:sz w:val="28"/>
          <w:szCs w:val="28"/>
        </w:rPr>
        <w:t xml:space="preserve">Основные концептуальные и структурные особенности проекта решения связаны с изменениями бюджетного законодательства Российской Федерации, вступающими в силу с 1 января 2014 года. </w:t>
      </w:r>
    </w:p>
    <w:p w:rsidR="00035970" w:rsidRPr="00035970" w:rsidRDefault="00035970" w:rsidP="00035970">
      <w:pPr>
        <w:ind w:right="-6" w:firstLine="567"/>
        <w:jc w:val="both"/>
        <w:rPr>
          <w:sz w:val="28"/>
          <w:szCs w:val="28"/>
        </w:rPr>
      </w:pPr>
      <w:r w:rsidRPr="00035970">
        <w:rPr>
          <w:sz w:val="28"/>
          <w:szCs w:val="28"/>
        </w:rPr>
        <w:t>Концептуальными особенностями проекта решения являются:</w:t>
      </w:r>
    </w:p>
    <w:p w:rsidR="00035970" w:rsidRPr="00035970" w:rsidRDefault="00035970" w:rsidP="00035970">
      <w:pPr>
        <w:ind w:right="-6" w:firstLine="567"/>
        <w:jc w:val="both"/>
        <w:rPr>
          <w:sz w:val="28"/>
          <w:szCs w:val="28"/>
        </w:rPr>
      </w:pPr>
      <w:r w:rsidRPr="00035970">
        <w:rPr>
          <w:sz w:val="28"/>
          <w:szCs w:val="28"/>
        </w:rPr>
        <w:t>формирование  бюджета района на 2014 год и на плановый период 2015 и 2016 годов с учетом требований Бюджетного кодекса Российской Федерации, Бюджетного послания и Положения о бюджетном процессе впервые на трехлетний период;</w:t>
      </w:r>
    </w:p>
    <w:p w:rsidR="00035970" w:rsidRPr="00035970" w:rsidRDefault="00035970" w:rsidP="00035970">
      <w:pPr>
        <w:ind w:right="-6" w:firstLine="567"/>
        <w:jc w:val="both"/>
        <w:rPr>
          <w:sz w:val="28"/>
          <w:szCs w:val="28"/>
        </w:rPr>
      </w:pPr>
      <w:r w:rsidRPr="00035970">
        <w:rPr>
          <w:sz w:val="28"/>
          <w:szCs w:val="28"/>
        </w:rPr>
        <w:t>формирование расходов  бюджета района в структуре муниципальных программ района (в «программном формате») на основе новой бюджетной классификации;</w:t>
      </w:r>
    </w:p>
    <w:p w:rsidR="00035970" w:rsidRPr="00035970" w:rsidRDefault="00035970" w:rsidP="00035970">
      <w:pPr>
        <w:ind w:right="-6" w:firstLine="567"/>
        <w:jc w:val="both"/>
        <w:rPr>
          <w:sz w:val="28"/>
          <w:szCs w:val="28"/>
        </w:rPr>
      </w:pPr>
      <w:r w:rsidRPr="00035970">
        <w:rPr>
          <w:sz w:val="28"/>
          <w:szCs w:val="28"/>
        </w:rPr>
        <w:t>распределение бюджетных ассигнований по целевым статьям (муниципальным программам района  и непрограммным направлениям деятельности) и группам (группам и подгруппам) видов расходов классификации расходов бюджетов;</w:t>
      </w:r>
    </w:p>
    <w:p w:rsidR="00035970" w:rsidRPr="00035970" w:rsidRDefault="00035970" w:rsidP="00035970">
      <w:pPr>
        <w:ind w:right="-6" w:firstLine="567"/>
        <w:jc w:val="both"/>
        <w:rPr>
          <w:sz w:val="28"/>
          <w:szCs w:val="28"/>
        </w:rPr>
      </w:pPr>
      <w:r w:rsidRPr="00035970">
        <w:rPr>
          <w:sz w:val="28"/>
          <w:szCs w:val="28"/>
        </w:rPr>
        <w:t>обеспечение реализации задач, поставленных в указах Президента Российской Федерации от 7 мая 2012 года;</w:t>
      </w:r>
    </w:p>
    <w:p w:rsidR="00035970" w:rsidRPr="00035970" w:rsidRDefault="00035970" w:rsidP="00035970">
      <w:pPr>
        <w:ind w:right="-6" w:firstLine="567"/>
        <w:jc w:val="both"/>
        <w:rPr>
          <w:sz w:val="28"/>
          <w:szCs w:val="28"/>
        </w:rPr>
      </w:pPr>
      <w:r w:rsidRPr="00035970">
        <w:rPr>
          <w:sz w:val="28"/>
          <w:szCs w:val="28"/>
        </w:rPr>
        <w:t>утверждение в составе основных характеристик и иных показателей  бюджета района предельный объем муниципального долга района на 2014- 2016 годы;</w:t>
      </w:r>
    </w:p>
    <w:p w:rsidR="00035970" w:rsidRPr="00035970" w:rsidRDefault="00035970" w:rsidP="00035970">
      <w:pPr>
        <w:ind w:right="-6" w:firstLine="567"/>
        <w:jc w:val="both"/>
        <w:rPr>
          <w:b/>
          <w:sz w:val="28"/>
          <w:szCs w:val="28"/>
        </w:rPr>
      </w:pPr>
      <w:r w:rsidRPr="00035970">
        <w:rPr>
          <w:sz w:val="28"/>
          <w:szCs w:val="28"/>
        </w:rPr>
        <w:lastRenderedPageBreak/>
        <w:t xml:space="preserve">программная часть расходов бюджета района на 2014-2016 годов составит в 2014 году 25,84% в 2014 году, 25,57 % в 2015 году и 25,73% в 2016 году от общего объема расходов бюджета;  </w:t>
      </w:r>
    </w:p>
    <w:p w:rsidR="00035970" w:rsidRPr="00035970" w:rsidRDefault="00035970" w:rsidP="00035970">
      <w:pPr>
        <w:tabs>
          <w:tab w:val="left" w:pos="426"/>
        </w:tabs>
        <w:jc w:val="both"/>
        <w:rPr>
          <w:sz w:val="28"/>
          <w:szCs w:val="28"/>
        </w:rPr>
      </w:pPr>
      <w:r w:rsidRPr="00035970">
        <w:rPr>
          <w:sz w:val="28"/>
          <w:szCs w:val="28"/>
        </w:rPr>
        <w:t xml:space="preserve">       уменьшение общего объема межбюджетных трансфертов предоставляемых  из бюджета района бюджетам сельских поселений на 2014 год в сумме 395,7 тыс. рублей, или на 069% к оценке ожидаемого исполнения за 2013 год.</w:t>
      </w:r>
    </w:p>
    <w:p w:rsidR="00035970" w:rsidRPr="00035970" w:rsidRDefault="00035970" w:rsidP="00035970">
      <w:pPr>
        <w:ind w:right="-6"/>
        <w:jc w:val="both"/>
        <w:rPr>
          <w:sz w:val="28"/>
          <w:szCs w:val="28"/>
        </w:rPr>
      </w:pPr>
      <w:r w:rsidRPr="00035970">
        <w:rPr>
          <w:sz w:val="28"/>
          <w:szCs w:val="28"/>
          <w:lang w:eastAsia="ar-SA"/>
        </w:rPr>
        <w:t xml:space="preserve">      </w:t>
      </w:r>
      <w:r w:rsidRPr="00035970">
        <w:rPr>
          <w:sz w:val="28"/>
          <w:szCs w:val="28"/>
        </w:rPr>
        <w:t xml:space="preserve"> Анализ содержания проекта решения показал следующее:</w:t>
      </w:r>
    </w:p>
    <w:p w:rsidR="00035970" w:rsidRPr="00035970" w:rsidRDefault="00035970" w:rsidP="00035970">
      <w:pPr>
        <w:jc w:val="both"/>
        <w:rPr>
          <w:sz w:val="28"/>
          <w:szCs w:val="28"/>
        </w:rPr>
      </w:pPr>
      <w:r w:rsidRPr="00035970">
        <w:rPr>
          <w:sz w:val="28"/>
          <w:szCs w:val="28"/>
        </w:rPr>
        <w:t xml:space="preserve">      </w:t>
      </w:r>
      <w:r w:rsidRPr="00035970">
        <w:rPr>
          <w:rFonts w:eastAsia="Calibri"/>
          <w:kern w:val="1"/>
          <w:sz w:val="28"/>
          <w:szCs w:val="28"/>
          <w:lang w:eastAsia="en-US"/>
        </w:rPr>
        <w:t>1) В Прогнозе социально-экономического развития не произведено сопоставление макроэкономических показателей в целом по прогнозу 2013-2015 годов с ранее утвержденными показателями и не указаны причины и факторы их изменений. В результате не исполнено требование пункта 4 статьи 173 Бюджетного кодекса Российской Федерации.</w:t>
      </w:r>
    </w:p>
    <w:p w:rsidR="00035970" w:rsidRPr="00035970" w:rsidRDefault="00035970" w:rsidP="00035970">
      <w:pPr>
        <w:jc w:val="both"/>
        <w:rPr>
          <w:sz w:val="28"/>
          <w:szCs w:val="28"/>
        </w:rPr>
      </w:pPr>
      <w:r w:rsidRPr="00035970">
        <w:rPr>
          <w:sz w:val="28"/>
          <w:szCs w:val="28"/>
        </w:rPr>
        <w:t xml:space="preserve">       2) </w:t>
      </w:r>
      <w:proofErr w:type="gramStart"/>
      <w:r w:rsidRPr="00035970">
        <w:rPr>
          <w:sz w:val="28"/>
          <w:szCs w:val="28"/>
        </w:rPr>
        <w:t xml:space="preserve">Проект бюджета района,  предложенный администрацией </w:t>
      </w:r>
      <w:proofErr w:type="spellStart"/>
      <w:r w:rsidRPr="00035970">
        <w:rPr>
          <w:sz w:val="28"/>
          <w:szCs w:val="28"/>
        </w:rPr>
        <w:t>Ульчского</w:t>
      </w:r>
      <w:proofErr w:type="spellEnd"/>
      <w:r w:rsidRPr="00035970">
        <w:rPr>
          <w:sz w:val="28"/>
          <w:szCs w:val="28"/>
        </w:rPr>
        <w:t xml:space="preserve"> муниципального района   является</w:t>
      </w:r>
      <w:proofErr w:type="gramEnd"/>
      <w:r w:rsidRPr="00035970">
        <w:rPr>
          <w:sz w:val="28"/>
          <w:szCs w:val="28"/>
        </w:rPr>
        <w:t xml:space="preserve"> сбалансированным.</w:t>
      </w:r>
    </w:p>
    <w:p w:rsidR="00035970" w:rsidRPr="00035970" w:rsidRDefault="00035970" w:rsidP="00035970">
      <w:pPr>
        <w:jc w:val="both"/>
        <w:rPr>
          <w:sz w:val="28"/>
          <w:szCs w:val="28"/>
        </w:rPr>
      </w:pPr>
      <w:r w:rsidRPr="00035970">
        <w:rPr>
          <w:sz w:val="28"/>
          <w:szCs w:val="28"/>
        </w:rPr>
        <w:t xml:space="preserve">       3) Доходы бюджета района на 2014 год и на плановый период 2015-2016 годов сформированы на основе ожидаемого исполнения бюджета района за 2013 год.</w:t>
      </w:r>
    </w:p>
    <w:p w:rsidR="00035970" w:rsidRPr="00035970" w:rsidRDefault="00035970" w:rsidP="00035970">
      <w:pPr>
        <w:jc w:val="both"/>
        <w:rPr>
          <w:sz w:val="28"/>
          <w:szCs w:val="28"/>
        </w:rPr>
      </w:pPr>
      <w:r w:rsidRPr="00035970">
        <w:rPr>
          <w:sz w:val="28"/>
          <w:szCs w:val="28"/>
        </w:rPr>
        <w:t xml:space="preserve">       </w:t>
      </w:r>
      <w:proofErr w:type="gramStart"/>
      <w:r w:rsidRPr="00035970">
        <w:rPr>
          <w:sz w:val="28"/>
          <w:szCs w:val="28"/>
        </w:rPr>
        <w:t>Общий о</w:t>
      </w:r>
      <w:r w:rsidRPr="00035970">
        <w:rPr>
          <w:rFonts w:eastAsia="Calibri"/>
          <w:sz w:val="28"/>
          <w:szCs w:val="28"/>
          <w:lang w:eastAsia="en-US"/>
        </w:rPr>
        <w:t xml:space="preserve">бъем доходов  бюджета района в 2014 году по сравнению с оценкой 2013 года снижается на 12,62%,  а в  плановом периоде 2015 и 2016 годов по сравнению с соответствующим предыдущим годом последовательно увеличивается (на 2,98 %,  2,31 % соответственно), при этом их доля в  обороте организаций всех видов экономической деятельности увеличивается с 16,97%  в 2014 году до 17,18% – в 2016 году. </w:t>
      </w:r>
      <w:proofErr w:type="gramEnd"/>
    </w:p>
    <w:p w:rsidR="00035970" w:rsidRPr="00035970" w:rsidRDefault="00035970" w:rsidP="00035970">
      <w:pPr>
        <w:jc w:val="both"/>
        <w:rPr>
          <w:sz w:val="28"/>
          <w:szCs w:val="28"/>
        </w:rPr>
      </w:pPr>
      <w:r w:rsidRPr="00035970">
        <w:rPr>
          <w:sz w:val="28"/>
          <w:szCs w:val="28"/>
        </w:rPr>
        <w:t xml:space="preserve">        Рост поступлений налоговых и неналоговых доходов бюджета района увеличивается на 6,64% в 2014 году до 7,29% в 2016 году.</w:t>
      </w:r>
    </w:p>
    <w:p w:rsidR="00035970" w:rsidRPr="00035970" w:rsidRDefault="00035970" w:rsidP="00035970">
      <w:pPr>
        <w:jc w:val="both"/>
        <w:rPr>
          <w:sz w:val="28"/>
          <w:szCs w:val="28"/>
        </w:rPr>
      </w:pPr>
      <w:r w:rsidRPr="00035970">
        <w:rPr>
          <w:sz w:val="28"/>
          <w:szCs w:val="28"/>
        </w:rPr>
        <w:t xml:space="preserve">        Объем безвозмездных поступлений в 2014 году сократится на 17,77% или на 191 450,65 тыс. рублей и в 2016 году на 15,91% или </w:t>
      </w:r>
      <w:proofErr w:type="gramStart"/>
      <w:r w:rsidRPr="00035970">
        <w:rPr>
          <w:sz w:val="28"/>
          <w:szCs w:val="28"/>
        </w:rPr>
        <w:t>на</w:t>
      </w:r>
      <w:proofErr w:type="gramEnd"/>
      <w:r w:rsidRPr="00035970">
        <w:rPr>
          <w:sz w:val="28"/>
          <w:szCs w:val="28"/>
        </w:rPr>
        <w:t xml:space="preserve"> 171 370,5 тыс. </w:t>
      </w:r>
      <w:proofErr w:type="gramStart"/>
      <w:r w:rsidRPr="00035970">
        <w:rPr>
          <w:sz w:val="28"/>
          <w:szCs w:val="28"/>
        </w:rPr>
        <w:t>рублей</w:t>
      </w:r>
      <w:proofErr w:type="gramEnd"/>
      <w:r w:rsidRPr="00035970">
        <w:rPr>
          <w:sz w:val="28"/>
          <w:szCs w:val="28"/>
        </w:rPr>
        <w:t xml:space="preserve">  по сравнению с оценкой 2013 года.</w:t>
      </w:r>
    </w:p>
    <w:p w:rsidR="00035970" w:rsidRPr="00035970" w:rsidRDefault="00035970" w:rsidP="00035970">
      <w:pPr>
        <w:jc w:val="both"/>
        <w:rPr>
          <w:sz w:val="28"/>
          <w:szCs w:val="28"/>
        </w:rPr>
      </w:pPr>
      <w:r w:rsidRPr="00035970">
        <w:rPr>
          <w:sz w:val="28"/>
          <w:szCs w:val="28"/>
        </w:rPr>
        <w:t xml:space="preserve">        </w:t>
      </w:r>
      <w:proofErr w:type="gramStart"/>
      <w:r w:rsidRPr="00035970">
        <w:rPr>
          <w:sz w:val="28"/>
          <w:szCs w:val="28"/>
        </w:rPr>
        <w:t>4) О</w:t>
      </w:r>
      <w:r w:rsidRPr="00035970">
        <w:rPr>
          <w:rFonts w:eastAsia="Calibri"/>
          <w:sz w:val="28"/>
          <w:szCs w:val="28"/>
          <w:lang w:eastAsia="en-US"/>
        </w:rPr>
        <w:t>бъем расходов бюджета района в 2014 году по сравнению с оценкой 2013 года уменьшится на 12,72% или на 174 316,05 тыс. рублей, при сокращении их доли в обороте организаций всех видов экономической деятельности с 20,17% в 2013 году до 17,01% в 2014 году.</w:t>
      </w:r>
      <w:proofErr w:type="gramEnd"/>
      <w:r w:rsidRPr="00035970">
        <w:rPr>
          <w:rFonts w:eastAsia="Calibri"/>
          <w:sz w:val="28"/>
          <w:szCs w:val="28"/>
          <w:lang w:eastAsia="en-US"/>
        </w:rPr>
        <w:t xml:space="preserve"> Общий объем расходов по сравнению с предшествующим годом в 2015 году увеличится на 2,99% или на 35 778,62 тыс. рублей и в 2016 году увеличится на 2,32% или </w:t>
      </w:r>
      <w:proofErr w:type="gramStart"/>
      <w:r w:rsidRPr="00035970">
        <w:rPr>
          <w:rFonts w:eastAsia="Calibri"/>
          <w:sz w:val="28"/>
          <w:szCs w:val="28"/>
          <w:lang w:eastAsia="en-US"/>
        </w:rPr>
        <w:t>на</w:t>
      </w:r>
      <w:proofErr w:type="gramEnd"/>
      <w:r w:rsidRPr="00035970">
        <w:rPr>
          <w:rFonts w:eastAsia="Calibri"/>
          <w:sz w:val="28"/>
          <w:szCs w:val="28"/>
          <w:lang w:eastAsia="en-US"/>
        </w:rPr>
        <w:t xml:space="preserve"> 25 582,53 тыс. рублей. </w:t>
      </w:r>
    </w:p>
    <w:p w:rsidR="00035970" w:rsidRPr="00035970" w:rsidRDefault="00035970" w:rsidP="00035970">
      <w:pPr>
        <w:jc w:val="both"/>
        <w:rPr>
          <w:sz w:val="28"/>
          <w:szCs w:val="28"/>
        </w:rPr>
      </w:pPr>
      <w:r w:rsidRPr="00035970">
        <w:rPr>
          <w:sz w:val="28"/>
          <w:szCs w:val="28"/>
        </w:rPr>
        <w:t xml:space="preserve">        5) Приоритетными направлениями расходов бюджета района,  являются расходы на социально-культурную сферу,  и наблюдается тенденция роста данных расходов с 62,2% в 2014 году до 63,6% в  2016 году.</w:t>
      </w:r>
    </w:p>
    <w:p w:rsidR="00035970" w:rsidRPr="00035970" w:rsidRDefault="00035970" w:rsidP="00035970">
      <w:pPr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sz w:val="28"/>
          <w:szCs w:val="28"/>
        </w:rPr>
        <w:t xml:space="preserve">       6) Доля программных расходов в общем объеме расходов бюджета района на  2014 год составляет 25,84% с тенденцией снижения к в 2015 году до 25,57% и с увеличением к 2016 году до 25,73%. Н</w:t>
      </w:r>
      <w:r w:rsidRPr="00035970">
        <w:rPr>
          <w:rFonts w:eastAsia="Calibri"/>
          <w:sz w:val="28"/>
          <w:szCs w:val="28"/>
          <w:lang w:eastAsia="en-US"/>
        </w:rPr>
        <w:t>епрограммная часть расходов бюджета района составляет   74,16%, 74,43%, 74,27% соответственно.</w:t>
      </w:r>
    </w:p>
    <w:p w:rsidR="00035970" w:rsidRPr="00035970" w:rsidRDefault="00035970" w:rsidP="00035970">
      <w:pPr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rFonts w:eastAsia="Calibri"/>
          <w:sz w:val="28"/>
          <w:szCs w:val="28"/>
          <w:lang w:eastAsia="en-US"/>
        </w:rPr>
        <w:lastRenderedPageBreak/>
        <w:t xml:space="preserve">        </w:t>
      </w:r>
      <w:proofErr w:type="gramStart"/>
      <w:r w:rsidRPr="00035970">
        <w:rPr>
          <w:rFonts w:eastAsia="Calibri"/>
          <w:sz w:val="28"/>
          <w:szCs w:val="28"/>
          <w:lang w:eastAsia="en-US"/>
        </w:rPr>
        <w:t>7) Проект бюджета района на 2014 год и на плановый период 2015 и 2016 годов сформирован с дефицитом, который остается без изменения в обороте организаций всех видов экономической деятельности в размере 0,05%. Дефицит на 2014 год – 3 247,0 тыс. рублей или 5,35% в общих доходах бюджета района, без учета безвозмездных поступлений  и (или) поступлений налоговых доходов по дополнительным нормативам, на</w:t>
      </w:r>
      <w:proofErr w:type="gramEnd"/>
      <w:r w:rsidRPr="00035970">
        <w:rPr>
          <w:rFonts w:eastAsia="Calibri"/>
          <w:sz w:val="28"/>
          <w:szCs w:val="28"/>
          <w:lang w:eastAsia="en-US"/>
        </w:rPr>
        <w:t xml:space="preserve"> плановый период 2015 и 2016 годов  в размере 3 478,5 тыс. рублей или 5,0% и 3 679,3 тыс. рублей или 5,0% соответственно.</w:t>
      </w:r>
    </w:p>
    <w:p w:rsidR="00035970" w:rsidRPr="00035970" w:rsidRDefault="00035970" w:rsidP="00035970">
      <w:pPr>
        <w:jc w:val="both"/>
        <w:rPr>
          <w:rFonts w:eastAsia="Calibri"/>
          <w:sz w:val="28"/>
          <w:szCs w:val="28"/>
          <w:lang w:eastAsia="en-US"/>
        </w:rPr>
      </w:pPr>
      <w:r w:rsidRPr="00035970">
        <w:rPr>
          <w:sz w:val="28"/>
          <w:szCs w:val="28"/>
        </w:rPr>
        <w:t xml:space="preserve">        8) В целом проект решения Собрания депутатов «О бюджете </w:t>
      </w:r>
      <w:proofErr w:type="spellStart"/>
      <w:r w:rsidRPr="00035970">
        <w:rPr>
          <w:sz w:val="28"/>
          <w:szCs w:val="28"/>
        </w:rPr>
        <w:t>Ульчского</w:t>
      </w:r>
      <w:proofErr w:type="spellEnd"/>
      <w:r w:rsidRPr="00035970">
        <w:rPr>
          <w:sz w:val="28"/>
          <w:szCs w:val="28"/>
        </w:rPr>
        <w:t xml:space="preserve"> муниципального района на 2014 год и на плановый период  2015 и 2015 годов» содержит все основные положения, установленные ст. 184.1 Бюджетного кодекса Российской Федерации и  статьей 25 Положения «О бюджетном процессе в </w:t>
      </w:r>
      <w:proofErr w:type="spellStart"/>
      <w:r w:rsidRPr="00035970">
        <w:rPr>
          <w:sz w:val="28"/>
          <w:szCs w:val="28"/>
        </w:rPr>
        <w:t>Ульчском</w:t>
      </w:r>
      <w:proofErr w:type="spellEnd"/>
      <w:r w:rsidRPr="00035970">
        <w:rPr>
          <w:sz w:val="28"/>
          <w:szCs w:val="28"/>
        </w:rPr>
        <w:t xml:space="preserve"> муниципальном районе».</w:t>
      </w:r>
    </w:p>
    <w:p w:rsidR="00035970" w:rsidRPr="00035970" w:rsidRDefault="00035970" w:rsidP="00035970">
      <w:pPr>
        <w:jc w:val="both"/>
        <w:rPr>
          <w:sz w:val="28"/>
          <w:szCs w:val="28"/>
        </w:rPr>
      </w:pPr>
      <w:r w:rsidRPr="00035970">
        <w:rPr>
          <w:sz w:val="28"/>
          <w:szCs w:val="28"/>
        </w:rPr>
        <w:t xml:space="preserve">          </w:t>
      </w:r>
      <w:proofErr w:type="gramStart"/>
      <w:r w:rsidRPr="00035970">
        <w:rPr>
          <w:rFonts w:eastAsia="Calibri"/>
          <w:sz w:val="28"/>
          <w:szCs w:val="28"/>
          <w:lang w:eastAsia="ar-SA"/>
        </w:rPr>
        <w:t>Контрольно-счетная</w:t>
      </w:r>
      <w:proofErr w:type="gramEnd"/>
      <w:r w:rsidRPr="00035970">
        <w:rPr>
          <w:rFonts w:eastAsia="Calibri"/>
          <w:sz w:val="28"/>
          <w:szCs w:val="28"/>
          <w:lang w:eastAsia="ar-SA"/>
        </w:rPr>
        <w:t xml:space="preserve"> палата,  проведя экспертизу проекта бюджета  района, рекомендовала Собранию депутатов  вынести  проект  решения </w:t>
      </w:r>
      <w:r w:rsidRPr="00035970">
        <w:rPr>
          <w:sz w:val="28"/>
          <w:szCs w:val="28"/>
        </w:rPr>
        <w:t xml:space="preserve">«О бюджете </w:t>
      </w:r>
      <w:proofErr w:type="spellStart"/>
      <w:r w:rsidRPr="00035970">
        <w:rPr>
          <w:sz w:val="28"/>
          <w:szCs w:val="28"/>
        </w:rPr>
        <w:t>Ульчского</w:t>
      </w:r>
      <w:proofErr w:type="spellEnd"/>
      <w:r w:rsidRPr="00035970">
        <w:rPr>
          <w:sz w:val="28"/>
          <w:szCs w:val="28"/>
        </w:rPr>
        <w:t xml:space="preserve"> муниципального района на 2014 год и на плановый период  2015 и 2015 годов» в 1 чтении принять к рассмотрению.</w:t>
      </w:r>
    </w:p>
    <w:p w:rsidR="00035970" w:rsidRPr="00035970" w:rsidRDefault="00035970" w:rsidP="00035970">
      <w:pPr>
        <w:jc w:val="both"/>
        <w:rPr>
          <w:sz w:val="28"/>
          <w:szCs w:val="28"/>
        </w:rPr>
      </w:pPr>
    </w:p>
    <w:p w:rsidR="00035970" w:rsidRPr="00035970" w:rsidRDefault="00035970" w:rsidP="00035970">
      <w:pPr>
        <w:ind w:right="-185"/>
        <w:rPr>
          <w:b/>
          <w:sz w:val="28"/>
          <w:szCs w:val="28"/>
          <w:lang w:eastAsia="ar-SA"/>
        </w:rPr>
      </w:pPr>
      <w:r w:rsidRPr="00035970">
        <w:rPr>
          <w:sz w:val="28"/>
          <w:szCs w:val="28"/>
        </w:rPr>
        <w:t xml:space="preserve">          </w:t>
      </w:r>
      <w:r w:rsidRPr="00035970">
        <w:rPr>
          <w:b/>
          <w:sz w:val="28"/>
          <w:szCs w:val="28"/>
          <w:lang w:eastAsia="ar-SA"/>
        </w:rPr>
        <w:t>4. Нормотворческая деятельность</w:t>
      </w:r>
    </w:p>
    <w:p w:rsidR="00035970" w:rsidRPr="00035970" w:rsidRDefault="00035970" w:rsidP="00035970">
      <w:pPr>
        <w:ind w:right="-185"/>
        <w:jc w:val="center"/>
        <w:rPr>
          <w:b/>
          <w:sz w:val="28"/>
          <w:szCs w:val="28"/>
          <w:lang w:eastAsia="ar-SA"/>
        </w:rPr>
      </w:pP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В целях реализации Федеральный закон № 6-ФЗ и Положения «О Контрольно-счетной палате» за отчетный период Контрольно-счетной палатой разработано    и  утверждено  распоряжением Контрольно-счетной палаты 5 нормативных правовых акта, в том числе: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- О предоставлении муниципальными служащими Контрольно-счетной палаты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 и гражданами, претендующими на замещение должностей муниципальной службы в Контрольно-счетной палате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края, сведений о доходах, об имуществе и обязательствах имущественного характера;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- О перечне должностей муниципальной службы в Контрольно-счетной палате 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 муниципального района, представляющих  сведения о доходах, об имуществе и обязательствах имущественного характера и  сведения о своих расходах, а также о расходах своих супруги (супруга) и несовершеннолетних детей;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- О Порядке представления муниципальными служащими Контрольно-счетной палаты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 муниципального района Хабаровского края сведений о своих расходах, а также о расходах своих супруги (супруга) и несовершеннолетних детей;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- Об утверждении  стандарта организации деятельности СОД 3 «Порядок подготовки   отчета   о   работе  Контрольно-счетной палаты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Хабаровского края»;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  - Об утверждении стандарта  внешнего  муниципального  финансового    </w:t>
      </w:r>
    </w:p>
    <w:p w:rsidR="00035970" w:rsidRPr="00035970" w:rsidRDefault="00035970" w:rsidP="00035970">
      <w:pPr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контроля   СВМФК 6  «Экспертиза  проекта  бюджета  на  очередной      финансовый год и на плановый период».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Для организации деятельности Контрольно-счетной палаты по внутренним вопросам были разработаны и утверждены распоряжением Контрольно-счетной палаты  6 документов, в том числе: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- Об утверждении Положения о постоянно действующей экспертной комиссии Контрольно-счетной палаты;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-  Об утверждении Положения об архиве  Контрольно-счетной палаты;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- Об утверждении  Положения о комиссии по соблюдению требований к служебному поведению муниципальных служащих Контрольно-счетной палаты;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- Об утверждении Правил внутреннего трудового распорядка Контрольно-счетной палаты;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- Об утверждении Порядка составления, утверждения и ведения бюджетной сметы Контрольно-счетной палаты;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- Об утверждении Инструкции по делопроизводству Контрольно-счетной палаты.</w:t>
      </w:r>
    </w:p>
    <w:p w:rsidR="00035970" w:rsidRPr="00035970" w:rsidRDefault="00035970" w:rsidP="00035970">
      <w:pPr>
        <w:ind w:firstLine="709"/>
        <w:jc w:val="both"/>
        <w:rPr>
          <w:sz w:val="28"/>
          <w:szCs w:val="28"/>
          <w:lang w:eastAsia="ar-SA"/>
        </w:rPr>
      </w:pPr>
    </w:p>
    <w:p w:rsidR="00035970" w:rsidRPr="00035970" w:rsidRDefault="00035970" w:rsidP="00035970">
      <w:pPr>
        <w:ind w:right="-185"/>
        <w:jc w:val="center"/>
        <w:rPr>
          <w:b/>
          <w:sz w:val="28"/>
          <w:szCs w:val="28"/>
          <w:lang w:eastAsia="ar-SA"/>
        </w:rPr>
      </w:pPr>
      <w:r w:rsidRPr="00035970">
        <w:rPr>
          <w:b/>
          <w:sz w:val="28"/>
          <w:szCs w:val="28"/>
          <w:lang w:eastAsia="ar-SA"/>
        </w:rPr>
        <w:t xml:space="preserve">5. Взаимодействие Контрольно-счётной палаты </w:t>
      </w:r>
      <w:proofErr w:type="gramStart"/>
      <w:r w:rsidRPr="00035970">
        <w:rPr>
          <w:b/>
          <w:sz w:val="28"/>
          <w:szCs w:val="28"/>
          <w:lang w:eastAsia="ar-SA"/>
        </w:rPr>
        <w:t>с</w:t>
      </w:r>
      <w:proofErr w:type="gramEnd"/>
    </w:p>
    <w:p w:rsidR="00035970" w:rsidRPr="00035970" w:rsidRDefault="00035970" w:rsidP="00035970">
      <w:pPr>
        <w:ind w:right="-185"/>
        <w:jc w:val="center"/>
        <w:rPr>
          <w:b/>
          <w:sz w:val="28"/>
          <w:szCs w:val="28"/>
          <w:lang w:eastAsia="ar-SA"/>
        </w:rPr>
      </w:pPr>
      <w:r w:rsidRPr="00035970">
        <w:rPr>
          <w:b/>
          <w:sz w:val="28"/>
          <w:szCs w:val="28"/>
          <w:lang w:eastAsia="ar-SA"/>
        </w:rPr>
        <w:t>государственными и муниципальными органами</w:t>
      </w:r>
    </w:p>
    <w:p w:rsidR="00035970" w:rsidRPr="00035970" w:rsidRDefault="00035970" w:rsidP="00035970">
      <w:pPr>
        <w:ind w:right="-185"/>
        <w:rPr>
          <w:sz w:val="28"/>
          <w:szCs w:val="28"/>
          <w:lang w:eastAsia="ar-SA"/>
        </w:rPr>
      </w:pP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 В соответствии со статьями 15, 18 Федерального закона № 6-ФЗ  заключены соглашения об информационном взаимодействии;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 между Управлением Федерального казначейства по Хабаровскому краю и Контрольно-счетной палатой;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между Собранием депутатов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и Контрольно-счетной палатой.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С целью развития, укрепления и совершенствования системы внешнего государственного и муниципального финансового контроля Хабаровского края, повышения его эффективности, координации деятельности контрольно-счетных органов Хабаровского края и укрепления сотрудничества между ними подписано  Соглашение о создании и деятельности Совета контрольно-счетных органов Хабаровского края от 21 декабря 2012 года. Одним из учредителей Совета является </w:t>
      </w:r>
      <w:proofErr w:type="gramStart"/>
      <w:r w:rsidRPr="00035970">
        <w:rPr>
          <w:sz w:val="28"/>
          <w:szCs w:val="28"/>
          <w:lang w:eastAsia="ar-SA"/>
        </w:rPr>
        <w:t>Контрольно-счетная</w:t>
      </w:r>
      <w:proofErr w:type="gramEnd"/>
      <w:r w:rsidRPr="00035970">
        <w:rPr>
          <w:sz w:val="28"/>
          <w:szCs w:val="28"/>
          <w:lang w:eastAsia="ar-SA"/>
        </w:rPr>
        <w:t xml:space="preserve"> палата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района, в лице председателя.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</w:t>
      </w:r>
      <w:proofErr w:type="gramStart"/>
      <w:r w:rsidRPr="00035970">
        <w:rPr>
          <w:sz w:val="28"/>
          <w:szCs w:val="28"/>
          <w:lang w:eastAsia="ar-SA"/>
        </w:rPr>
        <w:t>Исходя из единства целей и задач Контрольно-счетная палата активно    взаимодействовала с Собранием  депутатов, структурными подразделениями администрации района, руководителями муниципальных учреждений, оказывая регулярную консультативную помощь в решении вопросов местного значения.</w:t>
      </w:r>
      <w:proofErr w:type="gramEnd"/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В течение года должностные лица Контрольно-счетной палаты приняли участие в 9  заседаниях Собрания депутатов, в 11 заседаниях коллегии при главе администрации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района, а так же принимали участие в публичных слушаниях, в том числе: по рассмотрению отчета об исполнении бюджета района за 2012 год;  рассмотрению проекта бюджета района на 2014 год и на плановый период 2015 и 2016 годов;  по рассмотрению </w:t>
      </w:r>
      <w:r w:rsidRPr="00035970">
        <w:rPr>
          <w:sz w:val="28"/>
          <w:szCs w:val="28"/>
          <w:lang w:eastAsia="ar-SA"/>
        </w:rPr>
        <w:lastRenderedPageBreak/>
        <w:t xml:space="preserve">проекта решения о внесении изменений и дополнений в Устав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района. 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</w:p>
    <w:p w:rsidR="00035970" w:rsidRPr="00035970" w:rsidRDefault="00035970" w:rsidP="00035970">
      <w:pPr>
        <w:ind w:right="-185"/>
        <w:jc w:val="center"/>
        <w:rPr>
          <w:b/>
          <w:sz w:val="28"/>
          <w:szCs w:val="28"/>
          <w:lang w:eastAsia="ar-SA"/>
        </w:rPr>
      </w:pPr>
      <w:r w:rsidRPr="00035970">
        <w:rPr>
          <w:b/>
          <w:sz w:val="28"/>
          <w:szCs w:val="28"/>
          <w:lang w:eastAsia="ar-SA"/>
        </w:rPr>
        <w:t>6. Гласность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       </w:t>
      </w:r>
      <w:proofErr w:type="gramStart"/>
      <w:r w:rsidRPr="00035970">
        <w:rPr>
          <w:sz w:val="28"/>
          <w:szCs w:val="28"/>
          <w:lang w:eastAsia="ar-SA"/>
        </w:rPr>
        <w:t xml:space="preserve">В целях реализации положений статьи 38 Федерального закона от              06  октября 2003 года  № 131-ФЗ «Об общих принципах организации местного самоуправления в Российской Федерации» и статьи 19  Федерального закона №  6-ФЗ, а так же раздела 20  Положения «О  Контрольно-счетной палате» Контрольно-счетная палата имеет страницу на официальном сайте </w:t>
      </w:r>
      <w:proofErr w:type="spellStart"/>
      <w:r w:rsidRPr="00035970">
        <w:rPr>
          <w:sz w:val="28"/>
          <w:szCs w:val="28"/>
          <w:lang w:eastAsia="ar-SA"/>
        </w:rPr>
        <w:t>Ульчского</w:t>
      </w:r>
      <w:proofErr w:type="spellEnd"/>
      <w:r w:rsidRPr="00035970">
        <w:rPr>
          <w:sz w:val="28"/>
          <w:szCs w:val="28"/>
          <w:lang w:eastAsia="ar-SA"/>
        </w:rPr>
        <w:t xml:space="preserve"> муниципального района в информационно-телекоммуникационной сети Интернет.</w:t>
      </w:r>
      <w:proofErr w:type="gramEnd"/>
      <w:r w:rsidRPr="00035970">
        <w:rPr>
          <w:sz w:val="28"/>
          <w:szCs w:val="28"/>
          <w:lang w:eastAsia="ar-SA"/>
        </w:rPr>
        <w:t xml:space="preserve"> На данной страничке  размещена общая информация о Контрольно-счетной палате, приведена нормативно-правовая база, сведения о составе и структуре Контрольно-счётной палаты,  результаты проведённых экспертно-аналитических мероприятий.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</w:p>
    <w:p w:rsidR="00035970" w:rsidRPr="00035970" w:rsidRDefault="00035970" w:rsidP="00035970">
      <w:pPr>
        <w:ind w:right="-185"/>
        <w:jc w:val="both"/>
        <w:rPr>
          <w:b/>
          <w:sz w:val="28"/>
          <w:szCs w:val="28"/>
          <w:lang w:eastAsia="ar-SA"/>
        </w:rPr>
      </w:pPr>
      <w:r w:rsidRPr="00035970">
        <w:rPr>
          <w:b/>
          <w:sz w:val="28"/>
          <w:szCs w:val="28"/>
          <w:lang w:eastAsia="ar-SA"/>
        </w:rPr>
        <w:t>7. Финансовое обеспечение деятельности Контрольно-счетной палаты</w:t>
      </w:r>
    </w:p>
    <w:p w:rsidR="00035970" w:rsidRPr="00035970" w:rsidRDefault="00035970" w:rsidP="00035970">
      <w:pPr>
        <w:ind w:right="-185"/>
        <w:jc w:val="both"/>
        <w:rPr>
          <w:b/>
          <w:sz w:val="28"/>
          <w:szCs w:val="28"/>
          <w:lang w:eastAsia="ar-SA"/>
        </w:rPr>
      </w:pPr>
    </w:p>
    <w:p w:rsidR="00035970" w:rsidRPr="00035970" w:rsidRDefault="00035970" w:rsidP="00035970">
      <w:pPr>
        <w:jc w:val="both"/>
        <w:rPr>
          <w:rFonts w:eastAsiaTheme="minorHAnsi"/>
          <w:sz w:val="28"/>
          <w:szCs w:val="28"/>
          <w:lang w:eastAsia="en-US"/>
        </w:rPr>
      </w:pPr>
      <w:r w:rsidRPr="00035970">
        <w:rPr>
          <w:sz w:val="28"/>
          <w:szCs w:val="28"/>
          <w:lang w:eastAsia="ar-SA"/>
        </w:rPr>
        <w:t xml:space="preserve">      </w:t>
      </w:r>
      <w:r w:rsidRPr="00035970">
        <w:rPr>
          <w:rFonts w:eastAsiaTheme="minorHAnsi"/>
          <w:sz w:val="28"/>
          <w:szCs w:val="28"/>
          <w:lang w:eastAsia="en-US"/>
        </w:rPr>
        <w:t xml:space="preserve">По данным  отчета (ф.0503127) расходы на содержание Контрольно-счетной палаты района за 2013 год исполнены  в сумме 2 243,7 тыс. рублей или 100% от утвержденных плановых назначений, в том числе: заработную плату в сумме 1 647,5 тыс. рублей, начисление на выплаты по оплате труда в сумме 394,3 тыс. рублей.  По сравнению с 2012 годом расходы уменьшены на 22,5% или на 651,2 тыс. рублей. 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>Председатель</w:t>
      </w:r>
      <w:proofErr w:type="gramStart"/>
      <w:r w:rsidRPr="00035970">
        <w:rPr>
          <w:sz w:val="28"/>
          <w:szCs w:val="28"/>
          <w:lang w:eastAsia="ar-SA"/>
        </w:rPr>
        <w:t xml:space="preserve"> К</w:t>
      </w:r>
      <w:proofErr w:type="gramEnd"/>
      <w:r w:rsidRPr="00035970">
        <w:rPr>
          <w:sz w:val="28"/>
          <w:szCs w:val="28"/>
          <w:lang w:eastAsia="ar-SA"/>
        </w:rPr>
        <w:t>онтрольно-</w:t>
      </w:r>
    </w:p>
    <w:p w:rsidR="00035970" w:rsidRPr="00035970" w:rsidRDefault="00035970" w:rsidP="00035970">
      <w:pPr>
        <w:ind w:right="-185"/>
        <w:jc w:val="both"/>
        <w:rPr>
          <w:sz w:val="28"/>
          <w:szCs w:val="28"/>
          <w:lang w:eastAsia="ar-SA"/>
        </w:rPr>
      </w:pPr>
      <w:r w:rsidRPr="00035970">
        <w:rPr>
          <w:sz w:val="28"/>
          <w:szCs w:val="28"/>
          <w:lang w:eastAsia="ar-SA"/>
        </w:rPr>
        <w:t xml:space="preserve">счетной палаты                                                                              </w:t>
      </w:r>
      <w:proofErr w:type="spellStart"/>
      <w:r w:rsidRPr="00035970">
        <w:rPr>
          <w:sz w:val="28"/>
          <w:szCs w:val="28"/>
          <w:lang w:eastAsia="ar-SA"/>
        </w:rPr>
        <w:t>Г.Л.Бабина</w:t>
      </w:r>
      <w:proofErr w:type="spellEnd"/>
    </w:p>
    <w:p w:rsidR="00035970" w:rsidRDefault="00035970" w:rsidP="0077590F">
      <w:pPr>
        <w:jc w:val="both"/>
        <w:rPr>
          <w:sz w:val="28"/>
          <w:szCs w:val="28"/>
        </w:rPr>
      </w:pPr>
    </w:p>
    <w:p w:rsidR="00035970" w:rsidRPr="006E28FF" w:rsidRDefault="00035970" w:rsidP="0077590F">
      <w:pPr>
        <w:jc w:val="both"/>
        <w:rPr>
          <w:sz w:val="28"/>
          <w:szCs w:val="28"/>
        </w:rPr>
      </w:pPr>
    </w:p>
    <w:sectPr w:rsidR="00035970" w:rsidRPr="006E2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CF5"/>
    <w:rsid w:val="00035970"/>
    <w:rsid w:val="0007728C"/>
    <w:rsid w:val="00106828"/>
    <w:rsid w:val="001C4B59"/>
    <w:rsid w:val="003C333B"/>
    <w:rsid w:val="003D3262"/>
    <w:rsid w:val="006E28FF"/>
    <w:rsid w:val="0077590F"/>
    <w:rsid w:val="00786382"/>
    <w:rsid w:val="008540CB"/>
    <w:rsid w:val="008D4C9E"/>
    <w:rsid w:val="00AB44BA"/>
    <w:rsid w:val="00AD0038"/>
    <w:rsid w:val="00C628DB"/>
    <w:rsid w:val="00ED2CF5"/>
    <w:rsid w:val="00F612A4"/>
    <w:rsid w:val="00FD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9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9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9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9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6015</Words>
  <Characters>34287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</cp:revision>
  <cp:lastPrinted>2014-03-17T03:15:00Z</cp:lastPrinted>
  <dcterms:created xsi:type="dcterms:W3CDTF">2014-03-17T03:14:00Z</dcterms:created>
  <dcterms:modified xsi:type="dcterms:W3CDTF">2014-03-17T03:16:00Z</dcterms:modified>
</cp:coreProperties>
</file>