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700" w:rsidRDefault="00A51700" w:rsidP="00A517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СОБРАНИЕ  ДЕПУТАТОВ УЛЬЧСКОГО</w:t>
      </w:r>
    </w:p>
    <w:p w:rsidR="00A51700" w:rsidRDefault="00A51700" w:rsidP="00A517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</w:t>
      </w:r>
    </w:p>
    <w:p w:rsidR="00A51700" w:rsidRDefault="00A51700" w:rsidP="00A517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ХАБАРОВСКОГО КРАЯ</w:t>
      </w:r>
    </w:p>
    <w:p w:rsidR="00A51700" w:rsidRDefault="00A51700" w:rsidP="00A5170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51700" w:rsidRDefault="00A51700" w:rsidP="00A5170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A827E7" w:rsidRDefault="00A827E7" w:rsidP="00A5170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Богородское</w:t>
      </w:r>
    </w:p>
    <w:p w:rsidR="00A51700" w:rsidRDefault="00A51700" w:rsidP="00A5170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827E7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 xml:space="preserve"> июля 2014 г.</w:t>
      </w:r>
      <w:r w:rsidR="00A827E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№ ____</w:t>
      </w:r>
    </w:p>
    <w:p w:rsidR="00A51700" w:rsidRDefault="00A51700" w:rsidP="00A51700">
      <w:pPr>
        <w:rPr>
          <w:rFonts w:ascii="Times New Roman" w:hAnsi="Times New Roman"/>
          <w:sz w:val="28"/>
          <w:szCs w:val="28"/>
        </w:rPr>
      </w:pPr>
    </w:p>
    <w:p w:rsidR="00A51700" w:rsidRDefault="00A51700" w:rsidP="00A827E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внесении изменения в </w:t>
      </w:r>
      <w:r>
        <w:rPr>
          <w:rFonts w:ascii="Times New Roman" w:hAnsi="Times New Roman"/>
          <w:sz w:val="28"/>
          <w:szCs w:val="28"/>
        </w:rPr>
        <w:t>решение Собрания  депутатов Ульчского муниципального района  от 17.02.2014 № 48 «Об утверждении структуры администрации Ульчского муниципального района Хабаровского края».</w:t>
      </w:r>
    </w:p>
    <w:p w:rsidR="00A51700" w:rsidRDefault="00A51700" w:rsidP="00A51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51700" w:rsidRDefault="00A51700" w:rsidP="00A517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1700" w:rsidRDefault="00A51700" w:rsidP="00A517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1700" w:rsidRDefault="00A51700" w:rsidP="00A51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частью 8 статьи 37 Федерального закона от 06.10.2003 № 131-ФЗ «Об общих принципах организации местного самоуправления в Российской Федерации»,  в целях    соблюдения  требований Федерального закона от 27.07.2006 № 152-ФЗ «О персональных данных», положения которого связаны с обработкой персональных данных, применяемых в отношениях между  работодателем  и работником,  Указа  Президента РФ от 06.03.1997 № 188 «Об утверждении Перечня сведений конфиденциального характера», которым</w:t>
      </w:r>
      <w:proofErr w:type="gramEnd"/>
      <w:r>
        <w:rPr>
          <w:rFonts w:ascii="Times New Roman" w:hAnsi="Times New Roman"/>
          <w:sz w:val="28"/>
          <w:szCs w:val="28"/>
        </w:rPr>
        <w:t xml:space="preserve"> утвержден Перечень сведений конфиденциального характера о фактах,  событиях и обстоятельствах частной  жизни гражданина, позволяющих идентифицировать его личность (персональные данные), Собрание  депутатов</w:t>
      </w:r>
    </w:p>
    <w:p w:rsidR="00A51700" w:rsidRDefault="00A51700" w:rsidP="00A51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РЕШИЛО:</w:t>
      </w:r>
    </w:p>
    <w:p w:rsidR="00A51700" w:rsidRDefault="00A51700" w:rsidP="00A51700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  в решение Собрания  депутатов Ульчского муниципального района  от 17.02.2014 № 48 «Об утверждении структуры администрации Ульчского муниципального района Хабаровского края» следующие  изменения:</w:t>
      </w:r>
    </w:p>
    <w:p w:rsidR="00A51700" w:rsidRDefault="00A51700" w:rsidP="00A51700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Структуру администрации Ульчского муниципального района изложить в редакции,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A51700" w:rsidRDefault="00A51700" w:rsidP="00A51700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Решение вступает в силу  со дня его официального опубликования (обнародования).  </w:t>
      </w:r>
    </w:p>
    <w:p w:rsidR="00A51700" w:rsidRDefault="00A51700" w:rsidP="00A51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51700" w:rsidRDefault="00A51700" w:rsidP="00A51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51700" w:rsidRDefault="00A51700" w:rsidP="00A51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Ю.Л. </w:t>
      </w:r>
      <w:proofErr w:type="spellStart"/>
      <w:r>
        <w:rPr>
          <w:rFonts w:ascii="Times New Roman" w:hAnsi="Times New Roman"/>
          <w:sz w:val="28"/>
          <w:szCs w:val="28"/>
        </w:rPr>
        <w:t>Данкан</w:t>
      </w:r>
      <w:proofErr w:type="spellEnd"/>
    </w:p>
    <w:p w:rsidR="00A51700" w:rsidRDefault="00A51700" w:rsidP="00A5170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51700" w:rsidRDefault="00A51700" w:rsidP="00A5170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51700" w:rsidRDefault="00A827E7" w:rsidP="00A5170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="00A51700">
        <w:rPr>
          <w:rFonts w:ascii="Times New Roman" w:hAnsi="Times New Roman"/>
          <w:sz w:val="28"/>
          <w:szCs w:val="28"/>
        </w:rPr>
        <w:t>Собрания депутатов</w:t>
      </w:r>
      <w:r>
        <w:rPr>
          <w:rFonts w:ascii="Times New Roman" w:hAnsi="Times New Roman"/>
          <w:sz w:val="28"/>
          <w:szCs w:val="28"/>
        </w:rPr>
        <w:tab/>
      </w:r>
      <w:r w:rsidR="00A51700">
        <w:rPr>
          <w:rFonts w:ascii="Times New Roman" w:hAnsi="Times New Roman"/>
          <w:sz w:val="28"/>
          <w:szCs w:val="28"/>
        </w:rPr>
        <w:tab/>
      </w:r>
      <w:r w:rsidR="00A51700">
        <w:rPr>
          <w:rFonts w:ascii="Times New Roman" w:hAnsi="Times New Roman"/>
          <w:sz w:val="28"/>
          <w:szCs w:val="28"/>
        </w:rPr>
        <w:tab/>
      </w:r>
      <w:r w:rsidR="00A51700">
        <w:rPr>
          <w:rFonts w:ascii="Times New Roman" w:hAnsi="Times New Roman"/>
          <w:sz w:val="28"/>
          <w:szCs w:val="28"/>
        </w:rPr>
        <w:tab/>
      </w:r>
      <w:r w:rsidR="00A51700">
        <w:rPr>
          <w:rFonts w:ascii="Times New Roman" w:hAnsi="Times New Roman"/>
          <w:sz w:val="28"/>
          <w:szCs w:val="28"/>
        </w:rPr>
        <w:tab/>
        <w:t xml:space="preserve">   А.Г.</w:t>
      </w:r>
      <w:r>
        <w:rPr>
          <w:rFonts w:ascii="Times New Roman" w:hAnsi="Times New Roman"/>
          <w:sz w:val="28"/>
          <w:szCs w:val="28"/>
        </w:rPr>
        <w:t xml:space="preserve"> </w:t>
      </w:r>
      <w:r w:rsidR="00A51700">
        <w:rPr>
          <w:rFonts w:ascii="Times New Roman" w:hAnsi="Times New Roman"/>
          <w:sz w:val="28"/>
          <w:szCs w:val="28"/>
        </w:rPr>
        <w:t>Булдыгеров</w:t>
      </w:r>
    </w:p>
    <w:p w:rsidR="00A51700" w:rsidRDefault="00A51700" w:rsidP="00A51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E42B7" w:rsidRDefault="00EE42B7"/>
    <w:p w:rsidR="00A827E7" w:rsidRDefault="00A827E7" w:rsidP="00A827E7">
      <w:pPr>
        <w:sectPr w:rsidR="00A827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lastRenderedPageBreak/>
        <w:br w:type="page"/>
      </w:r>
    </w:p>
    <w:p w:rsidR="00A827E7" w:rsidRPr="00A827E7" w:rsidRDefault="00A827E7" w:rsidP="00A827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827E7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                </w:t>
      </w:r>
    </w:p>
    <w:p w:rsidR="00A827E7" w:rsidRPr="00A827E7" w:rsidRDefault="00A827E7" w:rsidP="00A827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827E7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827E7" w:rsidRPr="00A827E7" w:rsidRDefault="00A827E7" w:rsidP="00A827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827E7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Приложение № 1</w:t>
      </w:r>
    </w:p>
    <w:p w:rsidR="00A827E7" w:rsidRPr="00A827E7" w:rsidRDefault="00A827E7" w:rsidP="00A827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827E7">
        <w:rPr>
          <w:rFonts w:ascii="Times New Roman" w:eastAsia="Times New Roman" w:hAnsi="Times New Roman" w:cs="Times New Roman"/>
          <w:sz w:val="20"/>
          <w:szCs w:val="20"/>
        </w:rPr>
        <w:t>СТРУКТУРА</w:t>
      </w:r>
    </w:p>
    <w:p w:rsidR="00A827E7" w:rsidRPr="00A827E7" w:rsidRDefault="00A827E7" w:rsidP="00A827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827E7">
        <w:rPr>
          <w:rFonts w:ascii="Times New Roman" w:eastAsia="Times New Roman" w:hAnsi="Times New Roman" w:cs="Times New Roman"/>
          <w:sz w:val="20"/>
          <w:szCs w:val="20"/>
        </w:rPr>
        <w:t>администрации Ульчского муниципального района Хабаровского края</w:t>
      </w:r>
    </w:p>
    <w:p w:rsidR="00A827E7" w:rsidRPr="00A827E7" w:rsidRDefault="00A827E7" w:rsidP="00A827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827E7" w:rsidRPr="00A827E7" w:rsidRDefault="00A827E7" w:rsidP="00A827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96" type="#_x0000_t202" style="position:absolute;left:0;text-align:left;margin-left:4in;margin-top:3pt;width:117pt;height:27pt;z-index:251659264" strokeweight="2.25pt">
            <v:textbox style="mso-next-textbox:#_x0000_s1296">
              <w:txbxContent>
                <w:p w:rsidR="00A827E7" w:rsidRPr="00C26206" w:rsidRDefault="00A827E7" w:rsidP="00A827E7">
                  <w:pPr>
                    <w:jc w:val="center"/>
                    <w:rPr>
                      <w:b/>
                    </w:rPr>
                  </w:pPr>
                  <w:r w:rsidRPr="00C26206">
                    <w:rPr>
                      <w:b/>
                    </w:rPr>
                    <w:t>Глава района</w:t>
                  </w:r>
                </w:p>
              </w:txbxContent>
            </v:textbox>
          </v:shape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shape id="_x0000_s1298" type="#_x0000_t202" style="position:absolute;left:0;text-align:left;margin-left:54pt;margin-top:3pt;width:153pt;height:27pt;z-index:251661312">
            <v:textbox style="mso-next-textbox:#_x0000_s1298">
              <w:txbxContent>
                <w:p w:rsidR="00A827E7" w:rsidRDefault="00A827E7" w:rsidP="00A827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Главы сельских поселений</w:t>
                  </w:r>
                </w:p>
                <w:p w:rsidR="00A827E7" w:rsidRPr="002944C6" w:rsidRDefault="00A827E7" w:rsidP="00A827E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</w:t>
                  </w:r>
                  <w:r w:rsidRPr="002944C6">
                    <w:rPr>
                      <w:sz w:val="16"/>
                      <w:szCs w:val="16"/>
                    </w:rPr>
                    <w:t>(18)</w:t>
                  </w:r>
                </w:p>
              </w:txbxContent>
            </v:textbox>
          </v:shape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shape id="_x0000_s1297" type="#_x0000_t202" style="position:absolute;left:0;text-align:left;margin-left:495pt;margin-top:3pt;width:198pt;height:27pt;z-index:251660288">
            <v:textbox style="mso-next-textbox:#_x0000_s1297">
              <w:txbxContent>
                <w:p w:rsidR="00A827E7" w:rsidRDefault="00A827E7" w:rsidP="00A827E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Суд, прокуратура</w:t>
                  </w:r>
                </w:p>
              </w:txbxContent>
            </v:textbox>
          </v:shape>
        </w:pict>
      </w:r>
    </w:p>
    <w:p w:rsidR="00A827E7" w:rsidRPr="00A827E7" w:rsidRDefault="00A827E7" w:rsidP="00A827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line id="_x0000_s1321" style="position:absolute;left:0;text-align:left;z-index:251684864" from="315pt,135.5pt" to="315pt,148.5pt"/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line id="_x0000_s1330" style="position:absolute;left:0;text-align:left;z-index:251694080" from="234pt,180.5pt" to="234pt,450.5pt"/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line id="_x0000_s1329" style="position:absolute;left:0;text-align:left;flip:x;z-index:251693056" from="484.45pt,477.5pt" to="774pt,477.5pt">
            <v:stroke dashstyle="dash"/>
          </v:line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line id="_x0000_s1325" style="position:absolute;left:0;text-align:left;z-index:251688960" from="757.8pt,450.5pt" to="774pt,450.5pt"/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shape id="_x0000_s1314" type="#_x0000_t202" style="position:absolute;left:0;text-align:left;margin-left:594pt;margin-top:162.5pt;width:162pt;height:45pt;z-index:251677696">
            <v:textbox style="mso-next-textbox:#_x0000_s1314">
              <w:txbxContent>
                <w:p w:rsidR="00A827E7" w:rsidRPr="00223960" w:rsidRDefault="00A827E7" w:rsidP="00A827E7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223960">
                    <w:rPr>
                      <w:b/>
                      <w:sz w:val="16"/>
                      <w:szCs w:val="16"/>
                    </w:rPr>
                    <w:t>Заместитель главы администрации района по социальным вопросам</w:t>
                  </w:r>
                </w:p>
              </w:txbxContent>
            </v:textbox>
          </v:shape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shape id="_x0000_s1309" type="#_x0000_t202" style="position:absolute;left:0;text-align:left;margin-left:7pt;margin-top:45.5pt;width:101pt;height:1in;z-index:251672576">
            <v:textbox style="mso-next-textbox:#_x0000_s1309">
              <w:txbxContent>
                <w:p w:rsidR="00A827E7" w:rsidRPr="00223960" w:rsidRDefault="00A827E7" w:rsidP="00A827E7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Фин. у</w:t>
                  </w:r>
                  <w:r w:rsidRPr="00223960">
                    <w:rPr>
                      <w:sz w:val="16"/>
                      <w:szCs w:val="16"/>
                    </w:rPr>
                    <w:t xml:space="preserve">правление администрации района </w:t>
                  </w:r>
                </w:p>
              </w:txbxContent>
            </v:textbox>
          </v:shape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line id="_x0000_s1334" style="position:absolute;left:0;text-align:left;z-index:251698176" from="36pt,261.5pt" to="54pt,261.5pt"/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shape id="_x0000_s1313" type="#_x0000_t202" style="position:absolute;left:0;text-align:left;margin-left:54pt;margin-top:207.5pt;width:162pt;height:27pt;z-index:251676672">
            <v:textbox style="mso-next-textbox:#_x0000_s1313">
              <w:txbxContent>
                <w:p w:rsidR="00A827E7" w:rsidRDefault="00A827E7" w:rsidP="00A827E7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Архивный отдел</w:t>
                  </w:r>
                </w:p>
              </w:txbxContent>
            </v:textbox>
          </v:shape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line id="_x0000_s1333" style="position:absolute;left:0;text-align:left;flip:x;z-index:251697152" from="36pt,135.5pt" to="54pt,135.5pt"/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line id="_x0000_s1332" style="position:absolute;left:0;text-align:left;z-index:251696128" from="639pt,27.5pt" to="639pt,90.5pt">
            <v:stroke dashstyle="dash"/>
          </v:line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shape id="_x0000_s1331" type="#_x0000_t202" style="position:absolute;left:0;text-align:left;margin-left:594pt;margin-top:90.5pt;width:90pt;height:27pt;z-index:251695104">
            <v:textbox style="mso-next-textbox:#_x0000_s1331">
              <w:txbxContent>
                <w:p w:rsidR="00A827E7" w:rsidRPr="00B50821" w:rsidRDefault="00A827E7" w:rsidP="00A827E7">
                  <w:pPr>
                    <w:jc w:val="center"/>
                    <w:rPr>
                      <w:sz w:val="16"/>
                      <w:szCs w:val="16"/>
                    </w:rPr>
                  </w:pPr>
                  <w:r w:rsidRPr="00B50821">
                    <w:rPr>
                      <w:sz w:val="16"/>
                      <w:szCs w:val="16"/>
                    </w:rPr>
                    <w:t>АКМНС</w:t>
                  </w:r>
                </w:p>
              </w:txbxContent>
            </v:textbox>
          </v:shape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line id="_x0000_s1328" style="position:absolute;left:0;text-align:left;z-index:251692032" from="54pt,27.5pt" to="54pt,45.5pt"/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line id="_x0000_s1327" style="position:absolute;left:0;text-align:left;flip:x;z-index:251691008" from="54pt,27.5pt" to="99pt,27.5pt"/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line id="_x0000_s1326" style="position:absolute;left:0;text-align:left;z-index:251689984" from="774pt,450.5pt" to="774pt,477.5pt">
            <v:stroke dashstyle="dash"/>
          </v:line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line id="_x0000_s1324" style="position:absolute;left:0;text-align:left;z-index:251687936" from="774pt,189.5pt" to="774pt,450.5pt"/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line id="_x0000_s1323" style="position:absolute;left:0;text-align:left;z-index:251686912" from="756pt,189.5pt" to="774pt,189.5pt"/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line id="_x0000_s1322" style="position:absolute;left:0;text-align:left;flip:x;z-index:251685888" from="234pt,180.5pt" to="252pt,180.5pt"/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line id="_x0000_s1320" style="position:absolute;left:0;text-align:left;z-index:251683840" from="405pt,.5pt" to="495pt,.5pt">
            <v:stroke dashstyle="dash"/>
          </v:line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line id="_x0000_s1319" style="position:absolute;left:0;text-align:left;flip:x;z-index:251682816" from="99pt,27.5pt" to="351pt,27.5pt"/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line id="_x0000_s1318" style="position:absolute;left:0;text-align:left;flip:x;z-index:251681792" from="207pt,.5pt" to="4in,.5pt"/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line id="_x0000_s1317" style="position:absolute;left:0;text-align:left;flip:x;z-index:251680768" from="3in,135.5pt" to="351pt,135.5pt"/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shape id="_x0000_s1311" type="#_x0000_t202" style="position:absolute;left:0;text-align:left;margin-left:54pt;margin-top:126.5pt;width:162pt;height:27pt;z-index:251674624">
            <v:textbox style="mso-next-textbox:#_x0000_s1311">
              <w:txbxContent>
                <w:p w:rsidR="00A827E7" w:rsidRPr="00725EDE" w:rsidRDefault="00A827E7" w:rsidP="00A827E7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725EDE">
                    <w:rPr>
                      <w:b/>
                      <w:sz w:val="16"/>
                      <w:szCs w:val="16"/>
                    </w:rPr>
                    <w:t>Управление делами</w:t>
                  </w:r>
                </w:p>
                <w:p w:rsidR="00A827E7" w:rsidRPr="00725EDE" w:rsidRDefault="00A827E7" w:rsidP="00A827E7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725EDE">
                    <w:rPr>
                      <w:b/>
                      <w:sz w:val="16"/>
                      <w:szCs w:val="16"/>
                    </w:rPr>
                    <w:t>(управляющий делами)</w:t>
                  </w:r>
                </w:p>
              </w:txbxContent>
            </v:textbox>
          </v:shape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shape id="_x0000_s1312" type="#_x0000_t202" style="position:absolute;left:0;text-align:left;margin-left:54pt;margin-top:171.5pt;width:162pt;height:27pt;z-index:251675648">
            <v:textbox style="mso-next-textbox:#_x0000_s1312">
              <w:txbxContent>
                <w:p w:rsidR="00A827E7" w:rsidRDefault="00A827E7" w:rsidP="00A827E7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Организационно -                        контрольный отдел</w:t>
                  </w:r>
                </w:p>
              </w:txbxContent>
            </v:textbox>
          </v:shape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line id="_x0000_s1316" style="position:absolute;left:0;text-align:left;z-index:251679744" from="693pt,135.5pt" to="693pt,162.5pt"/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line id="_x0000_s1315" style="position:absolute;left:0;text-align:left;z-index:251678720" from="351pt,135.5pt" to="693pt,135.5pt"/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line id="_x0000_s1310" style="position:absolute;left:0;text-align:left;z-index:251673600" from="351pt,18.5pt" to="351pt,135.5pt"/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line id="_x0000_s1308" style="position:absolute;left:0;text-align:left;z-index:251671552" from="702pt,27.5pt" to="702pt,45.5pt">
            <v:stroke dashstyle="dash"/>
          </v:line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line id="_x0000_s1307" style="position:absolute;left:0;text-align:left;z-index:251670528" from="8in,27.5pt" to="8in,45.5pt">
            <v:stroke dashstyle="dash"/>
          </v:line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line id="_x0000_s1306" style="position:absolute;left:0;text-align:left;z-index:251669504" from="477pt,27.5pt" to="477pt,45.5pt">
            <v:stroke dashstyle="dash"/>
          </v:line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line id="_x0000_s1305" style="position:absolute;left:0;text-align:left;z-index:251668480" from="387pt,27.5pt" to="387pt,45.5pt">
            <v:stroke dashstyle="dash"/>
          </v:line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line id="_x0000_s1304" style="position:absolute;left:0;text-align:left;z-index:251667456" from="387pt,27.5pt" to="702pt,27.5pt">
            <v:stroke dashstyle="dash"/>
          </v:line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line id="_x0000_s1303" style="position:absolute;left:0;text-align:left;z-index:251666432" from="477pt,.5pt" to="477pt,27.5pt">
            <v:stroke dashstyle="dash"/>
          </v:line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shape id="_x0000_s1302" type="#_x0000_t202" style="position:absolute;left:0;text-align:left;margin-left:5in;margin-top:45.5pt;width:1in;height:36pt;z-index:251665408">
            <v:textbox style="mso-next-textbox:#_x0000_s1302">
              <w:txbxContent>
                <w:p w:rsidR="00A827E7" w:rsidRDefault="00A827E7" w:rsidP="00A827E7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Ульчский отдел занятости населения</w:t>
                  </w:r>
                </w:p>
              </w:txbxContent>
            </v:textbox>
          </v:shape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shape id="_x0000_s1301" type="#_x0000_t202" style="position:absolute;left:0;text-align:left;margin-left:9in;margin-top:45.5pt;width:108pt;height:36pt;z-index:251664384">
            <v:textbox style="mso-next-textbox:#_x0000_s1301">
              <w:txbxContent>
                <w:p w:rsidR="00A827E7" w:rsidRPr="00B50821" w:rsidRDefault="00A827E7" w:rsidP="00A827E7">
                  <w:pPr>
                    <w:rPr>
                      <w:sz w:val="16"/>
                      <w:szCs w:val="16"/>
                    </w:rPr>
                  </w:pPr>
                  <w:r w:rsidRPr="00B50821">
                    <w:rPr>
                      <w:sz w:val="16"/>
                      <w:szCs w:val="16"/>
                    </w:rPr>
                    <w:t>Отдел Федерального казначейства</w:t>
                  </w:r>
                </w:p>
              </w:txbxContent>
            </v:textbox>
          </v:shape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shape id="_x0000_s1300" type="#_x0000_t202" style="position:absolute;left:0;text-align:left;margin-left:540pt;margin-top:45.5pt;width:90pt;height:36pt;z-index:251663360">
            <v:textbox style="mso-next-textbox:#_x0000_s1300">
              <w:txbxContent>
                <w:p w:rsidR="00A827E7" w:rsidRDefault="00A827E7" w:rsidP="00A827E7">
                  <w:pPr>
                    <w:rPr>
                      <w:sz w:val="20"/>
                      <w:szCs w:val="20"/>
                    </w:rPr>
                  </w:pPr>
                  <w:r w:rsidRPr="00223960">
                    <w:rPr>
                      <w:sz w:val="16"/>
                      <w:szCs w:val="16"/>
                    </w:rPr>
                    <w:t>ИМНС РФ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 xml:space="preserve">по Ульчскому </w:t>
                  </w:r>
                  <w:r w:rsidRPr="00A827E7">
                    <w:rPr>
                      <w:sz w:val="16"/>
                      <w:szCs w:val="16"/>
                    </w:rPr>
                    <w:t>району</w:t>
                  </w:r>
                </w:p>
              </w:txbxContent>
            </v:textbox>
          </v:shape>
        </w:pict>
      </w:r>
      <w:r w:rsidRPr="00A827E7">
        <w:rPr>
          <w:rFonts w:ascii="Times New Roman" w:eastAsia="Times New Roman" w:hAnsi="Times New Roman" w:cs="Times New Roman"/>
          <w:sz w:val="24"/>
          <w:szCs w:val="24"/>
        </w:rPr>
        <w:pict>
          <v:shape id="_x0000_s1299" type="#_x0000_t202" style="position:absolute;left:0;text-align:left;margin-left:450pt;margin-top:45.5pt;width:1in;height:36pt;z-index:251662336">
            <v:textbox style="mso-next-textbox:#_x0000_s1299">
              <w:txbxContent>
                <w:p w:rsidR="00A827E7" w:rsidRDefault="00A827E7" w:rsidP="00A827E7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ОМВД  России по Ульчскому  району</w:t>
                  </w:r>
                </w:p>
                <w:p w:rsidR="00A827E7" w:rsidRDefault="00A827E7" w:rsidP="00A827E7">
                  <w:pPr>
                    <w:jc w:val="center"/>
                  </w:pPr>
                </w:p>
              </w:txbxContent>
            </v:textbox>
          </v:shape>
        </w:pict>
      </w:r>
      <w:r w:rsidRPr="00A827E7">
        <w:rPr>
          <w:rFonts w:ascii="Times New Roman" w:eastAsia="Times New Roman" w:hAnsi="Times New Roman" w:cs="Times New Roman"/>
          <w:sz w:val="20"/>
          <w:szCs w:val="20"/>
        </w:rPr>
        <w:t>С</w:t>
      </w:r>
      <w:bookmarkStart w:id="0" w:name="_GoBack"/>
      <w:r w:rsidRPr="00A827E7">
        <w:rPr>
          <w:rFonts w:ascii="Times New Roman" w:eastAsia="Times New Roman" w:hAnsi="Times New Roman" w:cs="Times New Roman"/>
          <w:sz w:val="20"/>
          <w:szCs w:val="20"/>
        </w:rPr>
      </w:r>
      <w:r w:rsidRPr="00A827E7">
        <w:rPr>
          <w:rFonts w:ascii="Times New Roman" w:eastAsia="Times New Roman" w:hAnsi="Times New Roman" w:cs="Times New Roman"/>
          <w:sz w:val="20"/>
          <w:szCs w:val="20"/>
        </w:rPr>
        <w:pict>
          <v:group id="_x0000_s1232" editas="canvas" style="width:774pt;height:468pt;mso-position-horizontal-relative:char;mso-position-vertical-relative:line" coordorigin="730,2100" coordsize="15480,93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33" type="#_x0000_t75" style="position:absolute;left:730;top:2100;width:15480;height:9360" o:preferrelative="f" stroked="t">
              <v:fill o:detectmouseclick="t"/>
              <v:stroke dashstyle="dash"/>
              <v:path o:extrusionok="t" o:connecttype="none"/>
            </v:shape>
            <v:shape id="_x0000_s1234" type="#_x0000_t202" style="position:absolute;left:12630;top:6176;width:3240;height:719">
              <v:textbox style="mso-next-textbox:#_x0000_s1234">
                <w:txbxContent>
                  <w:p w:rsidR="00A827E7" w:rsidRDefault="00A827E7" w:rsidP="00A827E7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КГУ «Центр социальной поддержки населения по Ульчскому муниципальному  району»  </w:t>
                    </w:r>
                  </w:p>
                </w:txbxContent>
              </v:textbox>
            </v:shape>
            <v:shape id="_x0000_s1235" type="#_x0000_t202" style="position:absolute;left:5767;top:10575;width:3086;height:763">
              <v:textbox style="mso-next-textbox:#_x0000_s1235">
                <w:txbxContent>
                  <w:p w:rsidR="00A827E7" w:rsidRPr="00511D68" w:rsidRDefault="00A827E7" w:rsidP="00A827E7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Отдел развития предпринимательства Ульчского муниципального района </w:t>
                    </w:r>
                  </w:p>
                </w:txbxContent>
              </v:textbox>
            </v:shape>
            <v:line id="_x0000_s1236" style="position:absolute" from="11891,7859" to="11891,7859"/>
            <v:shape id="_x0000_s1237" type="#_x0000_t202" style="position:absolute;left:5766;top:9240;width:3086;height:540">
              <v:textbox style="mso-next-textbox:#_x0000_s1237">
                <w:txbxContent>
                  <w:p w:rsidR="00A827E7" w:rsidRDefault="00A827E7" w:rsidP="00A827E7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Отдел охраны труда, транспорта и связи</w:t>
                    </w:r>
                  </w:p>
                </w:txbxContent>
              </v:textbox>
            </v:shape>
            <v:line id="_x0000_s1238" style="position:absolute" from="5374,9536" to="5735,9538"/>
            <v:shape id="_x0000_s1239" type="#_x0000_t202" style="position:absolute;left:12555;top:8329;width:3315;height:544">
              <v:textbox style="mso-next-textbox:#_x0000_s1239">
                <w:txbxContent>
                  <w:p w:rsidR="00A827E7" w:rsidRDefault="00A827E7" w:rsidP="00A827E7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Комитет по культуре,  молодежной политике и спорту</w:t>
                    </w:r>
                  </w:p>
                </w:txbxContent>
              </v:textbox>
            </v:shape>
            <v:line id="_x0000_s1240" style="position:absolute" from="15795,9311" to="16154,9311"/>
            <v:rect id="_x0000_s1241" style="position:absolute;left:12630;top:7610;width:3240;height:548">
              <v:textbox style="mso-next-textbox:#_x0000_s1241">
                <w:txbxContent>
                  <w:p w:rsidR="00A827E7" w:rsidRPr="00223960" w:rsidRDefault="00A827E7" w:rsidP="00A827E7">
                    <w:pPr>
                      <w:rPr>
                        <w:sz w:val="16"/>
                        <w:szCs w:val="16"/>
                      </w:rPr>
                    </w:pPr>
                    <w:r w:rsidRPr="00223960">
                      <w:rPr>
                        <w:sz w:val="16"/>
                        <w:szCs w:val="16"/>
                      </w:rPr>
                      <w:t>В</w:t>
                    </w:r>
                    <w:r>
                      <w:rPr>
                        <w:sz w:val="16"/>
                        <w:szCs w:val="16"/>
                      </w:rPr>
                      <w:t>ед</w:t>
                    </w:r>
                    <w:proofErr w:type="gramStart"/>
                    <w:r>
                      <w:rPr>
                        <w:sz w:val="16"/>
                        <w:szCs w:val="16"/>
                      </w:rPr>
                      <w:t>.</w:t>
                    </w:r>
                    <w:proofErr w:type="gram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gramStart"/>
                    <w:r>
                      <w:rPr>
                        <w:sz w:val="16"/>
                        <w:szCs w:val="16"/>
                      </w:rPr>
                      <w:t>с</w:t>
                    </w:r>
                    <w:proofErr w:type="gramEnd"/>
                    <w:r>
                      <w:rPr>
                        <w:sz w:val="16"/>
                        <w:szCs w:val="16"/>
                      </w:rPr>
                      <w:t>пец.- секретарь администра</w:t>
                    </w:r>
                    <w:r w:rsidRPr="00223960">
                      <w:rPr>
                        <w:sz w:val="16"/>
                        <w:szCs w:val="16"/>
                      </w:rPr>
                      <w:t>тивной комиссии администрации района</w:t>
                    </w:r>
                  </w:p>
                </w:txbxContent>
              </v:textbox>
            </v:rect>
            <v:line id="_x0000_s1242" style="position:absolute;flip:y" from="15870,8509" to="16180,8511"/>
            <v:shape id="_x0000_s1243" type="#_x0000_t202" style="position:absolute;left:8994;top:9183;width:2939;height:763">
              <v:textbox style="mso-next-textbox:#_x0000_s1243">
                <w:txbxContent>
                  <w:p w:rsidR="00A827E7" w:rsidRDefault="00A827E7" w:rsidP="00A827E7">
                    <w:pPr>
                      <w:ind w:left="-142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КГУ «Богородский комплексный центр социального обслуживания населения</w:t>
                    </w:r>
                  </w:p>
                  <w:p w:rsidR="00A827E7" w:rsidRDefault="00A827E7" w:rsidP="00A827E7">
                    <w:pPr>
                      <w:ind w:left="-142"/>
                    </w:pPr>
                  </w:p>
                </w:txbxContent>
              </v:textbox>
            </v:shape>
            <v:shape id="_x0000_s1244" type="#_x0000_t202" style="position:absolute;left:9048;top:3664;width:2881;height:666">
              <v:textbox style="mso-next-textbox:#_x0000_s1244">
                <w:txbxContent>
                  <w:p w:rsidR="00A827E7" w:rsidRPr="00511D68" w:rsidRDefault="00A827E7" w:rsidP="00A827E7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Отдел экономической политики </w:t>
                    </w:r>
                  </w:p>
                  <w:p w:rsidR="00A827E7" w:rsidRDefault="00A827E7" w:rsidP="00A827E7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  <v:line id="_x0000_s1245" style="position:absolute;flip:x" from="12351,5909" to="12630,5909">
              <v:stroke dashstyle="longDash"/>
            </v:line>
            <v:line id="_x0000_s1246" style="position:absolute" from="12351,5909" to="12352,9590">
              <v:stroke dashstyle="longDash"/>
            </v:line>
            <v:line id="_x0000_s1247" style="position:absolute;flip:x" from="11929,9590" to="12352,9591">
              <v:stroke dashstyle="longDash"/>
            </v:line>
            <v:shape id="_x0000_s1248" type="#_x0000_t202" style="position:absolute;left:3455;top:2750;width:1275;height:763">
              <v:textbox style="mso-next-textbox:#_x0000_s1248">
                <w:txbxContent>
                  <w:p w:rsidR="00A827E7" w:rsidRPr="00725EDE" w:rsidRDefault="00A827E7" w:rsidP="00A827E7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Гл. спец-</w:t>
                    </w:r>
                    <w:proofErr w:type="gramStart"/>
                    <w:r>
                      <w:rPr>
                        <w:sz w:val="16"/>
                        <w:szCs w:val="16"/>
                      </w:rPr>
                      <w:t>т</w:t>
                    </w:r>
                    <w:proofErr w:type="gramEnd"/>
                    <w:r>
                      <w:rPr>
                        <w:sz w:val="16"/>
                        <w:szCs w:val="16"/>
                      </w:rPr>
                      <w:t xml:space="preserve"> по работе с кадрами</w:t>
                    </w:r>
                  </w:p>
                </w:txbxContent>
              </v:textbox>
            </v:shape>
            <v:shape id="_x0000_s1249" type="#_x0000_t202" style="position:absolute;left:1779;top:6895;width:3240;height:539">
              <v:textbox style="mso-next-textbox:#_x0000_s1249">
                <w:txbxContent>
                  <w:p w:rsidR="00A827E7" w:rsidRDefault="00A827E7" w:rsidP="00A827E7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Отдел ЗАГС</w:t>
                    </w:r>
                  </w:p>
                </w:txbxContent>
              </v:textbox>
            </v:shape>
            <v:shape id="_x0000_s1250" type="#_x0000_t202" style="position:absolute;left:1780;top:10002;width:3239;height:573">
              <v:textbox style="mso-next-textbox:#_x0000_s1250">
                <w:txbxContent>
                  <w:p w:rsidR="00A827E7" w:rsidRPr="00B50821" w:rsidRDefault="00A827E7" w:rsidP="00A827E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B50821">
                      <w:rPr>
                        <w:sz w:val="16"/>
                        <w:szCs w:val="16"/>
                      </w:rPr>
                      <w:t>Муниципальное учреждение «Сервис»</w:t>
                    </w:r>
                  </w:p>
                  <w:p w:rsidR="00A827E7" w:rsidRDefault="00A827E7" w:rsidP="00A827E7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  <v:shape id="_x0000_s1251" type="#_x0000_t202" style="position:absolute;left:1779;top:9240;width:3240;height:539">
              <v:textbox style="mso-next-textbox:#_x0000_s1251">
                <w:txbxContent>
                  <w:p w:rsidR="00A827E7" w:rsidRDefault="00A827E7" w:rsidP="00A827E7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Отдел учета и отчетности</w:t>
                    </w:r>
                  </w:p>
                  <w:p w:rsidR="00A827E7" w:rsidRDefault="00A827E7" w:rsidP="00A827E7"/>
                </w:txbxContent>
              </v:textbox>
            </v:shape>
            <v:shape id="_x0000_s1252" type="#_x0000_t202" style="position:absolute;left:1779;top:8439;width:3240;height:539">
              <v:textbox style="mso-next-textbox:#_x0000_s1252">
                <w:txbxContent>
                  <w:p w:rsidR="00A827E7" w:rsidRDefault="00A827E7" w:rsidP="00A827E7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Системный администратор</w:t>
                    </w:r>
                  </w:p>
                </w:txbxContent>
              </v:textbox>
            </v:shape>
            <v:rect id="_x0000_s1253" style="position:absolute;left:1779;top:7660;width:3240;height:537">
              <v:textbox style="mso-next-textbox:#_x0000_s1253">
                <w:txbxContent>
                  <w:p w:rsidR="00A827E7" w:rsidRPr="00223960" w:rsidRDefault="00A827E7" w:rsidP="00A827E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223960">
                      <w:rPr>
                        <w:sz w:val="16"/>
                        <w:szCs w:val="16"/>
                      </w:rPr>
                      <w:t>Сектор информатизации</w:t>
                    </w:r>
                  </w:p>
                </w:txbxContent>
              </v:textbox>
            </v:rect>
            <v:shape id="_x0000_s1254" type="#_x0000_t202" style="position:absolute;left:12630;top:7070;width:3240;height:360">
              <v:textbox style="mso-next-textbox:#_x0000_s1254">
                <w:txbxContent>
                  <w:p w:rsidR="00A827E7" w:rsidRPr="00223960" w:rsidRDefault="00A827E7" w:rsidP="00A827E7">
                    <w:pPr>
                      <w:rPr>
                        <w:sz w:val="16"/>
                        <w:szCs w:val="16"/>
                      </w:rPr>
                    </w:pPr>
                    <w:r w:rsidRPr="00223960">
                      <w:rPr>
                        <w:sz w:val="16"/>
                        <w:szCs w:val="16"/>
                      </w:rPr>
                      <w:t xml:space="preserve">Комитет по образованию </w:t>
                    </w:r>
                  </w:p>
                </w:txbxContent>
              </v:textbox>
            </v:shape>
            <v:line id="_x0000_s1255" style="position:absolute" from="15870,7790" to="16154,7792"/>
            <v:line id="_x0000_s1256" style="position:absolute" from="1420,8669" to="1779,8669"/>
            <v:line id="_x0000_s1257" style="position:absolute" from="1420,9462" to="1779,9464"/>
            <v:line id="_x0000_s1258" style="position:absolute" from="1420,7859" to="1779,7859"/>
            <v:line id="_x0000_s1259" style="position:absolute" from="1420,6256" to="1779,6256"/>
            <v:line id="_x0000_s1260" style="position:absolute" from="1420,5534" to="1779,5534"/>
            <v:line id="_x0000_s1261" style="position:absolute" from="1435,10333" to="1794,10334">
              <v:stroke dashstyle="dash"/>
            </v:line>
            <v:shape id="_x0000_s1262" type="#_x0000_t202" style="position:absolute;left:12555;top:9051;width:3315;height:487">
              <v:textbox style="mso-next-textbox:#_x0000_s1262">
                <w:txbxContent>
                  <w:p w:rsidR="00A827E7" w:rsidRDefault="00A827E7" w:rsidP="00A827E7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Вед</w:t>
                    </w:r>
                    <w:proofErr w:type="gramStart"/>
                    <w:r>
                      <w:rPr>
                        <w:sz w:val="16"/>
                        <w:szCs w:val="16"/>
                      </w:rPr>
                      <w:t>.</w:t>
                    </w:r>
                    <w:proofErr w:type="gram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gramStart"/>
                    <w:r>
                      <w:rPr>
                        <w:sz w:val="16"/>
                        <w:szCs w:val="16"/>
                      </w:rPr>
                      <w:t>с</w:t>
                    </w:r>
                    <w:proofErr w:type="gramEnd"/>
                    <w:r>
                      <w:rPr>
                        <w:sz w:val="16"/>
                        <w:szCs w:val="16"/>
                      </w:rPr>
                      <w:t>пец-т, отв. Секретарь комиссии  по делам несовершеннолетних</w:t>
                    </w:r>
                  </w:p>
                </w:txbxContent>
              </v:textbox>
            </v:shape>
            <v:shape id="_x0000_s1263" type="#_x0000_t202" style="position:absolute;left:12581;top:9720;width:3289;height:382">
              <v:textbox style="mso-next-textbox:#_x0000_s1263">
                <w:txbxContent>
                  <w:p w:rsidR="00A827E7" w:rsidRDefault="00A827E7" w:rsidP="00A827E7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Вед</w:t>
                    </w:r>
                    <w:proofErr w:type="gramStart"/>
                    <w:r>
                      <w:rPr>
                        <w:sz w:val="16"/>
                        <w:szCs w:val="16"/>
                      </w:rPr>
                      <w:t>.</w:t>
                    </w:r>
                    <w:proofErr w:type="gram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gramStart"/>
                    <w:r>
                      <w:rPr>
                        <w:sz w:val="16"/>
                        <w:szCs w:val="16"/>
                      </w:rPr>
                      <w:t>с</w:t>
                    </w:r>
                    <w:proofErr w:type="gramEnd"/>
                    <w:r>
                      <w:rPr>
                        <w:sz w:val="16"/>
                        <w:szCs w:val="16"/>
                      </w:rPr>
                      <w:t>пец.-т  по работе с народами Севера</w:t>
                    </w:r>
                  </w:p>
                </w:txbxContent>
              </v:textbox>
            </v:shape>
            <v:line id="_x0000_s1264" style="position:absolute" from="15870,9868" to="16180,9870"/>
            <v:shape id="_x0000_s1265" type="#_x0000_t202" style="position:absolute;left:12581;top:10260;width:3270;height:1081">
              <v:textbox style="mso-next-textbox:#_x0000_s1265">
                <w:txbxContent>
                  <w:p w:rsidR="00A827E7" w:rsidRDefault="00A827E7" w:rsidP="00A827E7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Вед</w:t>
                    </w:r>
                    <w:proofErr w:type="gramStart"/>
                    <w:r>
                      <w:rPr>
                        <w:sz w:val="16"/>
                        <w:szCs w:val="16"/>
                      </w:rPr>
                      <w:t>.</w:t>
                    </w:r>
                    <w:proofErr w:type="gram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gramStart"/>
                    <w:r>
                      <w:rPr>
                        <w:sz w:val="16"/>
                        <w:szCs w:val="16"/>
                      </w:rPr>
                      <w:t>с</w:t>
                    </w:r>
                    <w:proofErr w:type="gramEnd"/>
                    <w:r>
                      <w:rPr>
                        <w:sz w:val="16"/>
                        <w:szCs w:val="16"/>
                      </w:rPr>
                      <w:t>пец-т по реализации ФЗ «О жилищных субсидиях граждан, выезжающих из районов крайнего Севера и приравненных к ним местностей»</w:t>
                    </w:r>
                  </w:p>
                </w:txbxContent>
              </v:textbox>
            </v:shape>
            <v:shape id="_x0000_s1266" type="#_x0000_t202" style="position:absolute;left:5735;top:8331;width:3060;height:720">
              <v:textbox style="mso-next-textbox:#_x0000_s1266">
                <w:txbxContent>
                  <w:p w:rsidR="00A827E7" w:rsidRDefault="00A827E7" w:rsidP="00A827E7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Сектор по охране окружающей среды и природных</w:t>
                    </w:r>
                    <w:r>
                      <w:t xml:space="preserve"> </w:t>
                    </w:r>
                    <w:r>
                      <w:rPr>
                        <w:sz w:val="16"/>
                        <w:szCs w:val="16"/>
                      </w:rPr>
                      <w:t>ресурсов</w:t>
                    </w:r>
                  </w:p>
                </w:txbxContent>
              </v:textbox>
            </v:shape>
            <v:line id="_x0000_s1267" style="position:absolute" from="15896,7248" to="16180,7250"/>
            <v:line id="_x0000_s1268" style="position:absolute" from="1420,9573" to="1421,10334">
              <v:stroke dashstyle="dash"/>
            </v:line>
            <v:line id="_x0000_s1269" style="position:absolute" from="1420,4560" to="1421,9591"/>
            <v:shape id="_x0000_s1270" type="#_x0000_t202" style="position:absolute;left:9011;top:10412;width:2880;height:540">
              <v:textbox style="mso-next-textbox:#_x0000_s1270">
                <w:txbxContent>
                  <w:p w:rsidR="00A827E7" w:rsidRDefault="00A827E7" w:rsidP="00A827E7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МУ ИИЦ «Амурский маяк»</w:t>
                    </w:r>
                  </w:p>
                </w:txbxContent>
              </v:textbox>
            </v:shape>
            <v:line id="_x0000_s1271" style="position:absolute;flip:y" from="10404,10952" to="10405,11404">
              <v:stroke dashstyle="dash"/>
            </v:line>
            <v:line id="_x0000_s1272" style="position:absolute" from="5380,10848" to="5741,10850"/>
            <v:shape id="_x0000_s1273" type="#_x0000_t202" style="position:absolute;left:5766;top:4829;width:3060;height:1080">
              <v:textbox style="mso-next-textbox:#_x0000_s1273">
                <w:txbxContent>
                  <w:p w:rsidR="00A827E7" w:rsidRPr="00223960" w:rsidRDefault="00A827E7" w:rsidP="00A827E7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223960">
                      <w:rPr>
                        <w:b/>
                        <w:sz w:val="16"/>
                        <w:szCs w:val="16"/>
                      </w:rPr>
                      <w:t>Первый заместитель главы администрации района</w:t>
                    </w:r>
                  </w:p>
                </w:txbxContent>
              </v:textbox>
            </v:shape>
            <v:shape id="_x0000_s1274" type="#_x0000_t202" style="position:absolute;left:5735;top:6085;width:3060;height:720">
              <v:textbox style="mso-next-textbox:#_x0000_s1274">
                <w:txbxContent>
                  <w:p w:rsidR="00A827E7" w:rsidRPr="00223960" w:rsidRDefault="00A827E7" w:rsidP="00A827E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223960">
                      <w:rPr>
                        <w:sz w:val="16"/>
                        <w:szCs w:val="16"/>
                      </w:rPr>
                      <w:t>Отдел ЖКХ</w:t>
                    </w:r>
                  </w:p>
                </w:txbxContent>
              </v:textbox>
            </v:shape>
            <v:line id="_x0000_s1275" style="position:absolute" from="5395,6530" to="5755,6530"/>
            <v:shape id="_x0000_s1276" type="#_x0000_t202" style="position:absolute;left:5735;top:7070;width:3060;height:360">
              <v:textbox style="mso-next-textbox:#_x0000_s1276">
                <w:txbxContent>
                  <w:p w:rsidR="00A827E7" w:rsidRPr="00C26206" w:rsidRDefault="00A827E7" w:rsidP="00A827E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C26206">
                      <w:rPr>
                        <w:sz w:val="16"/>
                        <w:szCs w:val="16"/>
                      </w:rPr>
                      <w:t>КУМИ</w:t>
                    </w:r>
                  </w:p>
                </w:txbxContent>
              </v:textbox>
            </v:shape>
            <v:line id="_x0000_s1277" style="position:absolute;flip:y" from="5406,7248" to="5734,7250"/>
            <v:line id="_x0000_s1278" style="position:absolute" from="7180,7430" to="7181,7610"/>
            <v:shape id="_x0000_s1279" type="#_x0000_t202" style="position:absolute;left:5735;top:7618;width:3060;height:540">
              <v:textbox style="mso-next-textbox:#_x0000_s1279">
                <w:txbxContent>
                  <w:p w:rsidR="00A827E7" w:rsidRDefault="00A827E7" w:rsidP="00A827E7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Сектор по управлению и распоряжению земельными</w:t>
                    </w:r>
                    <w:r>
                      <w:rPr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z w:val="16"/>
                        <w:szCs w:val="16"/>
                      </w:rPr>
                      <w:t>ресурсами</w:t>
                    </w:r>
                  </w:p>
                  <w:p w:rsidR="00A827E7" w:rsidRDefault="00A827E7" w:rsidP="00A827E7"/>
                </w:txbxContent>
              </v:textbox>
            </v:shape>
            <v:line id="_x0000_s1280" style="position:absolute" from="5374,8669" to="5734,8670"/>
            <v:shape id="_x0000_s1281" type="#_x0000_t202" style="position:absolute;left:5755;top:9946;width:3080;height:540">
              <v:textbox style="mso-next-textbox:#_x0000_s1281">
                <w:txbxContent>
                  <w:p w:rsidR="00A827E7" w:rsidRDefault="00A827E7" w:rsidP="00A827E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B50821">
                      <w:rPr>
                        <w:sz w:val="16"/>
                        <w:szCs w:val="16"/>
                      </w:rPr>
                      <w:t>Отдел капитального строительства</w:t>
                    </w:r>
                  </w:p>
                  <w:p w:rsidR="00A827E7" w:rsidRPr="00B50821" w:rsidRDefault="00A827E7" w:rsidP="00A827E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B50821">
                      <w:rPr>
                        <w:sz w:val="16"/>
                        <w:szCs w:val="16"/>
                      </w:rPr>
                      <w:t xml:space="preserve"> и архитектуры</w:t>
                    </w:r>
                  </w:p>
                </w:txbxContent>
              </v:textbox>
            </v:shape>
            <v:line id="_x0000_s1282" style="position:absolute" from="5406,10258" to="5767,10260"/>
            <v:line id="_x0000_s1283" style="position:absolute" from="10255,4330" to="10256,4551"/>
            <v:shape id="_x0000_s1284" type="#_x0000_t202" style="position:absolute;left:9804;top:5995;width:1540;height:900">
              <v:textbox style="mso-next-textbox:#_x0000_s1284">
                <w:txbxContent>
                  <w:p w:rsidR="00A827E7" w:rsidRPr="00223960" w:rsidRDefault="00A827E7" w:rsidP="00A827E7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223960">
                      <w:rPr>
                        <w:sz w:val="16"/>
                        <w:szCs w:val="16"/>
                      </w:rPr>
                      <w:t xml:space="preserve">Сектор по ГО,  ЧС и моб. работе  </w:t>
                    </w:r>
                  </w:p>
                </w:txbxContent>
              </v:textbox>
            </v:shape>
            <v:shape id="_x0000_s1285" type="#_x0000_t202" style="position:absolute;left:9804;top:7070;width:1540;height:360">
              <v:textbox style="mso-next-textbox:#_x0000_s1285">
                <w:txbxContent>
                  <w:p w:rsidR="00A827E7" w:rsidRPr="00725EDE" w:rsidRDefault="00A827E7" w:rsidP="00A827E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725EDE">
                      <w:rPr>
                        <w:sz w:val="16"/>
                        <w:szCs w:val="16"/>
                      </w:rPr>
                      <w:t xml:space="preserve">ЕДДС </w:t>
                    </w:r>
                  </w:p>
                </w:txbxContent>
              </v:textbox>
            </v:shape>
            <v:line id="_x0000_s1286" style="position:absolute;flip:x" from="8826,5464" to="9186,5465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87" type="#_x0000_t32" style="position:absolute;left:9186;top:5464;width:1;height:2484" o:connectortype="straight"/>
            <v:shape id="_x0000_s1288" type="#_x0000_t32" style="position:absolute;left:9186;top:6444;width:618;height:1" o:connectortype="straight"/>
            <v:shape id="_x0000_s1289" type="#_x0000_t32" style="position:absolute;left:9186;top:7250;width:618;height:0" o:connectortype="straight"/>
            <v:shape id="_x0000_s1290" type="#_x0000_t202" style="position:absolute;left:5585;top:2633;width:1260;height:837">
              <v:textbox style="mso-next-textbox:#_x0000_s1290">
                <w:txbxContent>
                  <w:p w:rsidR="00A827E7" w:rsidRPr="002944C6" w:rsidRDefault="00A827E7" w:rsidP="00A827E7">
                    <w:pPr>
                      <w:jc w:val="center"/>
                      <w:rPr>
                        <w:sz w:val="16"/>
                        <w:szCs w:val="16"/>
                      </w:rPr>
                    </w:pPr>
                    <w:proofErr w:type="spellStart"/>
                    <w:proofErr w:type="gramStart"/>
                    <w:r w:rsidRPr="002944C6">
                      <w:rPr>
                        <w:sz w:val="16"/>
                        <w:szCs w:val="16"/>
                      </w:rPr>
                      <w:t>Юриди</w:t>
                    </w:r>
                    <w:r>
                      <w:rPr>
                        <w:sz w:val="16"/>
                        <w:szCs w:val="16"/>
                      </w:rPr>
                      <w:t>-</w:t>
                    </w:r>
                    <w:r w:rsidRPr="002944C6">
                      <w:rPr>
                        <w:sz w:val="16"/>
                        <w:szCs w:val="16"/>
                      </w:rPr>
                      <w:t>ческий</w:t>
                    </w:r>
                    <w:proofErr w:type="spellEnd"/>
                    <w:proofErr w:type="gramEnd"/>
                    <w:r w:rsidRPr="002944C6">
                      <w:rPr>
                        <w:sz w:val="16"/>
                        <w:szCs w:val="16"/>
                      </w:rPr>
                      <w:t xml:space="preserve"> отдел</w:t>
                    </w:r>
                  </w:p>
                </w:txbxContent>
              </v:textbox>
            </v:shape>
            <v:shape id="_x0000_s1291" type="#_x0000_t202" style="position:absolute;left:9804;top:7602;width:2125;height:595">
              <v:textbox style="mso-next-textbox:#_x0000_s1291">
                <w:txbxContent>
                  <w:p w:rsidR="00A827E7" w:rsidRPr="00496776" w:rsidRDefault="00A827E7" w:rsidP="00A827E7">
                    <w:pPr>
                      <w:rPr>
                        <w:sz w:val="18"/>
                        <w:szCs w:val="18"/>
                      </w:rPr>
                    </w:pPr>
                    <w:r w:rsidRPr="00496776">
                      <w:rPr>
                        <w:sz w:val="18"/>
                        <w:szCs w:val="18"/>
                      </w:rPr>
                      <w:t xml:space="preserve">Ведущий специалист по охране труда </w:t>
                    </w:r>
                  </w:p>
                </w:txbxContent>
              </v:textbox>
            </v:shape>
            <v:shape id="_x0000_s1292" type="#_x0000_t32" style="position:absolute;left:9186;top:7947;width:618;height:1" o:connectortype="straight"/>
            <v:line id="_x0000_s1293" style="position:absolute" from="4155,2390" to="4156,2750"/>
            <v:line id="_x0000_s1294" style="position:absolute" from="6212,2390" to="6213,2633"/>
            <v:line id="_x0000_s1295" style="position:absolute;flip:x" from="15856,6445" to="16180,6446">
              <v:stroke dashstyle="longDash"/>
            </v:line>
            <w10:wrap type="none"/>
            <w10:anchorlock/>
          </v:group>
        </w:pict>
      </w:r>
      <w:bookmarkEnd w:id="0"/>
    </w:p>
    <w:p w:rsidR="00A827E7" w:rsidRPr="00A827E7" w:rsidRDefault="00A827E7" w:rsidP="00A827E7">
      <w:pPr>
        <w:rPr>
          <w:rFonts w:ascii="Times New Roman" w:hAnsi="Times New Roman" w:cs="Times New Roman"/>
        </w:rPr>
      </w:pPr>
    </w:p>
    <w:sectPr w:rsidR="00A827E7" w:rsidRPr="00A827E7" w:rsidSect="00A827E7">
      <w:pgSz w:w="16838" w:h="11906" w:orient="landscape"/>
      <w:pgMar w:top="0" w:right="1134" w:bottom="115" w:left="70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51700"/>
    <w:rsid w:val="00A51700"/>
    <w:rsid w:val="00A827E7"/>
    <w:rsid w:val="00EE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5"/>
    <o:shapelayout v:ext="edit">
      <o:idmap v:ext="edit" data="1"/>
      <o:rules v:ext="edit">
        <o:r id="V:Rule1" type="connector" idref="#_x0000_s1287">
          <o:proxy start="" idref="#_x0000_s1286" connectloc="0"/>
        </o:r>
        <o:r id="V:Rule2" type="connector" idref="#_x0000_s1288">
          <o:proxy end="" idref="#_x0000_s1284" connectloc="1"/>
        </o:r>
        <o:r id="V:Rule3" type="connector" idref="#_x0000_s1289">
          <o:proxy end="" idref="#_x0000_s1285" connectloc="1"/>
        </o:r>
        <o:r id="V:Rule4" type="connector" idref="#_x0000_s129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1700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8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349</Words>
  <Characters>1993</Characters>
  <Application>Microsoft Office Word</Application>
  <DocSecurity>0</DocSecurity>
  <Lines>16</Lines>
  <Paragraphs>4</Paragraphs>
  <ScaleCrop>false</ScaleCrop>
  <Company>Microsoft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</dc:creator>
  <cp:keywords/>
  <dc:description/>
  <cp:lastModifiedBy>admin</cp:lastModifiedBy>
  <cp:revision>4</cp:revision>
  <dcterms:created xsi:type="dcterms:W3CDTF">2014-07-22T03:17:00Z</dcterms:created>
  <dcterms:modified xsi:type="dcterms:W3CDTF">2014-07-22T09:51:00Z</dcterms:modified>
</cp:coreProperties>
</file>