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DA0" w:rsidRDefault="00527DA0" w:rsidP="00527DA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527DA0" w:rsidRDefault="00527DA0" w:rsidP="00527DA0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  <w:r>
        <w:rPr>
          <w:sz w:val="28"/>
          <w:szCs w:val="28"/>
        </w:rPr>
        <w:br/>
        <w:t>ХАБАРОВСКОГО КРАЯ</w:t>
      </w:r>
    </w:p>
    <w:p w:rsidR="00527DA0" w:rsidRDefault="00527DA0" w:rsidP="00527DA0">
      <w:pPr>
        <w:jc w:val="center"/>
        <w:rPr>
          <w:sz w:val="28"/>
          <w:szCs w:val="28"/>
        </w:rPr>
      </w:pPr>
    </w:p>
    <w:p w:rsidR="00527DA0" w:rsidRDefault="00527DA0" w:rsidP="00527DA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27DA0" w:rsidRDefault="006F328D" w:rsidP="00527DA0">
      <w:pPr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527DA0">
        <w:rPr>
          <w:sz w:val="28"/>
          <w:szCs w:val="28"/>
        </w:rPr>
        <w:t xml:space="preserve"> ноября 2015 года</w:t>
      </w:r>
      <w:r w:rsidR="00527DA0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</w:t>
      </w:r>
      <w:r w:rsidR="00527DA0">
        <w:rPr>
          <w:sz w:val="28"/>
          <w:szCs w:val="28"/>
        </w:rPr>
        <w:t xml:space="preserve">с. Богородское                         </w:t>
      </w:r>
      <w:r>
        <w:rPr>
          <w:sz w:val="28"/>
          <w:szCs w:val="28"/>
        </w:rPr>
        <w:t xml:space="preserve">        </w:t>
      </w:r>
      <w:r w:rsidR="00527DA0">
        <w:rPr>
          <w:sz w:val="28"/>
          <w:szCs w:val="28"/>
        </w:rPr>
        <w:t xml:space="preserve">      № </w:t>
      </w:r>
      <w:r>
        <w:rPr>
          <w:sz w:val="28"/>
          <w:szCs w:val="28"/>
        </w:rPr>
        <w:t>189</w:t>
      </w: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структуры администрации Ульчского муниципального района Хабаровского края на 2016 год</w:t>
      </w: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частью 8 статьи 37 Федерального закона от 06 октября 2003 г. № 131-ФЗ «Об общих принципах организации местного самоуправления в Российской Федерации», в целях реализации распоряжения Правительства Хабаровского края от 14 октября 2014 г. № 747-рп «О Плане мероприятий по сокращению государственного долга Хабаровского края (мероприятия по росту доходов, оптимизации расходов и совершенствования долговой политики края) на 2014-2016 годы</w:t>
      </w:r>
      <w:proofErr w:type="gramEnd"/>
      <w:r>
        <w:rPr>
          <w:sz w:val="28"/>
          <w:szCs w:val="28"/>
        </w:rPr>
        <w:t xml:space="preserve"> на содержание аппарата администрации Ульчского муниципального района Хабаровского края, Собрание депутатов</w:t>
      </w:r>
    </w:p>
    <w:p w:rsidR="00527DA0" w:rsidRDefault="00527DA0" w:rsidP="00527DA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527DA0" w:rsidRDefault="00527DA0" w:rsidP="00527DA0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структуру администрации Ульчского муниципального района Хабаровского края на 2016 год.</w:t>
      </w:r>
    </w:p>
    <w:p w:rsidR="00527DA0" w:rsidRPr="00854B23" w:rsidRDefault="00527DA0" w:rsidP="00527DA0">
      <w:pPr>
        <w:pStyle w:val="a3"/>
        <w:numPr>
          <w:ilvl w:val="0"/>
          <w:numId w:val="1"/>
        </w:numPr>
        <w:tabs>
          <w:tab w:val="clear" w:pos="1065"/>
          <w:tab w:val="num" w:pos="0"/>
          <w:tab w:val="left" w:pos="993"/>
        </w:tabs>
        <w:ind w:left="0" w:firstLine="705"/>
        <w:jc w:val="both"/>
        <w:rPr>
          <w:sz w:val="28"/>
          <w:szCs w:val="28"/>
        </w:rPr>
      </w:pPr>
      <w:r w:rsidRPr="00854B23">
        <w:rPr>
          <w:sz w:val="28"/>
          <w:szCs w:val="28"/>
        </w:rPr>
        <w:t xml:space="preserve">Решение Собрания депутатов Ульчского муниципального района от </w:t>
      </w:r>
      <w:r w:rsidRPr="00D37E4C">
        <w:rPr>
          <w:sz w:val="28"/>
          <w:szCs w:val="28"/>
        </w:rPr>
        <w:t>16</w:t>
      </w:r>
      <w:r>
        <w:rPr>
          <w:sz w:val="28"/>
          <w:szCs w:val="28"/>
        </w:rPr>
        <w:t xml:space="preserve"> декабря 2014 г. № 103 «</w:t>
      </w:r>
      <w:r w:rsidRPr="00854B23">
        <w:rPr>
          <w:sz w:val="28"/>
          <w:szCs w:val="28"/>
        </w:rPr>
        <w:t>О</w:t>
      </w:r>
      <w:r>
        <w:rPr>
          <w:sz w:val="28"/>
          <w:szCs w:val="28"/>
        </w:rPr>
        <w:t>б утверждении</w:t>
      </w:r>
      <w:r w:rsidRPr="00854B23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ы</w:t>
      </w:r>
      <w:r w:rsidRPr="00854B23">
        <w:rPr>
          <w:sz w:val="28"/>
          <w:szCs w:val="28"/>
        </w:rPr>
        <w:t xml:space="preserve"> администрации Ульчского муниципального района Хабаровского края признать утратившим силу. </w:t>
      </w:r>
    </w:p>
    <w:p w:rsidR="00527DA0" w:rsidRDefault="00527DA0" w:rsidP="00527DA0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средствах массовой информации.</w:t>
      </w:r>
    </w:p>
    <w:p w:rsidR="00527DA0" w:rsidRPr="00527DA0" w:rsidRDefault="00527DA0" w:rsidP="00527DA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01 января 2016 года.</w:t>
      </w: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Ю.Л. </w:t>
      </w:r>
      <w:proofErr w:type="spellStart"/>
      <w:r>
        <w:rPr>
          <w:sz w:val="28"/>
          <w:szCs w:val="28"/>
        </w:rPr>
        <w:t>Данкан</w:t>
      </w:r>
      <w:proofErr w:type="spellEnd"/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</w:p>
    <w:p w:rsidR="00527DA0" w:rsidRDefault="00527DA0" w:rsidP="00527DA0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</w:p>
    <w:p w:rsidR="00527DA0" w:rsidRDefault="00527DA0" w:rsidP="00527DA0"/>
    <w:p w:rsidR="003230DD" w:rsidRPr="00527DA0" w:rsidRDefault="003230DD"/>
    <w:p w:rsidR="00EB5889" w:rsidRPr="00527DA0" w:rsidRDefault="00EB5889"/>
    <w:p w:rsidR="00EB5889" w:rsidRPr="00527DA0" w:rsidRDefault="00EB5889"/>
    <w:p w:rsidR="00EB5889" w:rsidRPr="00527DA0" w:rsidRDefault="00EB5889"/>
    <w:p w:rsidR="00EB5889" w:rsidRPr="00527DA0" w:rsidRDefault="00EB5889"/>
    <w:p w:rsidR="00EB5889" w:rsidRPr="00527DA0" w:rsidRDefault="00EB5889"/>
    <w:p w:rsidR="00EB5889" w:rsidRPr="00527DA0" w:rsidRDefault="00EB5889"/>
    <w:p w:rsidR="00EB5889" w:rsidRPr="00527DA0" w:rsidRDefault="00EB5889">
      <w:pPr>
        <w:sectPr w:rsidR="00EB5889" w:rsidRPr="00527DA0" w:rsidSect="00527DA0">
          <w:pgSz w:w="11906" w:h="16838"/>
          <w:pgMar w:top="1134" w:right="566" w:bottom="1134" w:left="1985" w:header="708" w:footer="708" w:gutter="0"/>
          <w:cols w:space="708"/>
          <w:docGrid w:linePitch="360"/>
        </w:sectPr>
      </w:pPr>
    </w:p>
    <w:p w:rsidR="00AE187C" w:rsidRDefault="00AE187C" w:rsidP="00AE187C">
      <w:pPr>
        <w:jc w:val="center"/>
        <w:rPr>
          <w:sz w:val="20"/>
          <w:szCs w:val="20"/>
        </w:rPr>
      </w:pPr>
      <w:r w:rsidRPr="001A692D">
        <w:rPr>
          <w:sz w:val="20"/>
          <w:szCs w:val="20"/>
        </w:rPr>
        <w:lastRenderedPageBreak/>
        <w:t xml:space="preserve">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1A692D">
        <w:rPr>
          <w:sz w:val="20"/>
          <w:szCs w:val="20"/>
        </w:rPr>
        <w:t xml:space="preserve">   </w:t>
      </w:r>
      <w:r>
        <w:rPr>
          <w:sz w:val="20"/>
          <w:szCs w:val="20"/>
        </w:rPr>
        <w:t>УТВЕРЖДЕНА</w:t>
      </w:r>
    </w:p>
    <w:p w:rsidR="00AE187C" w:rsidRDefault="00AE187C" w:rsidP="00AE187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решением Собрания депутатов </w:t>
      </w:r>
    </w:p>
    <w:p w:rsidR="00AE187C" w:rsidRDefault="00AE187C" w:rsidP="00AE187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от              201</w:t>
      </w:r>
      <w:r w:rsidRPr="001A692D">
        <w:rPr>
          <w:sz w:val="20"/>
          <w:szCs w:val="20"/>
        </w:rPr>
        <w:t>5</w:t>
      </w:r>
      <w:r>
        <w:rPr>
          <w:sz w:val="20"/>
          <w:szCs w:val="20"/>
        </w:rPr>
        <w:t xml:space="preserve"> № ____  </w:t>
      </w:r>
    </w:p>
    <w:p w:rsidR="00AE187C" w:rsidRDefault="00AE187C" w:rsidP="00AE187C">
      <w:pPr>
        <w:jc w:val="center"/>
        <w:rPr>
          <w:sz w:val="20"/>
          <w:szCs w:val="20"/>
        </w:rPr>
      </w:pPr>
      <w:r>
        <w:rPr>
          <w:sz w:val="20"/>
          <w:szCs w:val="20"/>
        </w:rPr>
        <w:t>СТРУКТУРА</w:t>
      </w:r>
    </w:p>
    <w:p w:rsidR="00AE187C" w:rsidRDefault="00AE187C" w:rsidP="00AE187C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Ульчского муниципального района Хабаровского края</w:t>
      </w:r>
    </w:p>
    <w:p w:rsidR="00AE187C" w:rsidRDefault="00AE187C" w:rsidP="00AE187C">
      <w:pPr>
        <w:jc w:val="center"/>
        <w:rPr>
          <w:sz w:val="20"/>
          <w:szCs w:val="20"/>
        </w:rPr>
      </w:pPr>
    </w:p>
    <w:p w:rsidR="00AE187C" w:rsidRDefault="006A7D41" w:rsidP="00AE187C">
      <w:pPr>
        <w:jc w:val="center"/>
        <w:rPr>
          <w:sz w:val="20"/>
          <w:szCs w:val="20"/>
        </w:rPr>
      </w:pPr>
      <w:r w:rsidRPr="006A7D4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2" type="#_x0000_t202" style="position:absolute;left:0;text-align:left;margin-left:286.95pt;margin-top:3pt;width:117pt;height:27pt;z-index:251638784" strokeweight="2.25pt">
            <v:textbox style="mso-next-textbox:#_x0000_s1192">
              <w:txbxContent>
                <w:p w:rsidR="00AE187C" w:rsidRPr="00C26206" w:rsidRDefault="00AE187C" w:rsidP="00AE187C">
                  <w:pPr>
                    <w:jc w:val="center"/>
                    <w:rPr>
                      <w:b/>
                    </w:rPr>
                  </w:pPr>
                  <w:r w:rsidRPr="00C26206">
                    <w:rPr>
                      <w:b/>
                    </w:rPr>
                    <w:t>Глава района</w:t>
                  </w:r>
                </w:p>
              </w:txbxContent>
            </v:textbox>
          </v:shape>
        </w:pict>
      </w:r>
      <w:r w:rsidRPr="006A7D41">
        <w:pict>
          <v:shape id="_x0000_s1193" type="#_x0000_t202" style="position:absolute;left:0;text-align:left;margin-left:54pt;margin-top:3pt;width:153pt;height:27pt;z-index:251639808">
            <v:textbox style="mso-next-textbox:#_x0000_s1193">
              <w:txbxContent>
                <w:p w:rsidR="00AE187C" w:rsidRDefault="00AE187C" w:rsidP="00AE187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Главы сельских поселений</w:t>
                  </w:r>
                </w:p>
                <w:p w:rsidR="00AE187C" w:rsidRPr="002944C6" w:rsidRDefault="00AE187C" w:rsidP="00AE187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</w:t>
                  </w:r>
                  <w:r w:rsidRPr="002944C6">
                    <w:rPr>
                      <w:sz w:val="16"/>
                      <w:szCs w:val="16"/>
                    </w:rPr>
                    <w:t>(18)</w:t>
                  </w:r>
                </w:p>
              </w:txbxContent>
            </v:textbox>
          </v:shape>
        </w:pict>
      </w:r>
    </w:p>
    <w:p w:rsidR="00AE187C" w:rsidRPr="008B0AE9" w:rsidRDefault="006A7D41" w:rsidP="00AE187C">
      <w:pPr>
        <w:jc w:val="center"/>
        <w:rPr>
          <w:sz w:val="16"/>
          <w:szCs w:val="16"/>
        </w:rPr>
      </w:pPr>
      <w:r w:rsidRPr="006A7D4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8" type="#_x0000_t32" style="position:absolute;left:0;text-align:left;margin-left:540pt;margin-top:.5pt;width:0;height:26.3pt;z-index:251640832" o:connectortype="straight">
            <v:stroke dashstyle="dash"/>
          </v:shape>
        </w:pict>
      </w:r>
      <w:r w:rsidRPr="006A7D41">
        <w:rPr>
          <w:noProof/>
        </w:rPr>
        <w:pict>
          <v:shape id="_x0000_s1227" type="#_x0000_t32" style="position:absolute;left:0;text-align:left;margin-left:403.95pt;margin-top:.5pt;width:136.05pt;height:0;z-index:251641856" o:connectortype="straight">
            <v:stroke dashstyle="dash"/>
          </v:shape>
        </w:pict>
      </w:r>
      <w:r w:rsidRPr="006A7D41">
        <w:pict>
          <v:line id="_x0000_s1194" style="position:absolute;left:0;text-align:left;z-index:251642880" from="315pt,135.5pt" to="315pt,148.5pt"/>
        </w:pict>
      </w:r>
      <w:r w:rsidRPr="006A7D41">
        <w:pict>
          <v:line id="_x0000_s1195" style="position:absolute;left:0;text-align:left;flip:x;z-index:251643904" from="484.45pt,477.5pt" to="774pt,477.5pt">
            <v:stroke dashstyle="dash"/>
          </v:line>
        </w:pict>
      </w:r>
      <w:r w:rsidRPr="006A7D41">
        <w:pict>
          <v:line id="_x0000_s1196" style="position:absolute;left:0;text-align:left;z-index:251644928" from="757.8pt,450.5pt" to="774pt,450.5pt"/>
        </w:pict>
      </w:r>
      <w:r w:rsidRPr="006A7D41">
        <w:pict>
          <v:shape id="_x0000_s1197" type="#_x0000_t202" style="position:absolute;left:0;text-align:left;margin-left:594pt;margin-top:162.5pt;width:162pt;height:45pt;z-index:251645952">
            <v:textbox style="mso-next-textbox:#_x0000_s1197">
              <w:txbxContent>
                <w:p w:rsidR="00AE187C" w:rsidRPr="00223960" w:rsidRDefault="00AE187C" w:rsidP="00AE187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223960">
                    <w:rPr>
                      <w:b/>
                      <w:sz w:val="16"/>
                      <w:szCs w:val="16"/>
                    </w:rPr>
                    <w:t>Заместитель главы администрации района по социальным вопросам</w:t>
                  </w:r>
                </w:p>
              </w:txbxContent>
            </v:textbox>
          </v:shape>
        </w:pict>
      </w:r>
      <w:r w:rsidRPr="006A7D41">
        <w:pict>
          <v:line id="_x0000_s1226" style="position:absolute;left:0;text-align:left;z-index:251646976" from="36pt,261.5pt" to="54pt,261.5pt"/>
        </w:pict>
      </w:r>
      <w:r w:rsidRPr="006A7D41">
        <w:pict>
          <v:shape id="_x0000_s1198" type="#_x0000_t202" style="position:absolute;left:0;text-align:left;margin-left:54pt;margin-top:207.5pt;width:162pt;height:27pt;z-index:251648000">
            <v:textbox style="mso-next-textbox:#_x0000_s1198">
              <w:txbxContent>
                <w:p w:rsidR="00AE187C" w:rsidRDefault="00AE187C" w:rsidP="00AE187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Архивный отдел</w:t>
                  </w:r>
                </w:p>
              </w:txbxContent>
            </v:textbox>
          </v:shape>
        </w:pict>
      </w:r>
      <w:r w:rsidRPr="006A7D41">
        <w:pict>
          <v:line id="_x0000_s1225" style="position:absolute;left:0;text-align:left;flip:x;z-index:251649024" from="36pt,135.5pt" to="54pt,135.5pt"/>
        </w:pict>
      </w:r>
      <w:r w:rsidRPr="006A7D41">
        <w:pict>
          <v:line id="_x0000_s1224" style="position:absolute;left:0;text-align:left;z-index:251650048" from="639pt,27.5pt" to="639pt,90.5pt">
            <v:stroke dashstyle="dash"/>
          </v:line>
        </w:pict>
      </w:r>
      <w:r w:rsidRPr="006A7D41">
        <w:pict>
          <v:shape id="_x0000_s1223" type="#_x0000_t202" style="position:absolute;left:0;text-align:left;margin-left:594pt;margin-top:90.5pt;width:90pt;height:27pt;z-index:251651072">
            <v:textbox style="mso-next-textbox:#_x0000_s1223">
              <w:txbxContent>
                <w:p w:rsidR="00AE187C" w:rsidRPr="00B50821" w:rsidRDefault="00AE187C" w:rsidP="00AE187C">
                  <w:pPr>
                    <w:jc w:val="center"/>
                    <w:rPr>
                      <w:sz w:val="16"/>
                      <w:szCs w:val="16"/>
                    </w:rPr>
                  </w:pPr>
                  <w:r w:rsidRPr="00B50821">
                    <w:rPr>
                      <w:sz w:val="16"/>
                      <w:szCs w:val="16"/>
                    </w:rPr>
                    <w:t>АКМНС</w:t>
                  </w:r>
                </w:p>
              </w:txbxContent>
            </v:textbox>
          </v:shape>
        </w:pict>
      </w:r>
      <w:r w:rsidRPr="006A7D41">
        <w:pict>
          <v:line id="_x0000_s1199" style="position:absolute;left:0;text-align:left;z-index:251652096" from="54pt,27.5pt" to="54pt,45.5pt"/>
        </w:pict>
      </w:r>
      <w:r w:rsidRPr="006A7D41">
        <w:pict>
          <v:line id="_x0000_s1200" style="position:absolute;left:0;text-align:left;flip:x;z-index:251653120" from="54pt,27.5pt" to="99pt,27.5pt"/>
        </w:pict>
      </w:r>
      <w:r w:rsidRPr="006A7D41">
        <w:pict>
          <v:line id="_x0000_s1201" style="position:absolute;left:0;text-align:left;z-index:251654144" from="774pt,450.5pt" to="774pt,477.5pt">
            <v:stroke dashstyle="dash"/>
          </v:line>
        </w:pict>
      </w:r>
      <w:r w:rsidRPr="006A7D41">
        <w:pict>
          <v:line id="_x0000_s1202" style="position:absolute;left:0;text-align:left;z-index:251655168" from="774pt,189.5pt" to="774pt,450.5pt"/>
        </w:pict>
      </w:r>
      <w:r w:rsidRPr="006A7D41">
        <w:pict>
          <v:line id="_x0000_s1203" style="position:absolute;left:0;text-align:left;z-index:251656192" from="756pt,189.5pt" to="774pt,189.5pt"/>
        </w:pict>
      </w:r>
      <w:r w:rsidRPr="006A7D41">
        <w:pict>
          <v:line id="_x0000_s1204" style="position:absolute;left:0;text-align:left;flip:x;z-index:251657216" from="234pt,180.5pt" to="252pt,180.5pt"/>
        </w:pict>
      </w:r>
      <w:r w:rsidRPr="006A7D41">
        <w:pict>
          <v:line id="_x0000_s1205" style="position:absolute;left:0;text-align:left;flip:x;z-index:251658240" from="99pt,27.5pt" to="351pt,27.5pt"/>
        </w:pict>
      </w:r>
      <w:r w:rsidRPr="006A7D41">
        <w:pict>
          <v:line id="_x0000_s1206" style="position:absolute;left:0;text-align:left;flip:x;z-index:251659264" from="207pt,.5pt" to="4in,.5pt"/>
        </w:pict>
      </w:r>
      <w:r w:rsidRPr="006A7D41">
        <w:pict>
          <v:line id="_x0000_s1207" style="position:absolute;left:0;text-align:left;flip:x;z-index:251660288" from="3in,135.5pt" to="351pt,135.5pt"/>
        </w:pict>
      </w:r>
      <w:r w:rsidRPr="006A7D41">
        <w:pict>
          <v:shape id="_x0000_s1208" type="#_x0000_t202" style="position:absolute;left:0;text-align:left;margin-left:54pt;margin-top:126.5pt;width:162pt;height:27pt;z-index:251661312">
            <v:textbox style="mso-next-textbox:#_x0000_s1208">
              <w:txbxContent>
                <w:p w:rsidR="00AE187C" w:rsidRPr="00725EDE" w:rsidRDefault="00AE187C" w:rsidP="00AE187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Управление делами</w:t>
                  </w:r>
                </w:p>
                <w:p w:rsidR="00AE187C" w:rsidRPr="00725EDE" w:rsidRDefault="00AE187C" w:rsidP="00AE187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(управляющий делами)</w:t>
                  </w:r>
                </w:p>
              </w:txbxContent>
            </v:textbox>
          </v:shape>
        </w:pict>
      </w:r>
      <w:r w:rsidRPr="006A7D41">
        <w:pict>
          <v:shape id="_x0000_s1209" type="#_x0000_t202" style="position:absolute;left:0;text-align:left;margin-left:54pt;margin-top:171.5pt;width:162pt;height:27pt;z-index:251662336">
            <v:textbox style="mso-next-textbox:#_x0000_s1209">
              <w:txbxContent>
                <w:p w:rsidR="00AE187C" w:rsidRDefault="00AE187C" w:rsidP="00AE187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Организационно -                        контрольный отдел</w:t>
                  </w:r>
                </w:p>
              </w:txbxContent>
            </v:textbox>
          </v:shape>
        </w:pict>
      </w:r>
      <w:r w:rsidRPr="006A7D41">
        <w:pict>
          <v:line id="_x0000_s1210" style="position:absolute;left:0;text-align:left;z-index:251663360" from="693pt,135.5pt" to="693pt,162.5pt"/>
        </w:pict>
      </w:r>
      <w:r w:rsidRPr="006A7D41">
        <w:pict>
          <v:line id="_x0000_s1211" style="position:absolute;left:0;text-align:left;z-index:251664384" from="351pt,135.5pt" to="693pt,135.5pt"/>
        </w:pict>
      </w:r>
      <w:r w:rsidRPr="006A7D41">
        <w:pict>
          <v:line id="_x0000_s1212" style="position:absolute;left:0;text-align:left;z-index:251665408" from="351pt,18.5pt" to="351pt,135.5pt"/>
        </w:pict>
      </w:r>
      <w:r w:rsidRPr="006A7D41">
        <w:pict>
          <v:line id="_x0000_s1213" style="position:absolute;left:0;text-align:left;z-index:251666432" from="702pt,27.5pt" to="702pt,45.5pt">
            <v:stroke dashstyle="dash"/>
          </v:line>
        </w:pict>
      </w:r>
      <w:r w:rsidRPr="006A7D41">
        <w:pict>
          <v:line id="_x0000_s1214" style="position:absolute;left:0;text-align:left;z-index:251667456" from="8in,27.5pt" to="8in,45.5pt">
            <v:stroke dashstyle="dash"/>
          </v:line>
        </w:pict>
      </w:r>
      <w:r w:rsidRPr="006A7D41">
        <w:pict>
          <v:line id="_x0000_s1215" style="position:absolute;left:0;text-align:left;z-index:251668480" from="477pt,27.5pt" to="477pt,45.5pt">
            <v:stroke dashstyle="dash"/>
          </v:line>
        </w:pict>
      </w:r>
      <w:r w:rsidRPr="006A7D41">
        <w:pict>
          <v:line id="_x0000_s1216" style="position:absolute;left:0;text-align:left;z-index:251669504" from="387pt,27.5pt" to="387pt,45.5pt">
            <v:stroke dashstyle="dash"/>
          </v:line>
        </w:pict>
      </w:r>
      <w:r w:rsidRPr="006A7D41">
        <w:pict>
          <v:line id="_x0000_s1217" style="position:absolute;left:0;text-align:left;z-index:251670528" from="387pt,27.5pt" to="702pt,27.5pt">
            <v:stroke dashstyle="dash"/>
          </v:line>
        </w:pict>
      </w:r>
      <w:r w:rsidRPr="006A7D41">
        <w:pict>
          <v:line id="_x0000_s1218" style="position:absolute;left:0;text-align:left;z-index:251671552" from="477pt,.5pt" to="477pt,27.5pt">
            <v:stroke dashstyle="dash"/>
          </v:line>
        </w:pict>
      </w:r>
      <w:r w:rsidRPr="006A7D41">
        <w:pict>
          <v:shape id="_x0000_s1219" type="#_x0000_t202" style="position:absolute;left:0;text-align:left;margin-left:5in;margin-top:45.5pt;width:1in;height:36pt;z-index:251672576">
            <v:textbox style="mso-next-textbox:#_x0000_s1219">
              <w:txbxContent>
                <w:p w:rsidR="00AE187C" w:rsidRDefault="00AE187C" w:rsidP="00AE187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Ульчский отдел занятости населения</w:t>
                  </w:r>
                </w:p>
              </w:txbxContent>
            </v:textbox>
          </v:shape>
        </w:pict>
      </w:r>
      <w:r w:rsidRPr="006A7D41">
        <w:pict>
          <v:shape id="_x0000_s1220" type="#_x0000_t202" style="position:absolute;left:0;text-align:left;margin-left:9in;margin-top:45.5pt;width:108pt;height:36pt;z-index:251673600">
            <v:textbox style="mso-next-textbox:#_x0000_s1220">
              <w:txbxContent>
                <w:p w:rsidR="00AE187C" w:rsidRPr="00B50821" w:rsidRDefault="00AE187C" w:rsidP="00AE187C">
                  <w:pPr>
                    <w:rPr>
                      <w:sz w:val="16"/>
                      <w:szCs w:val="16"/>
                    </w:rPr>
                  </w:pPr>
                  <w:r w:rsidRPr="00B50821">
                    <w:rPr>
                      <w:sz w:val="16"/>
                      <w:szCs w:val="16"/>
                    </w:rPr>
                    <w:t>Отдел Федерального казначейства</w:t>
                  </w:r>
                </w:p>
              </w:txbxContent>
            </v:textbox>
          </v:shape>
        </w:pict>
      </w:r>
      <w:r w:rsidRPr="006A7D41">
        <w:pict>
          <v:shape id="_x0000_s1221" type="#_x0000_t202" style="position:absolute;left:0;text-align:left;margin-left:540pt;margin-top:45.5pt;width:90pt;height:36pt;z-index:251674624">
            <v:textbox style="mso-next-textbox:#_x0000_s1221">
              <w:txbxContent>
                <w:p w:rsidR="00AE187C" w:rsidRDefault="00AE187C" w:rsidP="00AE187C">
                  <w:pPr>
                    <w:rPr>
                      <w:sz w:val="20"/>
                      <w:szCs w:val="20"/>
                    </w:rPr>
                  </w:pPr>
                  <w:r w:rsidRPr="00223960">
                    <w:rPr>
                      <w:sz w:val="16"/>
                      <w:szCs w:val="16"/>
                    </w:rPr>
                    <w:t>ИМНС РФ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по </w:t>
                  </w:r>
                  <w:proofErr w:type="spellStart"/>
                  <w:r>
                    <w:rPr>
                      <w:sz w:val="16"/>
                      <w:szCs w:val="16"/>
                    </w:rPr>
                    <w:t>Ульчскому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району</w:t>
                  </w:r>
                </w:p>
              </w:txbxContent>
            </v:textbox>
          </v:shape>
        </w:pict>
      </w:r>
      <w:r w:rsidRPr="006A7D41">
        <w:pict>
          <v:shape id="_x0000_s1222" type="#_x0000_t202" style="position:absolute;left:0;text-align:left;margin-left:450pt;margin-top:45.5pt;width:1in;height:36pt;z-index:251675648">
            <v:textbox style="mso-next-textbox:#_x0000_s1222">
              <w:txbxContent>
                <w:p w:rsidR="00AE187C" w:rsidRDefault="00AE187C" w:rsidP="00AE187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ОМВД  России по </w:t>
                  </w:r>
                  <w:proofErr w:type="spellStart"/>
                  <w:r>
                    <w:rPr>
                      <w:sz w:val="16"/>
                      <w:szCs w:val="16"/>
                    </w:rPr>
                    <w:t>Ульчскому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 району</w:t>
                  </w:r>
                </w:p>
                <w:p w:rsidR="00AE187C" w:rsidRDefault="00AE187C" w:rsidP="00AE187C">
                  <w:pPr>
                    <w:jc w:val="center"/>
                  </w:pPr>
                </w:p>
              </w:txbxContent>
            </v:textbox>
          </v:shape>
        </w:pict>
      </w:r>
      <w:r w:rsidR="00AE187C">
        <w:rPr>
          <w:sz w:val="20"/>
          <w:szCs w:val="20"/>
        </w:rPr>
        <w:t>С</w:t>
      </w:r>
      <w:r w:rsidR="00AE187C" w:rsidRPr="009D6000">
        <w:rPr>
          <w:sz w:val="16"/>
          <w:szCs w:val="16"/>
        </w:rPr>
        <w:t xml:space="preserve"> </w:t>
      </w:r>
      <w:r w:rsidR="00AE187C">
        <w:rPr>
          <w:sz w:val="16"/>
          <w:szCs w:val="16"/>
        </w:rPr>
        <w:t xml:space="preserve">Гл. спец-т </w:t>
      </w:r>
      <w:proofErr w:type="gramStart"/>
      <w:r w:rsidR="00AE187C">
        <w:rPr>
          <w:sz w:val="16"/>
          <w:szCs w:val="16"/>
        </w:rPr>
        <w:t>по</w:t>
      </w:r>
      <w:proofErr w:type="gramEnd"/>
      <w:r w:rsidR="00AE187C">
        <w:rPr>
          <w:sz w:val="16"/>
          <w:szCs w:val="16"/>
        </w:rPr>
        <w:t xml:space="preserve"> </w:t>
      </w:r>
    </w:p>
    <w:p w:rsidR="00AE187C" w:rsidRDefault="006A7D41" w:rsidP="00AE187C">
      <w:pPr>
        <w:jc w:val="center"/>
      </w:pPr>
      <w:r w:rsidRPr="006A7D41">
        <w:rPr>
          <w:sz w:val="20"/>
          <w:szCs w:val="20"/>
        </w:rPr>
      </w:r>
      <w:r w:rsidRPr="006A7D41">
        <w:rPr>
          <w:sz w:val="20"/>
          <w:szCs w:val="20"/>
        </w:rPr>
        <w:pict>
          <v:group id="_x0000_s1131" editas="canvas" style="width:774pt;height:468pt;mso-position-horizontal-relative:char;mso-position-vertical-relative:line" coordorigin="730,2100" coordsize="15480,93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2" type="#_x0000_t75" style="position:absolute;left:730;top:2100;width:15480;height:9360" o:preferrelative="f" stroked="t">
              <v:fill o:detectmouseclick="t"/>
              <v:stroke dashstyle="dash"/>
              <v:path o:extrusionok="t" o:connecttype="none"/>
            </v:shape>
            <v:shape id="_x0000_s1133" type="#_x0000_t202" style="position:absolute;left:12630;top:6176;width:3240;height:719">
              <v:textbox style="mso-next-textbox:#_x0000_s1133">
                <w:txbxContent>
                  <w:p w:rsidR="00AE187C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КГУ «Центр социальной поддержки населения по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Ульчскому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муниципальному  району»  </w:t>
                    </w:r>
                  </w:p>
                </w:txbxContent>
              </v:textbox>
            </v:shape>
            <v:line id="_x0000_s1134" style="position:absolute" from="11891,7859" to="11891,7859"/>
            <v:shape id="_x0000_s1135" type="#_x0000_t202" style="position:absolute;left:5767;top:8924;width:3086;height:540">
              <v:textbox style="mso-next-textbox:#_x0000_s1135">
                <w:txbxContent>
                  <w:p w:rsidR="00AE187C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охраны труда, транспорта и связи</w:t>
                    </w:r>
                  </w:p>
                </w:txbxContent>
              </v:textbox>
            </v:shape>
            <v:line id="_x0000_s1136" style="position:absolute" from="5406,9238" to="5767,9240"/>
            <v:shape id="_x0000_s1137" type="#_x0000_t202" style="position:absolute;left:12555;top:8329;width:3315;height:544">
              <v:textbox style="mso-next-textbox:#_x0000_s1137">
                <w:txbxContent>
                  <w:p w:rsidR="00AE187C" w:rsidRDefault="00AE187C" w:rsidP="00AE187C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Комитет по культуре,  молодежной политике и спорту</w:t>
                    </w:r>
                  </w:p>
                </w:txbxContent>
              </v:textbox>
            </v:shape>
            <v:line id="_x0000_s1138" style="position:absolute" from="15795,9311" to="16154,9311"/>
            <v:rect id="_x0000_s1139" style="position:absolute;left:12630;top:7610;width:3240;height:548">
              <v:textbox style="mso-next-textbox:#_x0000_s1139">
                <w:txbxContent>
                  <w:p w:rsidR="00AE187C" w:rsidRPr="00223960" w:rsidRDefault="00AE187C" w:rsidP="00AE187C">
                    <w:pPr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В</w:t>
                    </w:r>
                    <w:r>
                      <w:rPr>
                        <w:sz w:val="16"/>
                        <w:szCs w:val="16"/>
                      </w:rPr>
                      <w:t>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пец.- секретарь администра</w:t>
                    </w:r>
                    <w:r w:rsidRPr="00223960">
                      <w:rPr>
                        <w:sz w:val="16"/>
                        <w:szCs w:val="16"/>
                      </w:rPr>
                      <w:t>тивной комиссии администрации района</w:t>
                    </w:r>
                  </w:p>
                </w:txbxContent>
              </v:textbox>
            </v:rect>
            <v:line id="_x0000_s1140" style="position:absolute;flip:y" from="15870,8509" to="16180,8511"/>
            <v:shape id="_x0000_s1141" type="#_x0000_t202" style="position:absolute;left:8994;top:9183;width:2939;height:763">
              <v:textbox style="mso-next-textbox:#_x0000_s1141">
                <w:txbxContent>
                  <w:p w:rsidR="00AE187C" w:rsidRDefault="00AE187C" w:rsidP="00AE187C">
                    <w:pPr>
                      <w:ind w:left="-14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КГУ «Богородский комплексный центр социального обслуживания населения</w:t>
                    </w:r>
                  </w:p>
                  <w:p w:rsidR="00AE187C" w:rsidRDefault="00AE187C" w:rsidP="00AE187C">
                    <w:pPr>
                      <w:ind w:left="-142"/>
                    </w:pPr>
                  </w:p>
                </w:txbxContent>
              </v:textbox>
            </v:shape>
            <v:shape id="_x0000_s1142" type="#_x0000_t202" style="position:absolute;left:9048;top:3664;width:2881;height:666">
              <v:textbox style="mso-next-textbox:#_x0000_s1142">
                <w:txbxContent>
                  <w:p w:rsidR="00AE187C" w:rsidRPr="00511D68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экономической политики  и развития предпринимательства</w:t>
                    </w:r>
                  </w:p>
                  <w:p w:rsidR="00AE187C" w:rsidRDefault="00AE187C" w:rsidP="00AE187C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line id="_x0000_s1143" style="position:absolute;flip:x" from="12351,5909" to="12630,5909">
              <v:stroke dashstyle="longDash"/>
            </v:line>
            <v:line id="_x0000_s1144" style="position:absolute" from="12351,5909" to="12352,9590">
              <v:stroke dashstyle="longDash"/>
            </v:line>
            <v:line id="_x0000_s1145" style="position:absolute;flip:x" from="11929,9590" to="12352,9591">
              <v:stroke dashstyle="longDash"/>
            </v:line>
            <v:shape id="_x0000_s1146" type="#_x0000_t202" style="position:absolute;left:1779;top:6895;width:3240;height:539">
              <v:textbox style="mso-next-textbox:#_x0000_s1146">
                <w:txbxContent>
                  <w:p w:rsidR="00AE187C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ЗАГС</w:t>
                    </w:r>
                  </w:p>
                </w:txbxContent>
              </v:textbox>
            </v:shape>
            <v:shape id="_x0000_s1147" type="#_x0000_t202" style="position:absolute;left:1780;top:10002;width:3239;height:573">
              <v:textbox style="mso-next-textbox:#_x0000_s1147">
                <w:txbxContent>
                  <w:p w:rsidR="00AE187C" w:rsidRPr="00B50821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>Муниципальное учреждение «Сервис»</w:t>
                    </w:r>
                  </w:p>
                  <w:p w:rsidR="00AE187C" w:rsidRDefault="00AE187C" w:rsidP="00AE187C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148" type="#_x0000_t202" style="position:absolute;left:1779;top:9240;width:3240;height:539">
              <v:textbox style="mso-next-textbox:#_x0000_s1148">
                <w:txbxContent>
                  <w:p w:rsidR="00AE187C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учета и отчетности</w:t>
                    </w:r>
                  </w:p>
                  <w:p w:rsidR="00AE187C" w:rsidRDefault="00AE187C" w:rsidP="00AE187C"/>
                </w:txbxContent>
              </v:textbox>
            </v:shape>
            <v:shape id="_x0000_s1149" type="#_x0000_t202" style="position:absolute;left:1779;top:8439;width:3240;height:539">
              <v:textbox style="mso-next-textbox:#_x0000_s1149">
                <w:txbxContent>
                  <w:p w:rsidR="00AE187C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Системный администратор</w:t>
                    </w:r>
                  </w:p>
                </w:txbxContent>
              </v:textbox>
            </v:shape>
            <v:rect id="_x0000_s1150" style="position:absolute;left:1779;top:7660;width:3240;height:537">
              <v:textbox style="mso-next-textbox:#_x0000_s1150">
                <w:txbxContent>
                  <w:p w:rsidR="00AE187C" w:rsidRPr="00223960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Сектор информатизации</w:t>
                    </w:r>
                  </w:p>
                </w:txbxContent>
              </v:textbox>
            </v:rect>
            <v:shape id="_x0000_s1151" type="#_x0000_t202" style="position:absolute;left:12630;top:7070;width:3240;height:360">
              <v:textbox style="mso-next-textbox:#_x0000_s1151">
                <w:txbxContent>
                  <w:p w:rsidR="00AE187C" w:rsidRPr="00223960" w:rsidRDefault="00AE187C" w:rsidP="00AE187C">
                    <w:pPr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 xml:space="preserve">Комитет по образованию </w:t>
                    </w:r>
                  </w:p>
                </w:txbxContent>
              </v:textbox>
            </v:shape>
            <v:line id="_x0000_s1152" style="position:absolute" from="15870,7790" to="16154,7792"/>
            <v:line id="_x0000_s1153" style="position:absolute" from="1420,8669" to="1779,8669"/>
            <v:line id="_x0000_s1154" style="position:absolute" from="1420,9462" to="1779,9464"/>
            <v:line id="_x0000_s1155" style="position:absolute" from="1420,7859" to="1779,7859"/>
            <v:line id="_x0000_s1156" style="position:absolute" from="1420,6256" to="1779,6256"/>
            <v:line id="_x0000_s1157" style="position:absolute" from="1420,5534" to="1779,5534"/>
            <v:line id="_x0000_s1158" style="position:absolute" from="1435,10333" to="1794,10334">
              <v:stroke dashstyle="dash"/>
            </v:line>
            <v:shape id="_x0000_s1159" type="#_x0000_t202" style="position:absolute;left:12555;top:9051;width:3315;height:487">
              <v:textbox style="mso-next-textbox:#_x0000_s1159">
                <w:txbxContent>
                  <w:p w:rsidR="00AE187C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пец-т, отв. Секретарь комиссии  по делам несовершеннолетних</w:t>
                    </w:r>
                  </w:p>
                </w:txbxContent>
              </v:textbox>
            </v:shape>
            <v:shape id="_x0000_s1160" type="#_x0000_t202" style="position:absolute;left:12581;top:9591;width:3289;height:511">
              <v:textbox style="mso-next-textbox:#_x0000_s1160">
                <w:txbxContent>
                  <w:p w:rsidR="00AE187C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Гл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 xml:space="preserve">.. 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спец. по вопросам КМНС,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внешнеэтн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. Отношений, взаимодействия  СОНКО</w:t>
                    </w:r>
                  </w:p>
                </w:txbxContent>
              </v:textbox>
            </v:shape>
            <v:line id="_x0000_s1161" style="position:absolute" from="15870,9868" to="16180,9870"/>
            <v:shape id="_x0000_s1162" type="#_x0000_t202" style="position:absolute;left:12581;top:10260;width:3270;height:1081">
              <v:textbox style="mso-next-textbox:#_x0000_s1162">
                <w:txbxContent>
                  <w:p w:rsidR="00AE187C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пец-т по реализации ФЗ «О жилищных субсидиях граждан, выезжающих из районов крайнего Севера и приравненных к ним местностей»</w:t>
                    </w:r>
                  </w:p>
                </w:txbxContent>
              </v:textbox>
            </v:shape>
            <v:line id="_x0000_s1163" style="position:absolute" from="15896,7248" to="16180,7250"/>
            <v:line id="_x0000_s1164" style="position:absolute" from="1420,9573" to="1421,10334">
              <v:stroke dashstyle="dash"/>
            </v:line>
            <v:line id="_x0000_s1165" style="position:absolute" from="1420,4560" to="1421,9591"/>
            <v:shape id="_x0000_s1166" type="#_x0000_t202" style="position:absolute;left:9011;top:10412;width:2880;height:540">
              <v:textbox style="mso-next-textbox:#_x0000_s1166">
                <w:txbxContent>
                  <w:p w:rsidR="00AE187C" w:rsidRDefault="00AE187C" w:rsidP="00AE187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 ИИЦ «Амурский маяк»</w:t>
                    </w:r>
                  </w:p>
                </w:txbxContent>
              </v:textbox>
            </v:shape>
            <v:line id="_x0000_s1167" style="position:absolute;flip:y" from="10404,10952" to="10405,11404">
              <v:stroke dashstyle="dash"/>
            </v:line>
            <v:shape id="_x0000_s1168" type="#_x0000_t202" style="position:absolute;left:5766;top:4829;width:3060;height:1080">
              <v:textbox style="mso-next-textbox:#_x0000_s1168">
                <w:txbxContent>
                  <w:p w:rsidR="00AE187C" w:rsidRPr="00223960" w:rsidRDefault="00AE187C" w:rsidP="00AE187C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223960">
                      <w:rPr>
                        <w:b/>
                        <w:sz w:val="16"/>
                        <w:szCs w:val="16"/>
                      </w:rPr>
                      <w:t>Первый заместитель главы администрации района</w:t>
                    </w:r>
                  </w:p>
                </w:txbxContent>
              </v:textbox>
            </v:shape>
            <v:shape id="_x0000_s1169" type="#_x0000_t202" style="position:absolute;left:5733;top:6175;width:3060;height:720">
              <v:textbox style="mso-next-textbox:#_x0000_s1169">
                <w:txbxContent>
                  <w:p w:rsidR="00AE187C" w:rsidRPr="00EB5889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Управление  коммунальной инфраструктуры и жизнеобеспечения </w:t>
                    </w:r>
                  </w:p>
                </w:txbxContent>
              </v:textbox>
            </v:shape>
            <v:line id="_x0000_s1170" style="position:absolute" from="5395,6530" to="5755,6530"/>
            <v:shape id="_x0000_s1171" type="#_x0000_t202" style="position:absolute;left:5755;top:7790;width:3060;height:360">
              <v:textbox style="mso-next-textbox:#_x0000_s1171">
                <w:txbxContent>
                  <w:p w:rsidR="00AE187C" w:rsidRPr="00C26206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C26206">
                      <w:rPr>
                        <w:sz w:val="16"/>
                        <w:szCs w:val="16"/>
                      </w:rPr>
                      <w:t>КУМИ</w:t>
                    </w:r>
                  </w:p>
                </w:txbxContent>
              </v:textbox>
            </v:shape>
            <v:line id="_x0000_s1172" style="position:absolute;flip:y" from="5405,7948" to="5733,7950"/>
            <v:shape id="_x0000_s1173" type="#_x0000_t202" style="position:absolute;left:5755;top:9946;width:3080;height:540">
              <v:textbox style="mso-next-textbox:#_x0000_s1173">
                <w:txbxContent>
                  <w:p w:rsidR="00AE187C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>Отдел капитального строительства</w:t>
                    </w:r>
                  </w:p>
                  <w:p w:rsidR="00AE187C" w:rsidRPr="00B50821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 xml:space="preserve"> и архитектуры</w:t>
                    </w:r>
                  </w:p>
                </w:txbxContent>
              </v:textbox>
            </v:shape>
            <v:line id="_x0000_s1174" style="position:absolute" from="5406,10258" to="5767,10260"/>
            <v:line id="_x0000_s1175" style="position:absolute" from="10255,4330" to="10256,4551"/>
            <v:shape id="_x0000_s1176" type="#_x0000_t202" style="position:absolute;left:9804;top:5534;width:2087;height:1361">
              <v:textbox style="mso-next-textbox:#_x0000_s1176">
                <w:txbxContent>
                  <w:p w:rsidR="00AE187C" w:rsidRPr="00223960" w:rsidRDefault="00AE187C" w:rsidP="00AE187C">
                    <w:pPr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вопросам гражданской защиты населения, экологической безопасности и мобилизационной работы</w:t>
                    </w:r>
                    <w:r w:rsidRPr="00223960"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  <v:shape id="_x0000_s1177" type="#_x0000_t202" style="position:absolute;left:9804;top:7070;width:1540;height:360">
              <v:textbox style="mso-next-textbox:#_x0000_s1177">
                <w:txbxContent>
                  <w:p w:rsidR="00AE187C" w:rsidRPr="00725EDE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25EDE">
                      <w:rPr>
                        <w:sz w:val="16"/>
                        <w:szCs w:val="16"/>
                      </w:rPr>
                      <w:t xml:space="preserve">ЕДДС </w:t>
                    </w:r>
                  </w:p>
                </w:txbxContent>
              </v:textbox>
            </v:shape>
            <v:line id="_x0000_s1178" style="position:absolute;flip:x" from="8826,5464" to="9186,5465"/>
            <v:shape id="_x0000_s1179" type="#_x0000_t32" style="position:absolute;left:9186;top:6214;width:618;height:1" o:connectortype="straight"/>
            <v:shape id="_x0000_s1180" type="#_x0000_t32" style="position:absolute;left:9186;top:7250;width:618;height:0" o:connectortype="straight"/>
            <v:shape id="_x0000_s1181" type="#_x0000_t202" style="position:absolute;left:5585;top:2633;width:1260;height:837">
              <v:textbox style="mso-next-textbox:#_x0000_s1181">
                <w:txbxContent>
                  <w:p w:rsidR="00AE187C" w:rsidRPr="002944C6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2944C6">
                      <w:rPr>
                        <w:sz w:val="16"/>
                        <w:szCs w:val="16"/>
                      </w:rPr>
                      <w:t>Юриди</w:t>
                    </w:r>
                    <w:r>
                      <w:rPr>
                        <w:sz w:val="16"/>
                        <w:szCs w:val="16"/>
                      </w:rPr>
                      <w:t>-</w:t>
                    </w:r>
                    <w:r w:rsidRPr="002944C6">
                      <w:rPr>
                        <w:sz w:val="16"/>
                        <w:szCs w:val="16"/>
                      </w:rPr>
                      <w:t>ческий</w:t>
                    </w:r>
                    <w:proofErr w:type="spellEnd"/>
                    <w:proofErr w:type="gramEnd"/>
                    <w:r w:rsidRPr="002944C6">
                      <w:rPr>
                        <w:sz w:val="16"/>
                        <w:szCs w:val="16"/>
                      </w:rPr>
                      <w:t xml:space="preserve"> отдел</w:t>
                    </w:r>
                  </w:p>
                </w:txbxContent>
              </v:textbox>
            </v:shape>
            <v:line id="_x0000_s1182" style="position:absolute" from="6212,2390" to="6213,2633"/>
            <v:shape id="_x0000_s1183" type="#_x0000_t32" style="position:absolute;left:5405;top:5465;width:1;height:4793" o:connectortype="straight"/>
            <v:shape id="_x0000_s1184" type="#_x0000_t32" style="position:absolute;left:4262;top:2390;width:8;height:466" o:connectortype="straight"/>
            <v:shape id="_x0000_s1185" type="#_x0000_t202" style="position:absolute;left:3534;top:2856;width:1492;height:1026">
              <v:textbox>
                <w:txbxContent>
                  <w:p w:rsidR="00AE187C" w:rsidRPr="00725EDE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Гл. спец-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т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по работе с кадрами</w:t>
                    </w:r>
                  </w:p>
                  <w:p w:rsidR="00AE187C" w:rsidRPr="009D6000" w:rsidRDefault="00AE187C" w:rsidP="00AE187C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_x0000_s1186" style="position:absolute;left:8994;top:8329;width:2897;height:722">
              <v:textbox>
                <w:txbxContent>
                  <w:p w:rsidR="00AE187C" w:rsidRPr="00E66C9E" w:rsidRDefault="00AE187C" w:rsidP="00AE187C">
                    <w:pPr>
                      <w:jc w:val="center"/>
                      <w:rPr>
                        <w:sz w:val="12"/>
                        <w:szCs w:val="12"/>
                      </w:rPr>
                    </w:pPr>
                    <w:r w:rsidRPr="00E66C9E">
                      <w:rPr>
                        <w:sz w:val="12"/>
                        <w:szCs w:val="12"/>
                      </w:rPr>
                      <w:t xml:space="preserve">Вед.. спец. по вопросам взаимодействия с </w:t>
                    </w:r>
                    <w:proofErr w:type="spellStart"/>
                    <w:r w:rsidRPr="00E66C9E">
                      <w:rPr>
                        <w:sz w:val="12"/>
                        <w:szCs w:val="12"/>
                      </w:rPr>
                      <w:t>правоохр</w:t>
                    </w:r>
                    <w:proofErr w:type="spellEnd"/>
                    <w:r w:rsidRPr="00E66C9E">
                      <w:rPr>
                        <w:sz w:val="12"/>
                        <w:szCs w:val="12"/>
                      </w:rPr>
                      <w:t xml:space="preserve">. органами, казачеством, секретарь </w:t>
                    </w:r>
                    <w:proofErr w:type="spellStart"/>
                    <w:r w:rsidRPr="00E66C9E">
                      <w:rPr>
                        <w:sz w:val="12"/>
                        <w:szCs w:val="12"/>
                      </w:rPr>
                      <w:t>АНК</w:t>
                    </w:r>
                    <w:proofErr w:type="gramStart"/>
                    <w:r>
                      <w:rPr>
                        <w:sz w:val="12"/>
                        <w:szCs w:val="12"/>
                      </w:rPr>
                      <w:t>,С</w:t>
                    </w:r>
                    <w:proofErr w:type="gramEnd"/>
                    <w:r>
                      <w:rPr>
                        <w:sz w:val="12"/>
                        <w:szCs w:val="12"/>
                      </w:rPr>
                      <w:t>екретарь</w:t>
                    </w:r>
                    <w:proofErr w:type="spellEnd"/>
                    <w:r>
                      <w:rPr>
                        <w:sz w:val="12"/>
                        <w:szCs w:val="12"/>
                      </w:rPr>
                      <w:t xml:space="preserve"> комиссии по </w:t>
                    </w:r>
                    <w:proofErr w:type="spellStart"/>
                    <w:r>
                      <w:rPr>
                        <w:sz w:val="12"/>
                        <w:szCs w:val="12"/>
                      </w:rPr>
                      <w:t>проф-ке</w:t>
                    </w:r>
                    <w:proofErr w:type="spellEnd"/>
                    <w:r>
                      <w:rPr>
                        <w:sz w:val="12"/>
                        <w:szCs w:val="12"/>
                      </w:rPr>
                      <w:t xml:space="preserve"> правонарушений</w:t>
                    </w:r>
                  </w:p>
                </w:txbxContent>
              </v:textbox>
            </v:rect>
            <v:shape id="_x0000_s1187" type="#_x0000_t32" style="position:absolute;left:12119;top:5644;width:462;height:0;flip:x" o:connectortype="straight"/>
            <v:shape id="_x0000_s1188" type="#_x0000_t32" style="position:absolute;left:12119;top:5644;width:0;height:3025" o:connectortype="straight"/>
            <v:shape id="_x0000_s1189" type="#_x0000_t32" style="position:absolute;left:11891;top:8677;width:228;height:13;flip:x" o:connectortype="straight">
              <v:stroke endarrow="block"/>
            </v:shape>
            <v:shape id="_x0000_s1190" type="#_x0000_t32" style="position:absolute;left:9186;top:5464;width:0;height:1786" o:connectortype="straight"/>
            <v:shape id="_x0000_s1191" type="#_x0000_t202" style="position:absolute;left:840;top:2750;width:2020;height:900">
              <v:textbox style="mso-next-textbox:#_x0000_s1191">
                <w:txbxContent>
                  <w:p w:rsidR="00AE187C" w:rsidRPr="00223960" w:rsidRDefault="00AE187C" w:rsidP="00AE187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Зам. Главы администрации района –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нач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. Фин. у</w:t>
                    </w:r>
                    <w:r w:rsidRPr="00223960">
                      <w:rPr>
                        <w:sz w:val="16"/>
                        <w:szCs w:val="16"/>
                      </w:rPr>
                      <w:t>правлени</w:t>
                    </w:r>
                    <w:r>
                      <w:rPr>
                        <w:sz w:val="16"/>
                        <w:szCs w:val="16"/>
                      </w:rPr>
                      <w:t>я</w:t>
                    </w:r>
                    <w:r w:rsidRPr="00223960">
                      <w:rPr>
                        <w:sz w:val="16"/>
                        <w:szCs w:val="16"/>
                      </w:rPr>
                      <w:t xml:space="preserve"> администрации района </w:t>
                    </w:r>
                  </w:p>
                </w:txbxContent>
              </v:textbox>
            </v:shape>
            <v:shape id="_x0000_s1230" type="#_x0000_t202" style="position:absolute;left:840;top:3754;width:2414;height:576">
              <v:textbox>
                <w:txbxContent>
                  <w:p w:rsidR="007C43F3" w:rsidRPr="007C43F3" w:rsidRDefault="007C43F3" w:rsidP="007C43F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Финансовое управление администрации района</w:t>
                    </w:r>
                  </w:p>
                </w:txbxContent>
              </v:textbox>
            </v:shape>
            <v:line id="_x0000_s1232" style="position:absolute" from="1778,3639" to="1780,3754"/>
            <w10:wrap type="none"/>
            <w10:anchorlock/>
          </v:group>
        </w:pict>
      </w:r>
    </w:p>
    <w:p w:rsidR="00AE187C" w:rsidRDefault="00AE187C" w:rsidP="00AE187C"/>
    <w:p w:rsidR="00AE187C" w:rsidRPr="00EB5889" w:rsidRDefault="00AE187C" w:rsidP="00AE187C">
      <w:pPr>
        <w:rPr>
          <w:lang w:val="en-US"/>
        </w:rPr>
      </w:pPr>
    </w:p>
    <w:p w:rsidR="00EB5889" w:rsidRPr="00527DA0" w:rsidRDefault="00EB5889"/>
    <w:sectPr w:rsidR="00EB5889" w:rsidRPr="00527DA0" w:rsidSect="006427A8">
      <w:pgSz w:w="16838" w:h="11906" w:orient="landscape"/>
      <w:pgMar w:top="0" w:right="1134" w:bottom="115" w:left="70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10BA6"/>
    <w:multiLevelType w:val="hybridMultilevel"/>
    <w:tmpl w:val="A308E90A"/>
    <w:lvl w:ilvl="0" w:tplc="DF86CC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889"/>
    <w:rsid w:val="00125D54"/>
    <w:rsid w:val="001A692D"/>
    <w:rsid w:val="001C373B"/>
    <w:rsid w:val="001E1840"/>
    <w:rsid w:val="00261E4E"/>
    <w:rsid w:val="002B0AC6"/>
    <w:rsid w:val="003230DD"/>
    <w:rsid w:val="003C1082"/>
    <w:rsid w:val="00467122"/>
    <w:rsid w:val="004D6B78"/>
    <w:rsid w:val="00527DA0"/>
    <w:rsid w:val="00530847"/>
    <w:rsid w:val="005F2726"/>
    <w:rsid w:val="006A65BE"/>
    <w:rsid w:val="006A7D41"/>
    <w:rsid w:val="006F328D"/>
    <w:rsid w:val="00705C24"/>
    <w:rsid w:val="007C43F3"/>
    <w:rsid w:val="008173F7"/>
    <w:rsid w:val="00861931"/>
    <w:rsid w:val="00916A7F"/>
    <w:rsid w:val="00961B00"/>
    <w:rsid w:val="009C50A9"/>
    <w:rsid w:val="00AB385D"/>
    <w:rsid w:val="00AE187C"/>
    <w:rsid w:val="00B01782"/>
    <w:rsid w:val="00BE2ED6"/>
    <w:rsid w:val="00BF466B"/>
    <w:rsid w:val="00C23895"/>
    <w:rsid w:val="00C32F8D"/>
    <w:rsid w:val="00DC0D72"/>
    <w:rsid w:val="00DC614C"/>
    <w:rsid w:val="00DF7335"/>
    <w:rsid w:val="00E63F03"/>
    <w:rsid w:val="00E66C9E"/>
    <w:rsid w:val="00E76F0F"/>
    <w:rsid w:val="00EB5889"/>
    <w:rsid w:val="00EC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227"/>
        <o:r id="V:Rule12" type="connector" idref="#_x0000_s1180">
          <o:proxy end="" idref="#_x0000_s1177" connectloc="1"/>
        </o:r>
        <o:r id="V:Rule13" type="connector" idref="#_x0000_s1183">
          <o:proxy end="" idref="#_x0000_s1174" connectloc="0"/>
        </o:r>
        <o:r id="V:Rule14" type="connector" idref="#_x0000_s1228"/>
        <o:r id="V:Rule15" type="connector" idref="#_x0000_s1189">
          <o:proxy end="" idref="#_x0000_s1186" connectloc="3"/>
        </o:r>
        <o:r id="V:Rule16" type="connector" idref="#_x0000_s1187"/>
        <o:r id="V:Rule17" type="connector" idref="#_x0000_s1188"/>
        <o:r id="V:Rule18" type="connector" idref="#_x0000_s1190">
          <o:proxy start="" idref="#_x0000_s1178" connectloc="0"/>
        </o:r>
        <o:r id="V:Rule19" type="connector" idref="#_x0000_s1179">
          <o:proxy end="" idref="#_x0000_s1176" connectloc="1"/>
        </o:r>
        <o:r id="V:Rule20" type="connector" idref="#_x0000_s11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8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D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75344-4DE3-475B-B940-A9224B474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</dc:creator>
  <cp:lastModifiedBy>OrgMash2</cp:lastModifiedBy>
  <cp:revision>17</cp:revision>
  <cp:lastPrinted>2015-11-11T02:41:00Z</cp:lastPrinted>
  <dcterms:created xsi:type="dcterms:W3CDTF">2015-10-29T01:47:00Z</dcterms:created>
  <dcterms:modified xsi:type="dcterms:W3CDTF">2016-02-05T01:43:00Z</dcterms:modified>
</cp:coreProperties>
</file>